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2025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</w:t>
      </w:r>
      <w:r>
        <w:rPr>
          <w:rFonts w:ascii="Arial" w:cs="Arial" w:eastAsia="Arial" w:hAnsi="Arial"/>
          <w:sz w:val="28"/>
          <w:szCs w:val="28"/>
        </w:rPr>
        <w:t xml:space="preserve"> внесении изменения в постановление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Министров </w:t>
      </w: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sz w:val="28"/>
          <w:szCs w:val="28"/>
        </w:rPr>
        <w:t xml:space="preserve">О </w:t>
      </w:r>
      <w:r>
        <w:rPr>
          <w:rFonts w:ascii="Arial" w:cs="Arial" w:eastAsia="Arial" w:hAnsi="Arial"/>
          <w:sz w:val="28"/>
          <w:szCs w:val="28"/>
        </w:rPr>
        <w:t xml:space="preserve">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 проведении сельскохозяйственной переписи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Республике в 2025 году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sz w:val="28"/>
          <w:szCs w:val="28"/>
        </w:rPr>
        <w:t xml:space="preserve">от 19 марта 2024 года № 122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irehg9_xbk2j2o4zg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gixiqhf9wvnoykooh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itgkt7u9413ljcgiv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подготовке и проведении сельскохозяйственной переписи в Кыргызской Республике в 2025 году» от 19 марта 2024 года № 122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Календарном плане</w:t>
      </w:r>
      <w:r>
        <w:rPr>
          <w:rFonts w:ascii="Arial" w:cs="Arial" w:eastAsia="Arial" w:hAnsi="Arial"/>
          <w:sz w:val="24"/>
          <w:szCs w:val="24"/>
        </w:rPr>
        <w:t xml:space="preserve"> основных работ по своевременной и качественной подготовке и проведению сельскохозяйственной переписи 2025 года,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после слов «населенных пунктов» дополнить словами «(за исключением городов)».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6 сентября 2025 года № 68 (3724).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yogjgfosfe0oa8vsw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dalil.kg/document/230031924</w:t>
      </w:r>
    </w:hyperlink>
  </w:p>
  <w:p>
    <w:pPr>
      <w:spacing w:after="0" w:before="40"/>
      <w:jc w:val="center"/>
    </w:pPr>
    <w:hyperlink w:history="1" r:id="rIdxpivc8cpussei30cwjs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rehg9_xbk2j2o4zgjpg" Type="http://schemas.openxmlformats.org/officeDocument/2006/relationships/hyperlink" Target="https://dalil.kg/document/112301#st_13" TargetMode="External"/><Relationship Id="rIdpagixiqhf9wvnoykooh5w" Type="http://schemas.openxmlformats.org/officeDocument/2006/relationships/hyperlink" Target="https://dalil.kg/document/112301#st_17" TargetMode="External"/><Relationship Id="rIdritgkt7u9413ljcgivpaa" Type="http://schemas.openxmlformats.org/officeDocument/2006/relationships/hyperlink" Target="https://dalil.kg/document/2300031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yogjgfosfe0oa8vswyl" Type="http://schemas.openxmlformats.org/officeDocument/2006/relationships/hyperlink" Target="https://dalil.kg/document/230031924" TargetMode="External"/><Relationship Id="rIdxpivc8cpussei30cwjs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2026-09-27T05:33:54.113Z</dcterms:created>
  <dcterms:modified xsi:type="dcterms:W3CDTF">2026-09-27T05:33:54.113Z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