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за предоставление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 по техническому обслуживанию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многоэтажных домов в городе Ош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u269oxob5_mkdrc6btr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и </w:t>
      </w:r>
      <w:hyperlink w:history="1" r:id="rIdwpzvgp8lcqr0p7-infi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статусе города Ош”, заслушав и обсудив информацию начальника м</w:t>
      </w:r>
      <w:r>
        <w:rPr>
          <w:rFonts w:ascii="Arial" w:cs="Arial" w:eastAsia="Arial" w:hAnsi="Arial"/>
          <w:sz w:val="24"/>
          <w:szCs w:val="24"/>
        </w:rPr>
        <w:t xml:space="preserve">униципального жилищно-коммунального управления города Ош Ж.Эргешова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заседания постоянной депутатской комиссии Ошского городского Кенеша по вопросам транспорта, тепло-энергетического комплекса, муниципального хозяйства и связи №14 от 4 ноября 2022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тариф за предоставление услуг по техническому обслуживанию многоэтажных домов в городе Ош с 1 января 2023 года для собственников жилых квартир в размере 3 сома за 1м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в месяц (</w:t>
      </w:r>
      <w:hyperlink w:history="1" r:id="rIdytdl7kpknmuas1vzljx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с 1 января 2023 года </w:t>
      </w:r>
      <w:hyperlink w:history="1" r:id="rId6nsdcpguz4l51pwo3lm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депутатов №238 от 16 июня 2011 года “Об утверждении прейскуранта на техническое обслуживание многоквартирных домов в городе Ош”.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Постановление зарегистрировать в установленном законом порядке (</w:t>
      </w:r>
      <w:r>
        <w:rPr>
          <w:rFonts w:ascii="Arial" w:cs="Arial" w:eastAsia="Arial" w:hAnsi="Arial"/>
          <w:sz w:val="24"/>
          <w:szCs w:val="24"/>
        </w:rPr>
        <w:t xml:space="preserve">Р.Кулов</w:t>
      </w:r>
      <w:r>
        <w:rPr>
          <w:rFonts w:ascii="Arial" w:cs="Arial" w:eastAsia="Arial" w:hAnsi="Arial"/>
          <w:sz w:val="24"/>
          <w:szCs w:val="24"/>
        </w:rPr>
        <w:t xml:space="preserve">) и опубликовать в средствах массовой информации (</w:t>
      </w:r>
      <w:r>
        <w:rPr>
          <w:rFonts w:ascii="Arial" w:cs="Arial" w:eastAsia="Arial" w:hAnsi="Arial"/>
          <w:sz w:val="24"/>
          <w:szCs w:val="24"/>
        </w:rPr>
        <w:t xml:space="preserve">Ч.Абдиев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транспорта, тепло-энергетического комплекса, муниципального хозяйства и связи (М.Маматов).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Тарифы, применяемые в проведении ремонтных работ по техническому обслуживанию многоэтажных домов в городе Ош (коммуникация, подвалы, кровли, подьезды, фасады)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4823"/>
        <w:gridCol w:w="4637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ежедневно оказываемых услуг</w:t>
            </w:r>
          </w:p>
        </w:tc>
        <w:tc>
          <w:tcPr>
            <w:tcW w:type="dxa" w:w="4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за квадратный метр общей площади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система водопроводных труб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система сточных вод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система отопления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электросистема</w:t>
            </w:r>
          </w:p>
        </w:tc>
        <w:tc>
          <w:tcPr>
            <w:tcW w:type="dxa" w:w="4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сома 20 тыйынов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подъезд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фасад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кровля</w:t>
            </w:r>
          </w:p>
        </w:tc>
        <w:tc>
          <w:tcPr>
            <w:tcW w:type="dxa" w:w="4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 тыйынов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сома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Абдыраимов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8fekmps0w6hz6y6sb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dalil.kg/document/230032653</w:t>
      </w:r>
    </w:hyperlink>
  </w:p>
  <w:p>
    <w:pPr>
      <w:spacing w:after="0" w:before="40"/>
      <w:jc w:val="center"/>
    </w:pPr>
    <w:hyperlink w:history="1" r:id="rIdla_3wdvv5mf3igyfsyl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69oxob5_mkdrc6btrk4" Type="http://schemas.openxmlformats.org/officeDocument/2006/relationships/hyperlink" Target="https://dalil.kg/document/112302#st_34" TargetMode="External"/><Relationship Id="rIdwpzvgp8lcqr0p7-infif2" Type="http://schemas.openxmlformats.org/officeDocument/2006/relationships/hyperlink" Target="https://dalil.kg/document/205093#st_15" TargetMode="External"/><Relationship Id="rIdytdl7kpknmuas1vzljxek" Type="http://schemas.openxmlformats.org/officeDocument/2006/relationships/hyperlink" Target="https://dalil.kg/document/230032653#pr" TargetMode="External"/><Relationship Id="rId6nsdcpguz4l51pwo3lmtn" Type="http://schemas.openxmlformats.org/officeDocument/2006/relationships/hyperlink" Target="https://dalil.kg/document/247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8fekmps0w6hz6y6sbmj" Type="http://schemas.openxmlformats.org/officeDocument/2006/relationships/hyperlink" Target="https://dalil.kg/document/230032653" TargetMode="External"/><Relationship Id="rIdla_3wdvv5mf3igyfsyl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2026-09-28T23:50:03.771Z</dcterms:created>
  <dcterms:modified xsi:type="dcterms:W3CDTF">2026-09-28T23:50:03.771Z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