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pq_mxcohr4rkyngrywbg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октября 2025 года № 690)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об образовательной организации дополнительного образования детей</w:t>
      </w:r>
    </w:p>
    <w:p>
      <w:pPr>
        <w:spacing w:after="240" w:before="200"/>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cabmepxt6bsfkjhgmtiag">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Типовое положение об образовательной организации дополнительного образования детей (далее - Положение) определяет правовой статус, цели, задачи, организационные основы деятельности, порядок управления, финансирования, реорганизации и ликвидации образовательных организаций дополнительного образования детей, а также регулирует права, обязанности и ответственность участников образовательного процесса в системе дополнительного образования детей в Кыргызской Республике.</w:t>
      </w:r>
    </w:p>
    <w:p>
      <w:pPr>
        <w:spacing w:after="120"/>
        <w:ind w:firstLine="567"/>
        <w:jc w:val="both"/>
      </w:pPr>
      <w:r>
        <w:rPr>
          <w:rFonts w:ascii="Arial" w:cs="Arial" w:eastAsia="Arial" w:hAnsi="Arial"/>
          <w:sz w:val="24"/>
          <w:szCs w:val="24"/>
        </w:rPr>
        <w:t xml:space="preserve">2. Настоящее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и иными нормативными правовыми актами в области образования, регламентирующими деятельность образовательных организаций дополнительного образования детей в Кыргызской Республике.</w:t>
      </w:r>
    </w:p>
    <w:p>
      <w:pPr>
        <w:spacing w:after="12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дополнительное образование детей</w:t>
      </w:r>
      <w:r>
        <w:rPr>
          <w:rFonts w:ascii="Arial" w:cs="Arial" w:eastAsia="Arial" w:hAnsi="Arial"/>
          <w:sz w:val="24"/>
          <w:szCs w:val="24"/>
        </w:rPr>
        <w:t xml:space="preserve"> - разновидность неформального образования, основанная на свободном выборе и направленная на более полное удовлетворение интересов, духовных запросов и потребностей в профессиональном определении детей во время, свободное от учебы в общеобразовательных организациях;</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дополнительные образовательные программы для детей</w:t>
      </w:r>
      <w:r>
        <w:rPr>
          <w:rFonts w:ascii="Arial" w:cs="Arial" w:eastAsia="Arial" w:hAnsi="Arial"/>
          <w:sz w:val="24"/>
          <w:szCs w:val="24"/>
        </w:rPr>
        <w:t xml:space="preserve"> - образовательные программы различной направленности (культурно-эстетической, естественно-научной, туристско-краеведческой, эколого-натуралистической, технической, спортивной и других), реализуемые образовательными организациями дополнительного образования детей;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образовательная организация дополнительного образования детей</w:t>
      </w:r>
      <w:r>
        <w:rPr>
          <w:rFonts w:ascii="Arial" w:cs="Arial" w:eastAsia="Arial" w:hAnsi="Arial"/>
          <w:sz w:val="24"/>
          <w:szCs w:val="24"/>
        </w:rPr>
        <w:t xml:space="preserve"> - тип образовательной организации, осуществляющей образовательную деятельность по реализации дополнительных образовательных программ для детей, направленных на развитие их интересов, творческих способностей, склонностей и социализацию;</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постоянный состав обучающихся</w:t>
      </w:r>
      <w:r>
        <w:rPr>
          <w:rFonts w:ascii="Arial" w:cs="Arial" w:eastAsia="Arial" w:hAnsi="Arial"/>
          <w:sz w:val="24"/>
          <w:szCs w:val="24"/>
        </w:rPr>
        <w:t xml:space="preserve"> - лица, зачисленные в образовательную организацию дополнительного образования детей на учебный год, формирующие основной контингент обучающихся данной организации;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временный состав обучающихся</w:t>
      </w:r>
      <w:r>
        <w:rPr>
          <w:rFonts w:ascii="Arial" w:cs="Arial" w:eastAsia="Arial" w:hAnsi="Arial"/>
          <w:sz w:val="24"/>
          <w:szCs w:val="24"/>
        </w:rPr>
        <w:t xml:space="preserve"> - лица, принимающие участие в образовательном процессе на временной, краткосрочной или эпизодической основе;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формы организации образовательного процесса</w:t>
      </w:r>
      <w:r>
        <w:rPr>
          <w:rFonts w:ascii="Arial" w:cs="Arial" w:eastAsia="Arial" w:hAnsi="Arial"/>
          <w:sz w:val="24"/>
          <w:szCs w:val="24"/>
        </w:rPr>
        <w:t xml:space="preserve"> - кружки, секции, клубы, студии, мастерские, тренировки, творческие объединения, курсы и иные формы, предусмотренные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кружок</w:t>
      </w:r>
      <w:r>
        <w:rPr>
          <w:rFonts w:ascii="Arial" w:cs="Arial" w:eastAsia="Arial" w:hAnsi="Arial"/>
          <w:sz w:val="24"/>
          <w:szCs w:val="24"/>
        </w:rPr>
        <w:t xml:space="preserve"> - коллектив, объединяющий детей по интересам для развития творческих способностей и формирования социальных навыков;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малые группы</w:t>
      </w:r>
      <w:r>
        <w:rPr>
          <w:rFonts w:ascii="Arial" w:cs="Arial" w:eastAsia="Arial" w:hAnsi="Arial"/>
          <w:sz w:val="24"/>
          <w:szCs w:val="24"/>
        </w:rPr>
        <w:t xml:space="preserve"> - это группы детей, организованные по интересам и отличающиеся небольшим количеством участников (5-6 детей);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комплектование объединений в образовательных организациях дополнительного образования детей</w:t>
      </w:r>
      <w:r>
        <w:rPr>
          <w:rFonts w:ascii="Arial" w:cs="Arial" w:eastAsia="Arial" w:hAnsi="Arial"/>
          <w:sz w:val="24"/>
          <w:szCs w:val="24"/>
        </w:rPr>
        <w:t xml:space="preserve"> - процесс формирования детских объединений в образовательной организации дополнительного образования детей с учетом возраста, уровня подготовки, интересов и потребностей детей, а также возможностей образовательной организации дополнительного образования детей и требований законодательства Кыргызской Республики в сфере образования;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детское объединение в образовательной организации дополнительного образования детей</w:t>
      </w:r>
      <w:r>
        <w:rPr>
          <w:rFonts w:ascii="Arial" w:cs="Arial" w:eastAsia="Arial" w:hAnsi="Arial"/>
          <w:sz w:val="24"/>
          <w:szCs w:val="24"/>
        </w:rPr>
        <w:t xml:space="preserve"> - структурная группа обучающихся, объединенных по интересам, направленности дополнительной образовательной программы или возрасту, создаваемая для реализации дополнительных образовательных программ в форме кружка, секции, студии, клуба, мастерской или иной организации образовательного процесса;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государственной орган в области дошкольного образования, начального, основного, среднего общего образования, начального профессионального образования, дополнительного профессионального образования и дополнительного образования детей, взрослых.</w:t>
      </w:r>
    </w:p>
    <w:p>
      <w:pPr>
        <w:spacing w:after="120"/>
        <w:ind w:firstLine="567"/>
        <w:jc w:val="both"/>
      </w:pPr>
      <w:r>
        <w:rPr>
          <w:rFonts w:ascii="Arial" w:cs="Arial" w:eastAsia="Arial" w:hAnsi="Arial"/>
          <w:sz w:val="24"/>
          <w:szCs w:val="24"/>
        </w:rPr>
        <w:t xml:space="preserve">4. Дополнительное образование детей осуществляется образовательными организациями дополнительного образования (внешкольные организации, центры, комплексы, базы, клубы, станции, дворцы школьников и т.д.) культурно-эстетического, естественнонаучного, туристско-краеведческого, эколого-натуралистического, технического, спортивного и других направлений, а также образовательными организациями различной формы собственности.</w:t>
      </w:r>
    </w:p>
    <w:p>
      <w:pPr>
        <w:spacing w:after="120"/>
        <w:ind w:firstLine="567"/>
        <w:jc w:val="both"/>
      </w:pPr>
      <w:r>
        <w:rPr>
          <w:rFonts w:ascii="Arial" w:cs="Arial" w:eastAsia="Arial" w:hAnsi="Arial"/>
          <w:sz w:val="24"/>
          <w:szCs w:val="24"/>
        </w:rPr>
        <w:t xml:space="preserve">5. Настоящее Положение является типовым для образовательных организаций дополнительного образования детей государственной/муниципальной формы собственности и примерным для образовательных организаций дополнительного образования детей частной формы собственности.</w:t>
      </w:r>
    </w:p>
    <w:p>
      <w:pPr>
        <w:spacing w:after="120"/>
        <w:ind w:firstLine="567"/>
        <w:jc w:val="both"/>
      </w:pPr>
      <w:r>
        <w:rPr>
          <w:rFonts w:ascii="Arial" w:cs="Arial" w:eastAsia="Arial" w:hAnsi="Arial"/>
          <w:sz w:val="24"/>
          <w:szCs w:val="24"/>
        </w:rPr>
        <w:t xml:space="preserve">6. Образовательная организация дополнительного образования детей осуществляет свою деятельность в соответствии с действующим законодательством Кыргызской Республики в сфере образования, настоящим Положением и уставом данной образовательной организации.</w:t>
      </w:r>
    </w:p>
    <w:p>
      <w:pPr>
        <w:spacing w:after="240" w:before="200"/>
        <w:jc w:val="center"/>
      </w:pPr>
      <w:r>
        <w:rPr>
          <w:rFonts w:ascii="Arial" w:cs="Arial" w:eastAsia="Arial" w:hAnsi="Arial"/>
          <w:b/>
          <w:bCs/>
          <w:sz w:val="32"/>
          <w:szCs w:val="32"/>
        </w:rPr>
        <w:t xml:space="preserve">Глава 2. Правовой статус</w:t>
      </w:r>
    </w:p>
    <w:p>
      <w:pPr>
        <w:spacing w:after="120"/>
        <w:ind w:firstLine="567"/>
        <w:jc w:val="both"/>
      </w:pPr>
      <w:r>
        <w:rPr>
          <w:rFonts w:ascii="Arial" w:cs="Arial" w:eastAsia="Arial" w:hAnsi="Arial"/>
          <w:sz w:val="24"/>
          <w:szCs w:val="24"/>
        </w:rPr>
        <w:t xml:space="preserve">7. В целях обеспечения доступности и вариативности дополнительного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образовательные организации дополнительного образования детей различных видов и форм собственности.</w:t>
      </w:r>
    </w:p>
    <w:p>
      <w:pPr>
        <w:spacing w:after="120"/>
        <w:ind w:firstLine="567"/>
        <w:jc w:val="both"/>
      </w:pPr>
      <w:r>
        <w:rPr>
          <w:rFonts w:ascii="Arial" w:cs="Arial" w:eastAsia="Arial" w:hAnsi="Arial"/>
          <w:sz w:val="24"/>
          <w:szCs w:val="24"/>
        </w:rPr>
        <w:t xml:space="preserve">8. Образовательная организация дополнительного образования детей является юридическим лицом, имеет устав, расчетный и другие счета, печать, штамп и бланки со своим наименованием и почтовым адресом на государственном и официальном языках и закрепленное за ним имущество.</w:t>
      </w:r>
    </w:p>
    <w:p>
      <w:pPr>
        <w:spacing w:after="120"/>
        <w:ind w:firstLine="567"/>
        <w:jc w:val="both"/>
      </w:pPr>
      <w:r>
        <w:rPr>
          <w:rFonts w:ascii="Arial" w:cs="Arial" w:eastAsia="Arial" w:hAnsi="Arial"/>
          <w:sz w:val="24"/>
          <w:szCs w:val="24"/>
        </w:rPr>
        <w:t xml:space="preserve">9. Образовательная организация дополнительного образования детей с согласия учредителя или уполномоченного им органа может создавать филиалы и открывать представительства на территории Кыргызской Республики в соответствии с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10. Образовательная организация дополнительного образования детей на основе Типового устава, утверждаемого Кабинетом Министров Кыргызской Республики, с учетом норм гражданского законодательства Кыргызской Республики, профиля деятельности, программы обучения и настоящего Положения разрабатывает свой устав. Регистрация устава образовательной организации дополнительного образования детей осуществляется в порядке, установленном законодательством Кыргызской Республики в области регистрации/перерегистрации юридических лиц.</w:t>
      </w:r>
    </w:p>
    <w:p>
      <w:pPr>
        <w:spacing w:after="240" w:before="200"/>
        <w:jc w:val="center"/>
      </w:pPr>
      <w:r>
        <w:rPr>
          <w:rFonts w:ascii="Arial" w:cs="Arial" w:eastAsia="Arial" w:hAnsi="Arial"/>
          <w:b/>
          <w:bCs/>
          <w:sz w:val="32"/>
          <w:szCs w:val="32"/>
        </w:rPr>
        <w:t xml:space="preserve">Глава 3. Организация деятельности</w:t>
      </w:r>
    </w:p>
    <w:p>
      <w:pPr>
        <w:spacing w:after="120"/>
        <w:ind w:firstLine="567"/>
        <w:jc w:val="both"/>
      </w:pPr>
      <w:r>
        <w:rPr>
          <w:rFonts w:ascii="Arial" w:cs="Arial" w:eastAsia="Arial" w:hAnsi="Arial"/>
          <w:sz w:val="24"/>
          <w:szCs w:val="24"/>
        </w:rPr>
        <w:t xml:space="preserve">11. Деятельность образовательной организации дополнительного образования детей направлена на создание условий для всестороннего развития личности ребенка, содействие его самоопределению, реализации способностей, социальной адаптации, формирования гражданской ответственности и общей культуры, пропаганды здорового образа жизни, а также организации содержательного досуга.</w:t>
      </w:r>
    </w:p>
    <w:p>
      <w:pPr>
        <w:spacing w:after="120"/>
        <w:ind w:firstLine="567"/>
        <w:jc w:val="both"/>
      </w:pPr>
      <w:r>
        <w:rPr>
          <w:rFonts w:ascii="Arial" w:cs="Arial" w:eastAsia="Arial" w:hAnsi="Arial"/>
          <w:sz w:val="24"/>
          <w:szCs w:val="24"/>
        </w:rPr>
        <w:t xml:space="preserve">12. Деятельность образовательной организации дополнительного образования детей основывается на принципах, направленных на всестороннее развитие личности ребенка, формирование у него жизненных компетенций и социально значимых качеств:</w:t>
      </w:r>
    </w:p>
    <w:p>
      <w:pPr>
        <w:spacing w:after="120"/>
        <w:ind w:firstLine="567"/>
        <w:jc w:val="both"/>
      </w:pPr>
      <w:r>
        <w:rPr>
          <w:rFonts w:ascii="Arial" w:cs="Arial" w:eastAsia="Arial" w:hAnsi="Arial"/>
          <w:sz w:val="24"/>
          <w:szCs w:val="24"/>
        </w:rPr>
        <w:t xml:space="preserve">1) равенство прав всех граждан на получение качественного образования;</w:t>
      </w:r>
    </w:p>
    <w:p>
      <w:pPr>
        <w:spacing w:after="120"/>
        <w:ind w:firstLine="567"/>
        <w:jc w:val="both"/>
      </w:pPr>
      <w:r>
        <w:rPr>
          <w:rFonts w:ascii="Arial" w:cs="Arial" w:eastAsia="Arial" w:hAnsi="Arial"/>
          <w:sz w:val="24"/>
          <w:szCs w:val="24"/>
        </w:rPr>
        <w:t xml:space="preserve">2) гуманизм и приоритет общечеловеческих ценностей;</w:t>
      </w:r>
    </w:p>
    <w:p>
      <w:pPr>
        <w:spacing w:after="120"/>
        <w:ind w:firstLine="567"/>
        <w:jc w:val="both"/>
      </w:pPr>
      <w:r>
        <w:rPr>
          <w:rFonts w:ascii="Arial" w:cs="Arial" w:eastAsia="Arial" w:hAnsi="Arial"/>
          <w:sz w:val="24"/>
          <w:szCs w:val="24"/>
        </w:rPr>
        <w:t xml:space="preserve">3) гражданственность и патриотизм;</w:t>
      </w:r>
    </w:p>
    <w:p>
      <w:pPr>
        <w:spacing w:after="120"/>
        <w:ind w:firstLine="567"/>
        <w:jc w:val="both"/>
      </w:pPr>
      <w:r>
        <w:rPr>
          <w:rFonts w:ascii="Arial" w:cs="Arial" w:eastAsia="Arial" w:hAnsi="Arial"/>
          <w:sz w:val="24"/>
          <w:szCs w:val="24"/>
        </w:rPr>
        <w:t xml:space="preserve">4) непрерывность и системность;</w:t>
      </w:r>
    </w:p>
    <w:p>
      <w:pPr>
        <w:spacing w:after="120"/>
        <w:ind w:firstLine="567"/>
        <w:jc w:val="both"/>
      </w:pPr>
      <w:r>
        <w:rPr>
          <w:rFonts w:ascii="Arial" w:cs="Arial" w:eastAsia="Arial" w:hAnsi="Arial"/>
          <w:sz w:val="24"/>
          <w:szCs w:val="24"/>
        </w:rPr>
        <w:t xml:space="preserve">5) личностно-ориентированный подход;</w:t>
      </w:r>
    </w:p>
    <w:p>
      <w:pPr>
        <w:spacing w:after="120"/>
        <w:ind w:firstLine="567"/>
        <w:jc w:val="both"/>
      </w:pPr>
      <w:r>
        <w:rPr>
          <w:rFonts w:ascii="Arial" w:cs="Arial" w:eastAsia="Arial" w:hAnsi="Arial"/>
          <w:sz w:val="24"/>
          <w:szCs w:val="24"/>
        </w:rPr>
        <w:t xml:space="preserve">6) разнообразие форм и методов обучения;</w:t>
      </w:r>
    </w:p>
    <w:p>
      <w:pPr>
        <w:spacing w:after="120"/>
        <w:ind w:firstLine="567"/>
        <w:jc w:val="both"/>
      </w:pPr>
      <w:r>
        <w:rPr>
          <w:rFonts w:ascii="Arial" w:cs="Arial" w:eastAsia="Arial" w:hAnsi="Arial"/>
          <w:sz w:val="24"/>
          <w:szCs w:val="24"/>
        </w:rPr>
        <w:t xml:space="preserve">7) обеспечение охраны здоровья, создание благоприятных условий для разностороннего развития обучающихся;</w:t>
      </w:r>
    </w:p>
    <w:p>
      <w:pPr>
        <w:spacing w:after="120"/>
        <w:ind w:firstLine="567"/>
        <w:jc w:val="both"/>
      </w:pPr>
      <w:r>
        <w:rPr>
          <w:rFonts w:ascii="Arial" w:cs="Arial" w:eastAsia="Arial" w:hAnsi="Arial"/>
          <w:sz w:val="24"/>
          <w:szCs w:val="24"/>
        </w:rPr>
        <w:t xml:space="preserve">8) светский характер обучения;</w:t>
      </w:r>
    </w:p>
    <w:p>
      <w:pPr>
        <w:spacing w:after="120"/>
        <w:ind w:firstLine="567"/>
        <w:jc w:val="both"/>
      </w:pPr>
      <w:r>
        <w:rPr>
          <w:rFonts w:ascii="Arial" w:cs="Arial" w:eastAsia="Arial" w:hAnsi="Arial"/>
          <w:sz w:val="24"/>
          <w:szCs w:val="24"/>
        </w:rPr>
        <w:t xml:space="preserve">9) ответственность и результативность.</w:t>
      </w:r>
    </w:p>
    <w:p>
      <w:pPr>
        <w:spacing w:after="120"/>
        <w:ind w:firstLine="567"/>
        <w:jc w:val="both"/>
      </w:pPr>
      <w:r>
        <w:rPr>
          <w:rFonts w:ascii="Arial" w:cs="Arial" w:eastAsia="Arial" w:hAnsi="Arial"/>
          <w:sz w:val="24"/>
          <w:szCs w:val="24"/>
        </w:rPr>
        <w:t xml:space="preserve">13. Основными задачами образовательной организации дополнительного образования детей являются:</w:t>
      </w:r>
    </w:p>
    <w:p>
      <w:pPr>
        <w:spacing w:after="120"/>
        <w:ind w:firstLine="567"/>
        <w:jc w:val="both"/>
      </w:pPr>
      <w:r>
        <w:rPr>
          <w:rFonts w:ascii="Arial" w:cs="Arial" w:eastAsia="Arial" w:hAnsi="Arial"/>
          <w:sz w:val="24"/>
          <w:szCs w:val="24"/>
        </w:rPr>
        <w:t xml:space="preserve">1) предоставление качественного дополнительного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p>
      <w:pPr>
        <w:spacing w:after="120"/>
        <w:ind w:firstLine="567"/>
        <w:jc w:val="both"/>
      </w:pPr>
      <w:r>
        <w:rPr>
          <w:rFonts w:ascii="Arial" w:cs="Arial" w:eastAsia="Arial" w:hAnsi="Arial"/>
          <w:sz w:val="24"/>
          <w:szCs w:val="24"/>
        </w:rPr>
        <w:t xml:space="preserve">2) развитие творческих, духовных, физических возможностей личности, реализация ее способностей;</w:t>
      </w:r>
    </w:p>
    <w:p>
      <w:pPr>
        <w:spacing w:after="120"/>
        <w:ind w:firstLine="567"/>
        <w:jc w:val="both"/>
      </w:pPr>
      <w:r>
        <w:rPr>
          <w:rFonts w:ascii="Arial" w:cs="Arial" w:eastAsia="Arial" w:hAnsi="Arial"/>
          <w:sz w:val="24"/>
          <w:szCs w:val="24"/>
        </w:rPr>
        <w:t xml:space="preserve">3) формирование прочных основ нравственности и здорового образа жизни, создание условий для развития индивидуальности;</w:t>
      </w:r>
    </w:p>
    <w:p>
      <w:pPr>
        <w:spacing w:after="120"/>
        <w:ind w:firstLine="567"/>
        <w:jc w:val="both"/>
      </w:pPr>
      <w:r>
        <w:rPr>
          <w:rFonts w:ascii="Arial" w:cs="Arial" w:eastAsia="Arial" w:hAnsi="Arial"/>
          <w:sz w:val="24"/>
          <w:szCs w:val="24"/>
        </w:rPr>
        <w:t xml:space="preserve">4) воспитание гражданственности и патриотизма, любви к Родине, уважения к государственным символам и государственному языку;</w:t>
      </w:r>
    </w:p>
    <w:p>
      <w:pPr>
        <w:spacing w:after="120"/>
        <w:ind w:firstLine="567"/>
        <w:jc w:val="both"/>
      </w:pPr>
      <w:r>
        <w:rPr>
          <w:rFonts w:ascii="Arial" w:cs="Arial" w:eastAsia="Arial" w:hAnsi="Arial"/>
          <w:sz w:val="24"/>
          <w:szCs w:val="24"/>
        </w:rPr>
        <w:t xml:space="preserve">5) воспитание личности с активной гражданской позицией, 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w:t>
      </w:r>
    </w:p>
    <w:p>
      <w:pPr>
        <w:spacing w:after="120"/>
        <w:ind w:firstLine="567"/>
        <w:jc w:val="both"/>
      </w:pPr>
      <w:r>
        <w:rPr>
          <w:rFonts w:ascii="Arial" w:cs="Arial" w:eastAsia="Arial" w:hAnsi="Arial"/>
          <w:sz w:val="24"/>
          <w:szCs w:val="24"/>
        </w:rPr>
        <w:t xml:space="preserve">6) воспитание у детей экологической культуры, вовлечение их в природоохранную деятельность;</w:t>
      </w:r>
    </w:p>
    <w:p>
      <w:pPr>
        <w:spacing w:after="120"/>
        <w:ind w:firstLine="567"/>
        <w:jc w:val="both"/>
      </w:pPr>
      <w:r>
        <w:rPr>
          <w:rFonts w:ascii="Arial" w:cs="Arial" w:eastAsia="Arial" w:hAnsi="Arial"/>
          <w:sz w:val="24"/>
          <w:szCs w:val="24"/>
        </w:rPr>
        <w:t xml:space="preserve">7) адаптация к жизни в обществе.</w:t>
      </w:r>
    </w:p>
    <w:p>
      <w:pPr>
        <w:spacing w:after="120"/>
        <w:ind w:firstLine="567"/>
        <w:jc w:val="both"/>
      </w:pPr>
      <w:r>
        <w:rPr>
          <w:rFonts w:ascii="Arial" w:cs="Arial" w:eastAsia="Arial" w:hAnsi="Arial"/>
          <w:sz w:val="24"/>
          <w:szCs w:val="24"/>
        </w:rPr>
        <w:t xml:space="preserve">14. При приеме обучающихся в образовательные организации дополнительного образования детей не допускаются ограничения по полу, национальности, языку, социальному и имущественному положению, ограничениям возможностей здоровья, вероисповедания и религиозных убеждений. Образовательная организация дополнительного образования детей принимает детей в возрасте от 3 до 18 лет. Прием обучающихся осуществляется по заявлению родителей (законных представителей) несовершеннолетних.</w:t>
      </w:r>
    </w:p>
    <w:p>
      <w:pPr>
        <w:spacing w:after="120"/>
        <w:ind w:firstLine="567"/>
        <w:jc w:val="both"/>
      </w:pPr>
      <w:r>
        <w:rPr>
          <w:rFonts w:ascii="Arial" w:cs="Arial" w:eastAsia="Arial" w:hAnsi="Arial"/>
          <w:sz w:val="24"/>
          <w:szCs w:val="24"/>
        </w:rPr>
        <w:t xml:space="preserve">15. Медицинское заключение о состоянии здоровья ребенка необходимо при приеме в спортивные, спортивно-технические, туристские, хореографические группы, а также для детей с ограниченными возможностями здоровья.</w:t>
      </w:r>
    </w:p>
    <w:p>
      <w:pPr>
        <w:spacing w:after="120"/>
        <w:ind w:firstLine="567"/>
        <w:jc w:val="both"/>
      </w:pPr>
      <w:r>
        <w:rPr>
          <w:rFonts w:ascii="Arial" w:cs="Arial" w:eastAsia="Arial" w:hAnsi="Arial"/>
          <w:sz w:val="24"/>
          <w:szCs w:val="24"/>
        </w:rPr>
        <w:t xml:space="preserve">16. Одновозрастные и разновозрастные дети, в том числе дети с ограниченными возможностями здоровья, в образовательной организации дополнительного образования детей объединяются по интересам в кружок, лабораторию, клуб, секцию, студию, ансамбль, театр и иные объединения (далее - объединения).</w:t>
      </w:r>
    </w:p>
    <w:p>
      <w:pPr>
        <w:spacing w:after="120"/>
        <w:ind w:firstLine="567"/>
        <w:jc w:val="both"/>
      </w:pPr>
      <w:r>
        <w:rPr>
          <w:rFonts w:ascii="Arial" w:cs="Arial" w:eastAsia="Arial" w:hAnsi="Arial"/>
          <w:sz w:val="24"/>
          <w:szCs w:val="24"/>
        </w:rPr>
        <w:t xml:space="preserve">17. Основной формой организации учебно-воспитательного процесса при реализации образовательной программы дополнительного образования в объединениях является занятие по одной тематической направленности или комплексным, интегрированным программам. Занятия, в зависимости от требований образовательной программы дополнительного образования, организуются как на весь учебный год, так и на более короткие сроки.</w:t>
      </w:r>
    </w:p>
    <w:p>
      <w:pPr>
        <w:spacing w:after="120"/>
        <w:ind w:firstLine="567"/>
        <w:jc w:val="both"/>
      </w:pPr>
      <w:r>
        <w:rPr>
          <w:rFonts w:ascii="Arial" w:cs="Arial" w:eastAsia="Arial" w:hAnsi="Arial"/>
          <w:sz w:val="24"/>
          <w:szCs w:val="24"/>
        </w:rPr>
        <w:t xml:space="preserve">18. Цели и задачи, содержание деятельности объединения определяются администрацией образовательной организации дополнительного образования детей на педагогически основанном выборе программ, учебных планов, форм и методов работы.</w:t>
      </w:r>
    </w:p>
    <w:p>
      <w:pPr>
        <w:spacing w:after="120"/>
        <w:ind w:firstLine="567"/>
        <w:jc w:val="both"/>
      </w:pPr>
      <w:r>
        <w:rPr>
          <w:rFonts w:ascii="Arial" w:cs="Arial" w:eastAsia="Arial" w:hAnsi="Arial"/>
          <w:sz w:val="24"/>
          <w:szCs w:val="24"/>
        </w:rPr>
        <w:t xml:space="preserve">19. Объединения по интересам создаются с постоянным и временным составом обучающихся. Занятия проводятся по группам, индивидуально или всем составом объединения в соответствии с образовательной программой дополнительного образования.</w:t>
      </w:r>
    </w:p>
    <w:p>
      <w:pPr>
        <w:spacing w:after="120"/>
        <w:ind w:firstLine="567"/>
        <w:jc w:val="both"/>
      </w:pPr>
      <w:r>
        <w:rPr>
          <w:rFonts w:ascii="Arial" w:cs="Arial" w:eastAsia="Arial" w:hAnsi="Arial"/>
          <w:sz w:val="24"/>
          <w:szCs w:val="24"/>
        </w:rPr>
        <w:t xml:space="preserve">20. В образовательной организации дополнительного образования детей образовательные программы осваиваются в очной и дистанционной формах (по согласованию с уполномоченным государственным органом).</w:t>
      </w:r>
    </w:p>
    <w:p>
      <w:pPr>
        <w:spacing w:after="120"/>
        <w:ind w:firstLine="567"/>
        <w:jc w:val="both"/>
      </w:pPr>
      <w:r>
        <w:rPr>
          <w:rFonts w:ascii="Arial" w:cs="Arial" w:eastAsia="Arial" w:hAnsi="Arial"/>
          <w:sz w:val="24"/>
          <w:szCs w:val="24"/>
        </w:rPr>
        <w:t xml:space="preserve">21. Образовательная организация дополнительного образования детей организует учебно-воспитательную работу с обучающимися в течение всего календарного года, в том числе с созданием условий для инклюзивного образования. Учебный год в образовательной организации дополнительного образования детей начинается с 1 сентября.</w:t>
      </w:r>
    </w:p>
    <w:p>
      <w:pPr>
        <w:spacing w:after="120"/>
        <w:ind w:firstLine="567"/>
        <w:jc w:val="both"/>
      </w:pPr>
      <w:r>
        <w:rPr>
          <w:rFonts w:ascii="Arial" w:cs="Arial" w:eastAsia="Arial" w:hAnsi="Arial"/>
          <w:sz w:val="24"/>
          <w:szCs w:val="24"/>
        </w:rPr>
        <w:t xml:space="preserve">В летний период объединения работают по специальному расписанию с постоянным и временным составом обучающихся.</w:t>
      </w:r>
    </w:p>
    <w:p>
      <w:pPr>
        <w:spacing w:after="120"/>
        <w:ind w:firstLine="567"/>
        <w:jc w:val="both"/>
      </w:pPr>
      <w:r>
        <w:rPr>
          <w:rFonts w:ascii="Arial" w:cs="Arial" w:eastAsia="Arial" w:hAnsi="Arial"/>
          <w:sz w:val="24"/>
          <w:szCs w:val="24"/>
        </w:rPr>
        <w:t xml:space="preserve">В каникулярный период, определяемый уполномоченным органом для общеобразовательных организаций, образовательная организация дополнительного образования детей имеет право открывать профильные лагеря, экологические школы, туристские городки и базы, создавать различные объединения с постоянным или временным составом детей на своей базе, в лагерях (загородных или дневных), а также по месту жительства детей. Работа объединений проводится в форме концертных поездок, походов и путешествий, соревнований, экспедиций и иных форм.</w:t>
      </w:r>
    </w:p>
    <w:p>
      <w:pPr>
        <w:spacing w:after="120"/>
        <w:ind w:firstLine="567"/>
        <w:jc w:val="both"/>
      </w:pPr>
      <w:r>
        <w:rPr>
          <w:rFonts w:ascii="Arial" w:cs="Arial" w:eastAsia="Arial" w:hAnsi="Arial"/>
          <w:sz w:val="24"/>
          <w:szCs w:val="24"/>
        </w:rPr>
        <w:t xml:space="preserve">22. Образовательная организация дополнительного образования детей в целях профессиональной ориентации обучающихся проводит совместную работу с научными, исследовательскими организациями и может создавать на своей и на их базе научные объединения обучающихся, лаборатории для экспериментальной, научно-исследовательской, творческой работы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23. В работе объединения по интересам могут участвовать совместно с детьми их родители (законные представители) без включения в основной состав при наличии условий и согласия руководителя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24. Образовательная организация дополнительного образования детей может создавать детские объединения в других организациях, а также и по месту жительства детей. Отношения между образовательной организацией дополнительного образования детей и другими организациями регулируются гражданско-правовым договором.</w:t>
      </w:r>
    </w:p>
    <w:p>
      <w:pPr>
        <w:spacing w:after="120"/>
        <w:ind w:firstLine="567"/>
        <w:jc w:val="both"/>
      </w:pPr>
      <w:r>
        <w:rPr>
          <w:rFonts w:ascii="Arial" w:cs="Arial" w:eastAsia="Arial" w:hAnsi="Arial"/>
          <w:sz w:val="24"/>
          <w:szCs w:val="24"/>
        </w:rPr>
        <w:t xml:space="preserve">25. Комплектование объединения осуществляется администрацией образовательной организации дополнительного образования детей в зависимости от возраста обучающихся и составляет не менее 30 детей. Объединение подразделяется на группы, комплектование которых осуществляется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26. С обучающимися, имеющими ограниченные возможности здоровья, занятия могут проводиться в индивидуальной форме. Для проведения занятий могут быть привлечены соответствующие специалисты. На занятия с детьми допускается присутствие родителей (законных представителей). Продолжительность занятий для детей с ограниченными возможностями здоровья составляет 30 минут.</w:t>
      </w:r>
    </w:p>
    <w:p>
      <w:pPr>
        <w:spacing w:after="120"/>
        <w:ind w:firstLine="567"/>
        <w:jc w:val="both"/>
      </w:pPr>
      <w:r>
        <w:rPr>
          <w:rFonts w:ascii="Arial" w:cs="Arial" w:eastAsia="Arial" w:hAnsi="Arial"/>
          <w:sz w:val="24"/>
          <w:szCs w:val="24"/>
        </w:rPr>
        <w:t xml:space="preserve">27. Численный состав групп, регламент работы (продолжительность и количество занятий) определяются уставом организации с учетом программ, специфики содержания деятельности, возраста учащихся, допустимой нагрузки, психофизиологической, педагогической и социально-экономической целесообразности, установленных санитарно-гигиенических норм.</w:t>
      </w:r>
    </w:p>
    <w:p>
      <w:pPr>
        <w:spacing w:after="120"/>
        <w:ind w:firstLine="567"/>
        <w:jc w:val="both"/>
      </w:pPr>
      <w:r>
        <w:rPr>
          <w:rFonts w:ascii="Arial" w:cs="Arial" w:eastAsia="Arial" w:hAnsi="Arial"/>
          <w:sz w:val="24"/>
          <w:szCs w:val="24"/>
        </w:rPr>
        <w:t xml:space="preserve">Расписание занятий составляется администрацией образовательной организации дополнительного образования детей и утверждается по согласованию с территориальным органом управления образованием.</w:t>
      </w:r>
    </w:p>
    <w:p>
      <w:pPr>
        <w:spacing w:after="120"/>
        <w:ind w:firstLine="567"/>
        <w:jc w:val="both"/>
      </w:pPr>
      <w:r>
        <w:rPr>
          <w:rFonts w:ascii="Arial" w:cs="Arial" w:eastAsia="Arial" w:hAnsi="Arial"/>
          <w:sz w:val="24"/>
          <w:szCs w:val="24"/>
        </w:rPr>
        <w:t xml:space="preserve">28. С согласия педагога к работе группы могут привлекаться родители (законные представители) обучающихся без включения в основной состав работников.</w:t>
      </w:r>
    </w:p>
    <w:p>
      <w:pPr>
        <w:spacing w:after="120"/>
        <w:ind w:firstLine="567"/>
        <w:jc w:val="both"/>
      </w:pPr>
      <w:r>
        <w:rPr>
          <w:rFonts w:ascii="Arial" w:cs="Arial" w:eastAsia="Arial" w:hAnsi="Arial"/>
          <w:sz w:val="24"/>
          <w:szCs w:val="24"/>
        </w:rPr>
        <w:t xml:space="preserve">29. Язык (языки), на котором ведется обучение в образовательной организации дополнительного образования детей, определяется учредителем в соответствии с законодательством Кыргызской Республики в сфере образования и указывается в уставе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При организации образовательного процесса образовательная организация дополнительного образования детей может использовать два или более языка в качестве средств обучения.</w:t>
      </w:r>
    </w:p>
    <w:p>
      <w:pPr>
        <w:spacing w:after="120"/>
        <w:ind w:firstLine="567"/>
        <w:jc w:val="both"/>
      </w:pPr>
      <w:r>
        <w:rPr>
          <w:rFonts w:ascii="Arial" w:cs="Arial" w:eastAsia="Arial" w:hAnsi="Arial"/>
          <w:sz w:val="24"/>
          <w:szCs w:val="24"/>
        </w:rPr>
        <w:t xml:space="preserve">30. Количество предельных ставок кружковой работы по направлениям в государственных и муниципальных организациях дополнительного образования детей определяется с соответствующим решением уполномоченного государственного органа в пределах средств, предусмотренных на соответствующий год.</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вправе оказывать дополнительные образовательные услуги для детей дошкольного и школьного возраста на платной основе сверх предельных ставок кружковой работы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Органы местного самоуправления, при наличии финансовых средств, имеют право осуществлять софинансирование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31. Дополнительные образовательные услуги предоставляются с согласия обучающихся и их родителей (законных представителей) на основании договора, заключенного между образовательной организацией дополнительного образования детей и родителями (законными представителями) обучающегося.</w:t>
      </w:r>
    </w:p>
    <w:p>
      <w:pPr>
        <w:spacing w:after="120"/>
        <w:ind w:firstLine="567"/>
        <w:jc w:val="both"/>
      </w:pPr>
      <w:r>
        <w:rPr>
          <w:rFonts w:ascii="Arial" w:cs="Arial" w:eastAsia="Arial" w:hAnsi="Arial"/>
          <w:sz w:val="24"/>
          <w:szCs w:val="24"/>
        </w:rPr>
        <w:t xml:space="preserve">32. Государственный контроль за деятельностью образовательной организации дополнительного образования детей осуществляют уполномоченный орган и территориальные органы управления образованием.</w:t>
      </w:r>
    </w:p>
    <w:p>
      <w:pPr>
        <w:spacing w:after="120"/>
        <w:ind w:firstLine="567"/>
        <w:jc w:val="both"/>
      </w:pPr>
      <w:r>
        <w:rPr>
          <w:rFonts w:ascii="Arial" w:cs="Arial" w:eastAsia="Arial" w:hAnsi="Arial"/>
          <w:sz w:val="24"/>
          <w:szCs w:val="24"/>
        </w:rPr>
        <w:t xml:space="preserve">33. В случае режима чрезвычайного положения, чрезвычайной ситуации или возникновения обстоятельств непреодолимой силы, а также при ухудшении климатических условий, при наличии карантинных ситуаций образовательная организация дополнительного образования детей может организовать обучение с применением дистанционных образовательных технологий частично или в полном объеме. При этом оплата труда педагогических и иных работников образовательной организации дополнительного образования детей осуществляется в полном объеме.</w:t>
      </w:r>
    </w:p>
    <w:p>
      <w:pPr>
        <w:spacing w:after="120"/>
        <w:ind w:firstLine="567"/>
        <w:jc w:val="both"/>
      </w:pPr>
      <w:r>
        <w:rPr>
          <w:rFonts w:ascii="Arial" w:cs="Arial" w:eastAsia="Arial" w:hAnsi="Arial"/>
          <w:sz w:val="24"/>
          <w:szCs w:val="24"/>
        </w:rPr>
        <w:t xml:space="preserve">34. Дисциплина в образовательной организации дополнительного образования детей поддерживается на основе уважения человеческого достоинства всеми участниками образовательного процесса.</w:t>
      </w:r>
    </w:p>
    <w:p>
      <w:pPr>
        <w:spacing w:after="120"/>
        <w:ind w:firstLine="567"/>
        <w:jc w:val="both"/>
      </w:pPr>
      <w:r>
        <w:rPr>
          <w:rFonts w:ascii="Arial" w:cs="Arial" w:eastAsia="Arial" w:hAnsi="Arial"/>
          <w:sz w:val="24"/>
          <w:szCs w:val="24"/>
        </w:rPr>
        <w:t xml:space="preserve">Применение физического, эмоционального и психического насилия по отношению к обучающимся не допускается.</w:t>
      </w:r>
    </w:p>
    <w:p>
      <w:pPr>
        <w:spacing w:after="120"/>
        <w:ind w:firstLine="567"/>
        <w:jc w:val="both"/>
      </w:pPr>
      <w:r>
        <w:rPr>
          <w:rFonts w:ascii="Arial" w:cs="Arial" w:eastAsia="Arial" w:hAnsi="Arial"/>
          <w:sz w:val="24"/>
          <w:szCs w:val="24"/>
        </w:rPr>
        <w:t xml:space="preserve">Принудительное привлечение обучающихся в общественно-политические и религиозные партии и организации, военизированные формирования, а также к деятельности этих партий и организаций и участию в агитационных кампаниях и политических акциях запрещается.</w:t>
      </w:r>
    </w:p>
    <w:p>
      <w:pPr>
        <w:spacing w:after="240" w:before="200"/>
        <w:jc w:val="center"/>
      </w:pPr>
      <w:r>
        <w:rPr>
          <w:rFonts w:ascii="Arial" w:cs="Arial" w:eastAsia="Arial" w:hAnsi="Arial"/>
          <w:b/>
          <w:bCs/>
          <w:sz w:val="32"/>
          <w:szCs w:val="32"/>
        </w:rPr>
        <w:t xml:space="preserve">Глава 4. Права и обязанности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35. Образовательная организация дополнительного образования детей обязана:</w:t>
      </w:r>
    </w:p>
    <w:p>
      <w:pPr>
        <w:spacing w:after="120"/>
        <w:ind w:firstLine="567"/>
        <w:jc w:val="both"/>
      </w:pPr>
      <w:r>
        <w:rPr>
          <w:rFonts w:ascii="Arial" w:cs="Arial" w:eastAsia="Arial" w:hAnsi="Arial"/>
          <w:sz w:val="24"/>
          <w:szCs w:val="24"/>
        </w:rPr>
        <w:t xml:space="preserve">1) обеспечить условия для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 во время оказания образовательных услуг и осуществления воспитательной деятельности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проявлять уважение к личности обучающегося, оберегать его от всех форм физического и психологического насилия, унижения достоинства, а также от любых форм эксплуатации и действий, наносящих вред здоровью;</w:t>
      </w:r>
    </w:p>
    <w:p>
      <w:pPr>
        <w:spacing w:after="120"/>
        <w:ind w:firstLine="567"/>
        <w:jc w:val="both"/>
      </w:pPr>
      <w:r>
        <w:rPr>
          <w:rFonts w:ascii="Arial" w:cs="Arial" w:eastAsia="Arial" w:hAnsi="Arial"/>
          <w:sz w:val="24"/>
          <w:szCs w:val="24"/>
        </w:rPr>
        <w:t xml:space="preserve">3) осуществлять в пределах своих полномочий защиту от информации, пропаганды и агитации, наносящих вред здоровью, моральному и духовному развитию обучающегося;</w:t>
      </w:r>
    </w:p>
    <w:p>
      <w:pPr>
        <w:spacing w:after="120"/>
        <w:ind w:firstLine="567"/>
        <w:jc w:val="both"/>
      </w:pPr>
      <w:r>
        <w:rPr>
          <w:rFonts w:ascii="Arial" w:cs="Arial" w:eastAsia="Arial" w:hAnsi="Arial"/>
          <w:sz w:val="24"/>
          <w:szCs w:val="24"/>
        </w:rPr>
        <w:t xml:space="preserve">4) осуществлять мероприятия, направленные на профилактику правонарушений среди обучающихся;</w:t>
      </w:r>
    </w:p>
    <w:p>
      <w:pPr>
        <w:spacing w:after="120"/>
        <w:ind w:firstLine="567"/>
        <w:jc w:val="both"/>
      </w:pPr>
      <w:r>
        <w:rPr>
          <w:rFonts w:ascii="Arial" w:cs="Arial" w:eastAsia="Arial" w:hAnsi="Arial"/>
          <w:sz w:val="24"/>
          <w:szCs w:val="24"/>
        </w:rPr>
        <w:t xml:space="preserve">5) обеспечить, в соответствии с законодательством в области информации персонального характера, неразглашение сведений о личности и состоянии здоровья, обучающегося и личных данных родителей (законных представителей), за исключением случаев, когда предоставление таких сведений предусмотрено законодательством или необходимо для сохранения жизни и здоровья обучающегося;</w:t>
      </w:r>
    </w:p>
    <w:p>
      <w:pPr>
        <w:spacing w:after="120"/>
        <w:ind w:firstLine="567"/>
        <w:jc w:val="both"/>
      </w:pPr>
      <w:r>
        <w:rPr>
          <w:rFonts w:ascii="Arial" w:cs="Arial" w:eastAsia="Arial" w:hAnsi="Arial"/>
          <w:sz w:val="24"/>
          <w:szCs w:val="24"/>
        </w:rPr>
        <w:t xml:space="preserve">6) обеспечить доступ родителей (законных представителей) к информации о достижениях и проблемах обучающегося;</w:t>
      </w:r>
    </w:p>
    <w:p>
      <w:pPr>
        <w:spacing w:after="120"/>
        <w:ind w:firstLine="567"/>
        <w:jc w:val="both"/>
      </w:pPr>
      <w:r>
        <w:rPr>
          <w:rFonts w:ascii="Arial" w:cs="Arial" w:eastAsia="Arial" w:hAnsi="Arial"/>
          <w:sz w:val="24"/>
          <w:szCs w:val="24"/>
        </w:rPr>
        <w:t xml:space="preserve">7) обеспечить в доступной форме ознакомление родителей (законных представителей) обучающегося с уставом, правилами внутреннего распорядка и иными документами, регламентирующими образовательную, воспитательную и административную деятельность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8) соблюдать санитарные и гигиенические требования, обязательные нормы и правила пожарной и иной безопасности, предъявляемые к образовательному и воспитательному процессу.</w:t>
      </w:r>
    </w:p>
    <w:p>
      <w:pPr>
        <w:spacing w:after="120"/>
        <w:ind w:firstLine="567"/>
        <w:jc w:val="both"/>
      </w:pPr>
      <w:r>
        <w:rPr>
          <w:rFonts w:ascii="Arial" w:cs="Arial" w:eastAsia="Arial" w:hAnsi="Arial"/>
          <w:sz w:val="24"/>
          <w:szCs w:val="24"/>
        </w:rPr>
        <w:t xml:space="preserve">36. Образовательная организация дополнительного образования детей принимает на себя ответственность за жизнь и здоровье обучающегося во время осуществления учебной, воспитательной и иной деятельности при нахождении обучающегося в образовательной организации дополнительного образования детей и на ее территории, а также за пределами образовательной организации дополнительного образования детей и ее территории, если такое пребывание осуществляется в соответствии с учебной, воспитательной и иной деятельностью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37. Образовательная организация дополнительного образования детей имеет право:</w:t>
      </w:r>
    </w:p>
    <w:p>
      <w:pPr>
        <w:spacing w:after="120"/>
        <w:ind w:firstLine="567"/>
        <w:jc w:val="both"/>
      </w:pPr>
      <w:r>
        <w:rPr>
          <w:rFonts w:ascii="Arial" w:cs="Arial" w:eastAsia="Arial" w:hAnsi="Arial"/>
          <w:sz w:val="24"/>
          <w:szCs w:val="24"/>
        </w:rPr>
        <w:t xml:space="preserve">1) на применение методов обучения, обусловленных педагогической целесообразностью;</w:t>
      </w:r>
    </w:p>
    <w:p>
      <w:pPr>
        <w:spacing w:after="120"/>
        <w:ind w:firstLine="567"/>
        <w:jc w:val="both"/>
      </w:pPr>
      <w:r>
        <w:rPr>
          <w:rFonts w:ascii="Arial" w:cs="Arial" w:eastAsia="Arial" w:hAnsi="Arial"/>
          <w:sz w:val="24"/>
          <w:szCs w:val="24"/>
        </w:rPr>
        <w:t xml:space="preserve">2) требовать от обучающегося выполнения учебной нагрузки в полном объеме;</w:t>
      </w:r>
    </w:p>
    <w:p>
      <w:pPr>
        <w:spacing w:after="120"/>
        <w:ind w:firstLine="567"/>
        <w:jc w:val="both"/>
      </w:pPr>
      <w:r>
        <w:rPr>
          <w:rFonts w:ascii="Arial" w:cs="Arial" w:eastAsia="Arial" w:hAnsi="Arial"/>
          <w:sz w:val="24"/>
          <w:szCs w:val="24"/>
        </w:rPr>
        <w:t xml:space="preserve">3) вносить предложения родителям (законным представителям) обучающегося по вопросам обучения и воспитания;</w:t>
      </w:r>
    </w:p>
    <w:p>
      <w:pPr>
        <w:spacing w:after="120"/>
        <w:ind w:firstLine="567"/>
        <w:jc w:val="both"/>
      </w:pPr>
      <w:r>
        <w:rPr>
          <w:rFonts w:ascii="Arial" w:cs="Arial" w:eastAsia="Arial" w:hAnsi="Arial"/>
          <w:sz w:val="24"/>
          <w:szCs w:val="24"/>
        </w:rPr>
        <w:t xml:space="preserve">4) применять дистанционные образовательные технологии обучения в случаях и порядке, устанавливаемых уполномоченным органом и соответствующим локальным актом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5) предоставлять дополнительные платные услуги обучающимся в соответствии с нормами законодательства Кыргызской Республики в сфере образования;</w:t>
      </w:r>
    </w:p>
    <w:p>
      <w:pPr>
        <w:spacing w:after="120"/>
        <w:ind w:firstLine="567"/>
        <w:jc w:val="both"/>
      </w:pPr>
      <w:r>
        <w:rPr>
          <w:rFonts w:ascii="Arial" w:cs="Arial" w:eastAsia="Arial" w:hAnsi="Arial"/>
          <w:sz w:val="24"/>
          <w:szCs w:val="24"/>
        </w:rPr>
        <w:t xml:space="preserve">6) требовать соблюдения правил внутреннего распорядка, этических норм поведения и устава со стороны обучающегося и его родителей (законных представителей).</w:t>
      </w:r>
    </w:p>
    <w:p>
      <w:pPr>
        <w:spacing w:after="120"/>
        <w:ind w:firstLine="567"/>
        <w:jc w:val="both"/>
      </w:pPr>
      <w:r>
        <w:rPr>
          <w:rFonts w:ascii="Arial" w:cs="Arial" w:eastAsia="Arial" w:hAnsi="Arial"/>
          <w:sz w:val="24"/>
          <w:szCs w:val="24"/>
        </w:rPr>
        <w:t xml:space="preserve">38. Образовательная организация дополнительного образования детей государственной или муниципальной формы собственности за счет средств республиканского бюджета реализует дополнительные образовательные программы согласно Перечню, указанному в приложении к настоящему Положению.</w:t>
      </w:r>
    </w:p>
    <w:p>
      <w:pPr>
        <w:spacing w:after="120"/>
        <w:ind w:firstLine="567"/>
        <w:jc w:val="both"/>
      </w:pPr>
      <w:r>
        <w:rPr>
          <w:rFonts w:ascii="Arial" w:cs="Arial" w:eastAsia="Arial" w:hAnsi="Arial"/>
          <w:sz w:val="24"/>
          <w:szCs w:val="24"/>
        </w:rPr>
        <w:t xml:space="preserve">Образовательные организации дополнительного образования детей частной формы собственности реализуют дополнительные образовательные программы за счет собственных средств или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Программы дополнительного образования вне Перечня могут предоставляться образовательной организацией дополнительного образования детей на платной основе в порядке, определяемом уполномоченным органом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39. Образовательная организация дополнительного образования детей вправе, в целях привлечения инвестиций, создавать попечительские советы в порядке, определяемом законодательством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не имеет права создавать, принимать участие в создании общественных фондов и иных организаций в целях осуществления незаконного сбора денежных средств.</w:t>
      </w:r>
    </w:p>
    <w:p>
      <w:pPr>
        <w:spacing w:after="240" w:before="200"/>
        <w:jc w:val="center"/>
      </w:pPr>
      <w:r>
        <w:rPr>
          <w:rFonts w:ascii="Arial" w:cs="Arial" w:eastAsia="Arial" w:hAnsi="Arial"/>
          <w:b/>
          <w:bCs/>
          <w:sz w:val="32"/>
          <w:szCs w:val="32"/>
        </w:rPr>
        <w:t xml:space="preserve">Глава 5. Права и обязанности обучающихся</w:t>
      </w:r>
    </w:p>
    <w:p>
      <w:pPr>
        <w:spacing w:after="120"/>
        <w:ind w:firstLine="567"/>
        <w:jc w:val="both"/>
      </w:pPr>
      <w:r>
        <w:rPr>
          <w:rFonts w:ascii="Arial" w:cs="Arial" w:eastAsia="Arial" w:hAnsi="Arial"/>
          <w:sz w:val="24"/>
          <w:szCs w:val="24"/>
        </w:rPr>
        <w:t xml:space="preserve">40. Обучающиеся имеют право на:</w:t>
      </w:r>
    </w:p>
    <w:p>
      <w:pPr>
        <w:spacing w:after="120"/>
        <w:ind w:firstLine="567"/>
        <w:jc w:val="both"/>
      </w:pPr>
      <w:r>
        <w:rPr>
          <w:rFonts w:ascii="Arial" w:cs="Arial" w:eastAsia="Arial" w:hAnsi="Arial"/>
          <w:sz w:val="24"/>
          <w:szCs w:val="24"/>
        </w:rPr>
        <w:t xml:space="preserve">1) получение дополнительных образовательных услуг, в том числе и на платной основе;</w:t>
      </w:r>
    </w:p>
    <w:p>
      <w:pPr>
        <w:spacing w:after="120"/>
        <w:ind w:firstLine="567"/>
        <w:jc w:val="both"/>
      </w:pPr>
      <w:r>
        <w:rPr>
          <w:rFonts w:ascii="Arial" w:cs="Arial" w:eastAsia="Arial" w:hAnsi="Arial"/>
          <w:sz w:val="24"/>
          <w:szCs w:val="24"/>
        </w:rPr>
        <w:t xml:space="preserve">2) пользование информационными ресурсами, библиотечной, культурно-спортивной и производственной базой образовательного организации дополнительного образования детей;</w:t>
      </w:r>
    </w:p>
    <w:p>
      <w:pPr>
        <w:spacing w:after="120"/>
        <w:ind w:firstLine="567"/>
        <w:jc w:val="both"/>
      </w:pPr>
      <w:r>
        <w:rPr>
          <w:rFonts w:ascii="Arial" w:cs="Arial" w:eastAsia="Arial" w:hAnsi="Arial"/>
          <w:sz w:val="24"/>
          <w:szCs w:val="24"/>
        </w:rPr>
        <w:t xml:space="preserve">3) участие в управлении образовательной организацией дополнительного образования детей в форме, определяемой ее уставом;</w:t>
      </w:r>
    </w:p>
    <w:p>
      <w:pPr>
        <w:spacing w:after="120"/>
        <w:ind w:firstLine="567"/>
        <w:jc w:val="both"/>
      </w:pPr>
      <w:r>
        <w:rPr>
          <w:rFonts w:ascii="Arial" w:cs="Arial" w:eastAsia="Arial" w:hAnsi="Arial"/>
          <w:sz w:val="24"/>
          <w:szCs w:val="24"/>
        </w:rPr>
        <w:t xml:space="preserve">4) организацию и участие в деятельности детской организации;</w:t>
      </w:r>
    </w:p>
    <w:p>
      <w:pPr>
        <w:spacing w:after="120"/>
        <w:ind w:firstLine="567"/>
        <w:jc w:val="both"/>
      </w:pPr>
      <w:r>
        <w:rPr>
          <w:rFonts w:ascii="Arial" w:cs="Arial" w:eastAsia="Arial" w:hAnsi="Arial"/>
          <w:sz w:val="24"/>
          <w:szCs w:val="24"/>
        </w:rPr>
        <w:t xml:space="preserve">5) уважение человеческого достоинства,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6) безопасную образовательную среду,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120"/>
        <w:ind w:firstLine="567"/>
        <w:jc w:val="both"/>
      </w:pPr>
      <w:r>
        <w:rPr>
          <w:rFonts w:ascii="Arial" w:cs="Arial" w:eastAsia="Arial" w:hAnsi="Arial"/>
          <w:sz w:val="24"/>
          <w:szCs w:val="24"/>
        </w:rPr>
        <w:t xml:space="preserve">7) защиту от информации, пропаганды и агитации, наносящих вред здоровью, моральному и духовному развитию.</w:t>
      </w:r>
    </w:p>
    <w:p>
      <w:pPr>
        <w:spacing w:after="120"/>
        <w:ind w:firstLine="567"/>
        <w:jc w:val="both"/>
      </w:pPr>
      <w:r>
        <w:rPr>
          <w:rFonts w:ascii="Arial" w:cs="Arial" w:eastAsia="Arial" w:hAnsi="Arial"/>
          <w:sz w:val="24"/>
          <w:szCs w:val="24"/>
        </w:rPr>
        <w:t xml:space="preserve">40-1. Руководители и педагогические работники образовательных организаций дополнительного образования детей несут ответственность за нарушение или незаконное ограничение права на получение дополнительного образования детей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rm2z4wtte7z2r28amgk">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 Обучающиеся обязаны:</w:t>
      </w:r>
    </w:p>
    <w:p>
      <w:pPr>
        <w:spacing w:after="120"/>
        <w:ind w:firstLine="567"/>
        <w:jc w:val="both"/>
      </w:pPr>
      <w:r>
        <w:rPr>
          <w:rFonts w:ascii="Arial" w:cs="Arial" w:eastAsia="Arial" w:hAnsi="Arial"/>
          <w:sz w:val="24"/>
          <w:szCs w:val="24"/>
        </w:rPr>
        <w:t xml:space="preserve">1) соблюдать и выполнять устав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уважать общенациональные и общечеловеческие ценности, честь и достоинство других обучающихся и работников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соблюдать этические нормы поведения;</w:t>
      </w:r>
    </w:p>
    <w:p>
      <w:pPr>
        <w:spacing w:after="120"/>
        <w:ind w:firstLine="567"/>
        <w:jc w:val="both"/>
      </w:pPr>
      <w:r>
        <w:rPr>
          <w:rFonts w:ascii="Arial" w:cs="Arial" w:eastAsia="Arial" w:hAnsi="Arial"/>
          <w:sz w:val="24"/>
          <w:szCs w:val="24"/>
        </w:rPr>
        <w:t xml:space="preserve">4) выполнять требования образовательной организации дополнительного образования детей к соблюдению правил внутреннего распорядка, в том числе и к внешнему виду;</w:t>
      </w:r>
    </w:p>
    <w:p>
      <w:pPr>
        <w:spacing w:after="120"/>
        <w:ind w:firstLine="567"/>
        <w:jc w:val="both"/>
      </w:pPr>
      <w:r>
        <w:rPr>
          <w:rFonts w:ascii="Arial" w:cs="Arial" w:eastAsia="Arial" w:hAnsi="Arial"/>
          <w:sz w:val="24"/>
          <w:szCs w:val="24"/>
        </w:rPr>
        <w:t xml:space="preserve">5) бережно относиться к имуществу образовательной организации дополнительного образования детей и нести ответственность за нанесенный ущерб.</w:t>
      </w:r>
    </w:p>
    <w:p>
      <w:pPr>
        <w:spacing w:after="240" w:before="200"/>
        <w:jc w:val="center"/>
      </w:pPr>
      <w:r>
        <w:rPr>
          <w:rFonts w:ascii="Arial" w:cs="Arial" w:eastAsia="Arial" w:hAnsi="Arial"/>
          <w:b/>
          <w:bCs/>
          <w:sz w:val="32"/>
          <w:szCs w:val="32"/>
        </w:rPr>
        <w:t xml:space="preserve">Глава 6. Управление образовательной организацией дополнительного образования детей</w:t>
      </w:r>
    </w:p>
    <w:p>
      <w:pPr>
        <w:spacing w:after="120"/>
        <w:ind w:firstLine="567"/>
        <w:jc w:val="both"/>
      </w:pPr>
      <w:r>
        <w:rPr>
          <w:rFonts w:ascii="Arial" w:cs="Arial" w:eastAsia="Arial" w:hAnsi="Arial"/>
          <w:sz w:val="24"/>
          <w:szCs w:val="24"/>
        </w:rPr>
        <w:t xml:space="preserve">42. Управление образовательной организацией дополнительного образования детей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настоящим Положением и уставом образовательной организации дополнительного образования детей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43. Формами соуправления в образовательной организации дополнительного образования детей являются общее собрание, педагогический совет, попечительский совет, родительский комитет, ученическое самоуправление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и их полномочия определяются в уставе образовательной организации дополнительного образования детей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44. Непосредственное руководство образовательной организацией дополнительного образования детей осуществляет директор.</w:t>
      </w:r>
    </w:p>
    <w:p>
      <w:pPr>
        <w:spacing w:after="120"/>
        <w:ind w:firstLine="567"/>
        <w:jc w:val="both"/>
      </w:pPr>
      <w:r>
        <w:rPr>
          <w:rFonts w:ascii="Arial" w:cs="Arial" w:eastAsia="Arial" w:hAnsi="Arial"/>
          <w:sz w:val="24"/>
          <w:szCs w:val="24"/>
        </w:rPr>
        <w:t xml:space="preserve">Назначение директора образовательной организации дополнительного образования детей государственной и муниципальной формы собственности осуществляется по результатам конкурсного отбора сроком на 5 лет. Порядок проведения конкурсного отбора и квалификационные требования к кандидатам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45. По итогам конкурсного отбора директор образовательной организации дополнительного образования детей, финансируемой из республиканского бюджета, назначается на должность и освобождается от занимаемой должности уполномоченным органом, а директор образовательной организации дополнительного образования детей, финансируемой из местного бюджета, - соответствующим территориальным органом управления образованием.</w:t>
      </w:r>
    </w:p>
    <w:p>
      <w:pPr>
        <w:spacing w:after="120"/>
        <w:ind w:firstLine="567"/>
        <w:jc w:val="both"/>
      </w:pPr>
      <w:r>
        <w:rPr>
          <w:rFonts w:ascii="Arial" w:cs="Arial" w:eastAsia="Arial" w:hAnsi="Arial"/>
          <w:sz w:val="24"/>
          <w:szCs w:val="24"/>
        </w:rPr>
        <w:t xml:space="preserve">Уполномоченный орган соответствующим решением может делегировать территориальному органу управления образованием полномочие по назначению и освобождению от занимаемой должности директора образовательной организации дополнительного образования детей, финансируемой из республиканского бюджета.</w:t>
      </w:r>
    </w:p>
    <w:p>
      <w:pPr>
        <w:spacing w:after="120"/>
        <w:ind w:firstLine="567"/>
        <w:jc w:val="both"/>
      </w:pPr>
      <w:r>
        <w:rPr>
          <w:rFonts w:ascii="Arial" w:cs="Arial" w:eastAsia="Arial" w:hAnsi="Arial"/>
          <w:sz w:val="24"/>
          <w:szCs w:val="24"/>
        </w:rPr>
        <w:t xml:space="preserve">Перевод и освобождение от должности директора образовательной организации дополнительного образования детей осуществляются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должностей педагогических и других работников осуществляет директор образовательного организации дополнительного образования детей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46. Директор образовательной организации дополнительного образования детей несет персональную ответственность:</w:t>
      </w:r>
    </w:p>
    <w:p>
      <w:pPr>
        <w:spacing w:after="120"/>
        <w:ind w:firstLine="567"/>
        <w:jc w:val="both"/>
      </w:pPr>
      <w:r>
        <w:rPr>
          <w:rFonts w:ascii="Arial" w:cs="Arial" w:eastAsia="Arial" w:hAnsi="Arial"/>
          <w:sz w:val="24"/>
          <w:szCs w:val="24"/>
        </w:rPr>
        <w:t xml:space="preserve">- перед родителями (законными представителями), государством и обществом за результаты деятельности образовательной организации дополнительного образования детей в соответствии с должностными обязанностями, трудовым договором и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 за утверждение количества предельных ставок кружковой работы, определяемых уполномоченным государственным органом и финансируемых за счет бюджетных и специальных средств.</w:t>
      </w:r>
    </w:p>
    <w:p>
      <w:pPr>
        <w:spacing w:after="120"/>
        <w:ind w:firstLine="567"/>
        <w:jc w:val="both"/>
      </w:pPr>
      <w:r>
        <w:rPr>
          <w:rFonts w:ascii="Arial" w:cs="Arial" w:eastAsia="Arial" w:hAnsi="Arial"/>
          <w:sz w:val="24"/>
          <w:szCs w:val="24"/>
        </w:rPr>
        <w:t xml:space="preserve">47. Директор:</w:t>
      </w:r>
    </w:p>
    <w:p>
      <w:pPr>
        <w:spacing w:after="120"/>
        <w:ind w:firstLine="567"/>
        <w:jc w:val="both"/>
      </w:pPr>
      <w:r>
        <w:rPr>
          <w:rFonts w:ascii="Arial" w:cs="Arial" w:eastAsia="Arial" w:hAnsi="Arial"/>
          <w:sz w:val="24"/>
          <w:szCs w:val="24"/>
        </w:rPr>
        <w:t xml:space="preserve">1) соблюдает и исполняет </w:t>
      </w:r>
      <w:r>
        <w:rPr>
          <w:rFonts w:ascii="Arial" w:cs="Arial" w:eastAsia="Arial" w:hAnsi="Arial"/>
          <w:sz w:val="24"/>
          <w:szCs w:val="24"/>
        </w:rPr>
        <w:t xml:space="preserve">Конституцию</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и иные нормативные правовые акты в области образования;</w:t>
      </w:r>
    </w:p>
    <w:p>
      <w:pPr>
        <w:spacing w:after="120"/>
        <w:ind w:firstLine="567"/>
        <w:jc w:val="both"/>
      </w:pPr>
      <w:r>
        <w:rPr>
          <w:rFonts w:ascii="Arial" w:cs="Arial" w:eastAsia="Arial" w:hAnsi="Arial"/>
          <w:sz w:val="24"/>
          <w:szCs w:val="24"/>
        </w:rPr>
        <w:t xml:space="preserve">2) определяет и реализует совместно с педагогическим советом основные направления развития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представляет и защищает права и интересы образовательной организации дополнительного образования детей в административно-исполнительных органах и других организациях;</w:t>
      </w:r>
    </w:p>
    <w:p>
      <w:pPr>
        <w:spacing w:after="120"/>
        <w:ind w:firstLine="567"/>
        <w:jc w:val="both"/>
      </w:pPr>
      <w:r>
        <w:rPr>
          <w:rFonts w:ascii="Arial" w:cs="Arial" w:eastAsia="Arial" w:hAnsi="Arial"/>
          <w:sz w:val="24"/>
          <w:szCs w:val="24"/>
        </w:rPr>
        <w:t xml:space="preserve">4) разрабатывает и утверждает штатное расписание в соответствии с законодательством в сфере образования;</w:t>
      </w:r>
    </w:p>
    <w:p>
      <w:pPr>
        <w:spacing w:after="120"/>
        <w:ind w:firstLine="567"/>
        <w:jc w:val="both"/>
      </w:pPr>
      <w:r>
        <w:rPr>
          <w:rFonts w:ascii="Arial" w:cs="Arial" w:eastAsia="Arial" w:hAnsi="Arial"/>
          <w:sz w:val="24"/>
          <w:szCs w:val="24"/>
        </w:rPr>
        <w:t xml:space="preserve">5) разрабатывает совместно с педагогами рабочий учебный план и утверждает по согласованию с территориальным органом управления образованием или уполномоченным государственным органом в сфере образования (при финансировании из республиканского бюджета);</w:t>
      </w:r>
    </w:p>
    <w:p>
      <w:pPr>
        <w:spacing w:after="120"/>
        <w:ind w:firstLine="567"/>
        <w:jc w:val="both"/>
      </w:pPr>
      <w:r>
        <w:rPr>
          <w:rFonts w:ascii="Arial" w:cs="Arial" w:eastAsia="Arial" w:hAnsi="Arial"/>
          <w:sz w:val="24"/>
          <w:szCs w:val="24"/>
        </w:rPr>
        <w:t xml:space="preserve">6) несет ответственность за адекватность применяемых форм, методов и средств организации образовательного и воспитательного процесса возрастным психофизиологическим особенностям, склонностям и способностям обучающихся,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sz w:val="24"/>
          <w:szCs w:val="24"/>
        </w:rPr>
        <w:t xml:space="preserve">7) создает условия для повышения квалификации и профессионального роста педагогических работников, а также проводит их аттестацию;</w:t>
      </w:r>
    </w:p>
    <w:p>
      <w:pPr>
        <w:spacing w:after="120"/>
        <w:ind w:firstLine="567"/>
        <w:jc w:val="both"/>
      </w:pPr>
      <w:r>
        <w:rPr>
          <w:rFonts w:ascii="Arial" w:cs="Arial" w:eastAsia="Arial" w:hAnsi="Arial"/>
          <w:sz w:val="24"/>
          <w:szCs w:val="24"/>
        </w:rPr>
        <w:t xml:space="preserve">8) контролирует и обеспечивает соблюдение требований по охране детства, защите прав и интересов детей;</w:t>
      </w:r>
    </w:p>
    <w:p>
      <w:pPr>
        <w:spacing w:after="120"/>
        <w:ind w:firstLine="567"/>
        <w:jc w:val="both"/>
      </w:pPr>
      <w:r>
        <w:rPr>
          <w:rFonts w:ascii="Arial" w:cs="Arial" w:eastAsia="Arial" w:hAnsi="Arial"/>
          <w:sz w:val="24"/>
          <w:szCs w:val="24"/>
        </w:rPr>
        <w:t xml:space="preserve">9) руководит и контролирует финансово-хозяйственную деятельность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10) несет персональную ответственность за эффективное использование финансовых средств, грантов и инвестиций, добровольных родительских взносов, в том числе средств от доходов при предоставлении помещений, оборудования и инвентаря в пользование физическим и юридическим лицам, включая доходы от дополнительных образовательных услуг и иных средств из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11) несет персональную ответственность за незаконное предоставление помещений, оборудования и инвентаря в пользование физическим и юридическим лицам, а также за нецелевое использование поступивших средств от аренды имущества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12) несет ответственность и обеспечивает учет и сохранность материально-технической базы;</w:t>
      </w:r>
    </w:p>
    <w:p>
      <w:pPr>
        <w:spacing w:after="120"/>
        <w:ind w:firstLine="567"/>
        <w:jc w:val="both"/>
      </w:pPr>
      <w:r>
        <w:rPr>
          <w:rFonts w:ascii="Arial" w:cs="Arial" w:eastAsia="Arial" w:hAnsi="Arial"/>
          <w:sz w:val="24"/>
          <w:szCs w:val="24"/>
        </w:rPr>
        <w:t xml:space="preserve">13) несет ответственность за соблюдение требований техники безопасности и санитарно-гигиенического режима, охраны труда обучающихся и работников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14) персонально несет дисциплинарную, административную и уголовную ответственность за противопожарную безопасность в образовательной организации дополнительного образования детей, а также в зависимости от степени вины и тяжести случаев, подвергших опасности жизнь и здоровье обучающихся и педагогов в учебное время, согласно уголовному законодательству Кыргызской Республики;</w:t>
      </w:r>
    </w:p>
    <w:p>
      <w:pPr>
        <w:spacing w:after="120"/>
        <w:ind w:firstLine="567"/>
        <w:jc w:val="both"/>
      </w:pPr>
      <w:r>
        <w:rPr>
          <w:rFonts w:ascii="Arial" w:cs="Arial" w:eastAsia="Arial" w:hAnsi="Arial"/>
          <w:sz w:val="24"/>
          <w:szCs w:val="24"/>
        </w:rPr>
        <w:t xml:space="preserve">15) осуществляет иные полномочия в соответствии с должностными обязанностями, уставом образовательной организации дополнительного образования детей и нормативными правовыми актами Кыргызской Республики.</w:t>
      </w:r>
    </w:p>
    <w:p>
      <w:pPr>
        <w:spacing w:after="240" w:before="200"/>
        <w:jc w:val="center"/>
      </w:pPr>
      <w:r>
        <w:rPr>
          <w:rFonts w:ascii="Arial" w:cs="Arial" w:eastAsia="Arial" w:hAnsi="Arial"/>
          <w:b/>
          <w:bCs/>
          <w:sz w:val="32"/>
          <w:szCs w:val="32"/>
        </w:rPr>
        <w:t xml:space="preserve">Глава 7. Права и обязанности педагогических работников</w:t>
      </w:r>
    </w:p>
    <w:p>
      <w:pPr>
        <w:spacing w:after="120"/>
        <w:ind w:firstLine="567"/>
        <w:jc w:val="both"/>
      </w:pPr>
      <w:r>
        <w:rPr>
          <w:rFonts w:ascii="Arial" w:cs="Arial" w:eastAsia="Arial" w:hAnsi="Arial"/>
          <w:sz w:val="24"/>
          <w:szCs w:val="24"/>
        </w:rPr>
        <w:t xml:space="preserve">48. На педагогическую работу (основное место работы) принимаются лица, имеющие среднее/высшее профессиональное педагогическое образование или имеющие среднее/высшее профессиональное образование, прошедшие переподготовку по педагогической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Лица, имеющие среднее/высшее профессиональное образование и опыт педагогической работы в образовательной организации дополнительного образования детей до 5 лет в обязательном порядке, проходят переподготовку в объеме, установленном уполномоченным органом.</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имеет право принимать на педагогическую работу по совместительству иных лиц, перечень которых определен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49. К педагогической деятельности в образовательной организации дополнительного образования детей не допускаются лица, имеющие судимость или медицинские противопоказания,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Трудовые отношения педагогов регулируются договором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50. Педагог имеет право на:</w:t>
      </w:r>
    </w:p>
    <w:p>
      <w:pPr>
        <w:spacing w:after="120"/>
        <w:ind w:firstLine="567"/>
        <w:jc w:val="both"/>
      </w:pPr>
      <w:r>
        <w:rPr>
          <w:rFonts w:ascii="Arial" w:cs="Arial" w:eastAsia="Arial" w:hAnsi="Arial"/>
          <w:sz w:val="24"/>
          <w:szCs w:val="24"/>
        </w:rPr>
        <w:t xml:space="preserve">1) самостоятельный выбор и использование методик обучения и воспитания, образовательной программы, учебно-методического комплекса, методов оценки знаний обучающихся;</w:t>
      </w:r>
    </w:p>
    <w:p>
      <w:pPr>
        <w:spacing w:after="120"/>
        <w:ind w:firstLine="567"/>
        <w:jc w:val="both"/>
      </w:pPr>
      <w:r>
        <w:rPr>
          <w:rFonts w:ascii="Arial" w:cs="Arial" w:eastAsia="Arial" w:hAnsi="Arial"/>
          <w:sz w:val="24"/>
          <w:szCs w:val="24"/>
        </w:rPr>
        <w:t xml:space="preserve">2) создание и использование авторской образовательной программы, учебника и учебно-методического пособия;</w:t>
      </w:r>
    </w:p>
    <w:p>
      <w:pPr>
        <w:spacing w:after="120"/>
        <w:ind w:firstLine="567"/>
        <w:jc w:val="both"/>
      </w:pPr>
      <w:r>
        <w:rPr>
          <w:rFonts w:ascii="Arial" w:cs="Arial" w:eastAsia="Arial" w:hAnsi="Arial"/>
          <w:sz w:val="24"/>
          <w:szCs w:val="24"/>
        </w:rPr>
        <w:t xml:space="preserve">3)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567"/>
        <w:jc w:val="both"/>
      </w:pPr>
      <w:r>
        <w:rPr>
          <w:rFonts w:ascii="Arial" w:cs="Arial" w:eastAsia="Arial" w:hAnsi="Arial"/>
          <w:sz w:val="24"/>
          <w:szCs w:val="24"/>
        </w:rPr>
        <w:t xml:space="preserve">4) повышение своего профессионального уровня и квалификации, методическую поддержку и наставничество;</w:t>
      </w:r>
    </w:p>
    <w:p>
      <w:pPr>
        <w:spacing w:after="120"/>
        <w:ind w:firstLine="567"/>
        <w:jc w:val="both"/>
      </w:pPr>
      <w:r>
        <w:rPr>
          <w:rFonts w:ascii="Arial" w:cs="Arial" w:eastAsia="Arial" w:hAnsi="Arial"/>
          <w:sz w:val="24"/>
          <w:szCs w:val="24"/>
        </w:rPr>
        <w:t xml:space="preserve">5) поощрение за высокие образовательные и другие достижения обучающихся;</w:t>
      </w:r>
    </w:p>
    <w:p>
      <w:pPr>
        <w:spacing w:after="120"/>
        <w:ind w:firstLine="567"/>
        <w:jc w:val="both"/>
      </w:pPr>
      <w:r>
        <w:rPr>
          <w:rFonts w:ascii="Arial" w:cs="Arial" w:eastAsia="Arial" w:hAnsi="Arial"/>
          <w:sz w:val="24"/>
          <w:szCs w:val="24"/>
        </w:rPr>
        <w:t xml:space="preserve">6) добровольную аттестацию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7)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8)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9) участие в управлении образовательной организацией дополнительного образования детей в порядке, определенном ее уставом;</w:t>
      </w:r>
    </w:p>
    <w:p>
      <w:pPr>
        <w:spacing w:after="120"/>
        <w:ind w:firstLine="567"/>
        <w:jc w:val="both"/>
      </w:pPr>
      <w:r>
        <w:rPr>
          <w:rFonts w:ascii="Arial" w:cs="Arial" w:eastAsia="Arial" w:hAnsi="Arial"/>
          <w:sz w:val="24"/>
          <w:szCs w:val="24"/>
        </w:rPr>
        <w:t xml:space="preserve">10)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51. Педагог не имеет права на:</w:t>
      </w:r>
    </w:p>
    <w:p>
      <w:pPr>
        <w:spacing w:after="120"/>
        <w:ind w:firstLine="567"/>
        <w:jc w:val="both"/>
      </w:pPr>
      <w:r>
        <w:rPr>
          <w:rFonts w:ascii="Arial" w:cs="Arial" w:eastAsia="Arial" w:hAnsi="Arial"/>
          <w:sz w:val="24"/>
          <w:szCs w:val="24"/>
        </w:rPr>
        <w:t xml:space="preserve">1) проведение религиозной и атеистической пропаганды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организацию политических групп, партий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567"/>
        <w:jc w:val="both"/>
      </w:pPr>
      <w:r>
        <w:rPr>
          <w:rFonts w:ascii="Arial" w:cs="Arial" w:eastAsia="Arial" w:hAnsi="Arial"/>
          <w:sz w:val="24"/>
          <w:szCs w:val="24"/>
        </w:rPr>
        <w:t xml:space="preserve">4) вовлечение обучающихся в забастовочные движения и к участию в политических акциях;</w:t>
      </w:r>
    </w:p>
    <w:p>
      <w:pPr>
        <w:spacing w:after="120"/>
        <w:ind w:firstLine="567"/>
        <w:jc w:val="both"/>
      </w:pPr>
      <w:r>
        <w:rPr>
          <w:rFonts w:ascii="Arial" w:cs="Arial" w:eastAsia="Arial" w:hAnsi="Arial"/>
          <w:sz w:val="24"/>
          <w:szCs w:val="24"/>
        </w:rPr>
        <w:t xml:space="preserve">5) насилие над обучающимися и любой формы дискриминации.</w:t>
      </w:r>
    </w:p>
    <w:p>
      <w:pPr>
        <w:spacing w:after="120"/>
        <w:ind w:firstLine="567"/>
        <w:jc w:val="both"/>
      </w:pPr>
      <w:r>
        <w:rPr>
          <w:rFonts w:ascii="Arial" w:cs="Arial" w:eastAsia="Arial" w:hAnsi="Arial"/>
          <w:sz w:val="24"/>
          <w:szCs w:val="24"/>
        </w:rPr>
        <w:t xml:space="preserve">52. Педагог обязан:</w:t>
      </w:r>
    </w:p>
    <w:p>
      <w:pPr>
        <w:spacing w:after="120"/>
        <w:ind w:firstLine="567"/>
        <w:jc w:val="both"/>
      </w:pPr>
      <w:r>
        <w:rPr>
          <w:rFonts w:ascii="Arial" w:cs="Arial" w:eastAsia="Arial" w:hAnsi="Arial"/>
          <w:sz w:val="24"/>
          <w:szCs w:val="24"/>
        </w:rPr>
        <w:t xml:space="preserve">1) соблюдать и выполнять нормы педагогической этики и устав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развивать самостоятельность, творческое отношение к работе, формировать высокие нравственные качества поведения обучающихся;</w:t>
      </w:r>
    </w:p>
    <w:p>
      <w:pPr>
        <w:spacing w:after="120"/>
        <w:ind w:firstLine="567"/>
        <w:jc w:val="both"/>
      </w:pPr>
      <w:r>
        <w:rPr>
          <w:rFonts w:ascii="Arial" w:cs="Arial" w:eastAsia="Arial" w:hAnsi="Arial"/>
          <w:sz w:val="24"/>
          <w:szCs w:val="24"/>
        </w:rPr>
        <w:t xml:space="preserve">3) соответствовать квалификационным требованиям к должности, утвержденным уполномоченным органом;</w:t>
      </w:r>
    </w:p>
    <w:p>
      <w:pPr>
        <w:spacing w:after="120"/>
        <w:ind w:firstLine="567"/>
        <w:jc w:val="both"/>
      </w:pPr>
      <w:r>
        <w:rPr>
          <w:rFonts w:ascii="Arial" w:cs="Arial" w:eastAsia="Arial" w:hAnsi="Arial"/>
          <w:sz w:val="24"/>
          <w:szCs w:val="24"/>
        </w:rPr>
        <w:t xml:space="preserve">4)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5) не применять методы морального и физического насилия по отношению к обучающимся.</w:t>
      </w:r>
    </w:p>
    <w:p>
      <w:pPr>
        <w:spacing w:after="120"/>
        <w:ind w:firstLine="567"/>
        <w:jc w:val="both"/>
      </w:pPr>
      <w:r>
        <w:rPr>
          <w:rFonts w:ascii="Arial" w:cs="Arial" w:eastAsia="Arial" w:hAnsi="Arial"/>
          <w:sz w:val="24"/>
          <w:szCs w:val="24"/>
        </w:rPr>
        <w:t xml:space="preserve">53. Законодательством Кыргызской Республики в сфере образования и уставом образовательной организации дополнительного образования детей могут быть определены дополнительные права и обязанности педагогических работников.</w:t>
      </w:r>
    </w:p>
    <w:p>
      <w:pPr>
        <w:spacing w:after="120"/>
        <w:ind w:firstLine="567"/>
        <w:jc w:val="both"/>
      </w:pPr>
      <w:r>
        <w:rPr>
          <w:rFonts w:ascii="Arial" w:cs="Arial" w:eastAsia="Arial" w:hAnsi="Arial"/>
          <w:sz w:val="24"/>
          <w:szCs w:val="24"/>
        </w:rPr>
        <w:t xml:space="preserve">54. Педагог имеет право работы по совместительству в соответствии с трудовым законодательством Кыргызской Республики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Привлечение педагогов к выполнению работ, не соответствующих профессиональным обязанностям и не предусмотренных трудовым договором, без их согласия не допускается. Отказ педагога от выполнения работ, не предусмотренных трудовым договором, не может быть основанием для его освобождения от должности, кроме случаев,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55. За высокие образовательные и иные достижения обучающихся педагог образовательной организацией дополнительного образования детей представляется к ведомственным наградам уполномоченного органа, а также к государственным наградам, почетным званиям и специальным знакам.</w:t>
      </w:r>
    </w:p>
    <w:p>
      <w:pPr>
        <w:spacing w:after="120"/>
        <w:ind w:firstLine="567"/>
        <w:jc w:val="both"/>
      </w:pPr>
      <w:r>
        <w:rPr>
          <w:rFonts w:ascii="Arial" w:cs="Arial" w:eastAsia="Arial" w:hAnsi="Arial"/>
          <w:sz w:val="24"/>
          <w:szCs w:val="24"/>
        </w:rPr>
        <w:t xml:space="preserve">56. Права и обязанности других категорий работников образовательной организации дополнительного образования детей определяются соответствующими типовыми квалификационными характеристиками и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57. Образовательная организация дополнительного образования детей имеет право за счет специальных средств и средств, привлеченных из источников, не противоречащих законодательству Кыргызской Республики, вводить дополнительные штатные единицы.</w:t>
      </w:r>
    </w:p>
    <w:p>
      <w:pPr>
        <w:spacing w:after="240" w:before="200"/>
        <w:jc w:val="center"/>
      </w:pPr>
      <w:r>
        <w:rPr>
          <w:rFonts w:ascii="Arial" w:cs="Arial" w:eastAsia="Arial" w:hAnsi="Arial"/>
          <w:b/>
          <w:bCs/>
          <w:sz w:val="32"/>
          <w:szCs w:val="32"/>
        </w:rPr>
        <w:t xml:space="preserve">Глава 8. Имущество и материально-финансовые средства</w:t>
      </w:r>
    </w:p>
    <w:p>
      <w:pPr>
        <w:spacing w:after="120"/>
        <w:ind w:firstLine="567"/>
        <w:jc w:val="both"/>
      </w:pPr>
      <w:r>
        <w:rPr>
          <w:rFonts w:ascii="Arial" w:cs="Arial" w:eastAsia="Arial" w:hAnsi="Arial"/>
          <w:sz w:val="24"/>
          <w:szCs w:val="24"/>
        </w:rPr>
        <w:t xml:space="preserve">58. В целях обеспечения уставной деятельности образовательной организации дополнительного образования детей учредитель или уполномоченный им орган в порядке, установленном гражданским законодательством Кыргызской Республики, закрепляет за ней на праве оперативного управления здания, сооружения, оборудование и иное имущество, принадлежащее ему на праве собственности или арендуемое им у третьих лиц.</w:t>
      </w:r>
    </w:p>
    <w:p>
      <w:pPr>
        <w:spacing w:after="120"/>
        <w:ind w:firstLine="567"/>
        <w:jc w:val="both"/>
      </w:pPr>
      <w:r>
        <w:rPr>
          <w:rFonts w:ascii="Arial" w:cs="Arial" w:eastAsia="Arial" w:hAnsi="Arial"/>
          <w:sz w:val="24"/>
          <w:szCs w:val="24"/>
        </w:rPr>
        <w:t xml:space="preserve">Земельные участки передаются образовательной организации дополнительного образования детей на праве оперативного управления в порядке, установленном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Право пользования, владения и распоряжения имуществом образовательной организации дополнительного образования детей частной формы собственности определяется гражданским и земельным законодательством Кыргызской Республики, а также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Имущество, закрепленное за образовательной организацией дополнительного образования детей, не подлежит изъятию и/или отчуждению в иных, кроме образования, целях.</w:t>
      </w:r>
    </w:p>
    <w:p>
      <w:pPr>
        <w:spacing w:after="120"/>
        <w:ind w:firstLine="567"/>
        <w:jc w:val="both"/>
      </w:pPr>
      <w:r>
        <w:rPr>
          <w:rFonts w:ascii="Arial" w:cs="Arial" w:eastAsia="Arial" w:hAnsi="Arial"/>
          <w:sz w:val="24"/>
          <w:szCs w:val="24"/>
        </w:rPr>
        <w:t xml:space="preserve">59. Учредитель образовательной организации дополнительного образования детей или уполномоченный им орган при эксплуатации здания обязан:</w:t>
      </w:r>
    </w:p>
    <w:p>
      <w:pPr>
        <w:spacing w:after="120"/>
        <w:ind w:firstLine="567"/>
        <w:jc w:val="both"/>
      </w:pPr>
      <w:r>
        <w:rPr>
          <w:rFonts w:ascii="Arial" w:cs="Arial" w:eastAsia="Arial" w:hAnsi="Arial"/>
          <w:sz w:val="24"/>
          <w:szCs w:val="24"/>
        </w:rPr>
        <w:t xml:space="preserve">1) содержать здания образовательной организации дополнительного образования детей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2)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3)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4)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sz w:val="24"/>
          <w:szCs w:val="24"/>
        </w:rPr>
        <w:t xml:space="preserve">60. Образовательная организация дополнительного образования детей вправе предоставлять физическим и юридическим лицам на договорной основе залы, помещения, оборудование, инвентарь для организации и проведения различных мероприятий в соответствии с законодательством в области предоставления услуг в порядке, определяемом уполномоченным органом.</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не вправе заключать сделки, возможными последствиями которых является отчуждение основных фондов образовательной организации дополнительного образования детей в пользу третьих лиц.</w:t>
      </w:r>
    </w:p>
    <w:p>
      <w:pPr>
        <w:spacing w:after="120"/>
        <w:ind w:firstLine="567"/>
        <w:jc w:val="both"/>
      </w:pPr>
      <w:r>
        <w:rPr>
          <w:rFonts w:ascii="Arial" w:cs="Arial" w:eastAsia="Arial" w:hAnsi="Arial"/>
          <w:sz w:val="24"/>
          <w:szCs w:val="24"/>
        </w:rPr>
        <w:t xml:space="preserve">61. Источниками формирования имущества и финансовых ресурсов образовательной организации дополнительного образования детей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учредителей образовательных организаций дополнительного образования детей, а также вклады физических и юридических лиц,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3) собственные средства образовательной организации дополнительного образования детей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5) кредиты и гранты;</w:t>
      </w:r>
    </w:p>
    <w:p>
      <w:pPr>
        <w:spacing w:after="120"/>
        <w:ind w:firstLine="567"/>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7)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8) средства, полученные за счет учебных и подсобных хозяйств самой образовательной организации дополнительного образования детей, в том числе и на арендной основе;</w:t>
      </w:r>
    </w:p>
    <w:p>
      <w:pPr>
        <w:spacing w:after="120"/>
        <w:ind w:firstLine="567"/>
        <w:jc w:val="both"/>
      </w:pPr>
      <w:r>
        <w:rPr>
          <w:rFonts w:ascii="Arial" w:cs="Arial" w:eastAsia="Arial" w:hAnsi="Arial"/>
          <w:sz w:val="24"/>
          <w:szCs w:val="24"/>
        </w:rPr>
        <w:t xml:space="preserve">9)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62. Образовательной организации дополнительного образования детей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63. Образовательная организация дополнительного образования детей отвечает по своим обязательствам в пределах находящихся в ее распоряжении денежных средств и принадлежащей ей собственности. При недостаточности у образовательной организации дополнительного образования детей указанных средств, ответственность по ее обязательствам несет учредитель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64. Финансирование государственных и муниципальных образовательных организаций дополнительного образования детей осуществляется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Органы местного самоуправления, при наличии финансовых средств, имеют право осуществлять софинансирование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65. Государственный контроль за финансовой деятельностью образовательной организации дополнительного образования детей осуществляют ревизионные органы на основе соответствующих нормативных правовых актов.</w:t>
      </w:r>
    </w:p>
    <w:p>
      <w:pPr>
        <w:spacing w:after="240" w:before="200"/>
        <w:jc w:val="center"/>
      </w:pPr>
      <w:r>
        <w:rPr>
          <w:rFonts w:ascii="Arial" w:cs="Arial" w:eastAsia="Arial" w:hAnsi="Arial"/>
          <w:b/>
          <w:bCs/>
          <w:sz w:val="32"/>
          <w:szCs w:val="32"/>
        </w:rPr>
        <w:t xml:space="preserve">Глава 9. Международное сотрудничество</w:t>
      </w:r>
    </w:p>
    <w:p>
      <w:pPr>
        <w:spacing w:after="120"/>
        <w:ind w:firstLine="567"/>
        <w:jc w:val="both"/>
      </w:pPr>
      <w:r>
        <w:rPr>
          <w:rFonts w:ascii="Arial" w:cs="Arial" w:eastAsia="Arial" w:hAnsi="Arial"/>
          <w:sz w:val="24"/>
          <w:szCs w:val="24"/>
        </w:rPr>
        <w:t xml:space="preserve">66. Образовательная организация дополнительного образования детей для обеспечения уставной деятельности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 в области банковской деятельности.</w:t>
      </w:r>
    </w:p>
    <w:p>
      <w:pPr>
        <w:spacing w:after="240" w:before="200"/>
        <w:jc w:val="center"/>
      </w:pPr>
      <w:r>
        <w:rPr>
          <w:rFonts w:ascii="Arial" w:cs="Arial" w:eastAsia="Arial" w:hAnsi="Arial"/>
          <w:b/>
          <w:bCs/>
          <w:sz w:val="32"/>
          <w:szCs w:val="32"/>
        </w:rPr>
        <w:t xml:space="preserve">Глава 10. Ликвидация и реорганизация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67. Реорганизация или ликвидация образовательной организации дополнительного организации детей осуществляется, как правило, в конце учебного года.</w:t>
      </w:r>
    </w:p>
    <w:p>
      <w:pPr>
        <w:spacing w:after="120"/>
        <w:ind w:firstLine="567"/>
        <w:jc w:val="both"/>
      </w:pPr>
      <w:r>
        <w:rPr>
          <w:rFonts w:ascii="Arial" w:cs="Arial" w:eastAsia="Arial" w:hAnsi="Arial"/>
          <w:sz w:val="24"/>
          <w:szCs w:val="24"/>
        </w:rPr>
        <w:t xml:space="preserve">68. Реорганизация и ликвидация образовательной организации дополнительного образования детей осуществляются в порядке, установленном гражданским законодательством Кыргызской Республики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Типовому положению об образовательной организации дополнительного образования детей</w:t>
      </w:r>
    </w:p>
    <w:p>
      <w:pPr>
        <w:spacing w:after="240" w:before="200"/>
        <w:jc w:val="center"/>
      </w:pPr>
      <w:r>
        <w:rPr>
          <w:rFonts w:ascii="Arial" w:cs="Arial" w:eastAsia="Arial" w:hAnsi="Arial"/>
          <w:b/>
          <w:bCs/>
          <w:sz w:val="32"/>
          <w:szCs w:val="32"/>
        </w:rPr>
        <w:t xml:space="preserve">ПЕРЕЧЕНЬ
 программ дополнительного образования для государственных и муниципальных образовательных организаций дополнительного образования детей</w:t>
      </w:r>
    </w:p>
    <w:p>
      <w:pPr>
        <w:spacing w:after="120"/>
        <w:ind w:firstLine="567"/>
        <w:jc w:val="both"/>
      </w:pPr>
      <w:r>
        <w:rPr>
          <w:rFonts w:ascii="Arial" w:cs="Arial" w:eastAsia="Arial" w:hAnsi="Arial"/>
          <w:sz w:val="24"/>
          <w:szCs w:val="24"/>
        </w:rPr>
        <w:t xml:space="preserve">1. Художественно-эстетическое направление: изобразительное искусство (рисование, черчение, графика, живопись), песочная графика, станковая графика, выжигание по дереву, декоративная роспись, декоративно-прикладное искусство (оригами, вязание, шитье, вышивка, кашпо, канзаши, мягкие игрушки, батик, лепка, бисероплетение, скульптура), сувенирное дело, народное ремесло (национальная вышивка, работа по коже, петроглифы на природных материалах, терме, плетение чия, лоскутная техника, работа с войлоком - изготовление сувенирных изделий, валяние, фильцевание, курак, макеты шырдака, ала кийиза, керамика, резьба по дереву, резьба по кости, работа с металлом, национальный головной убор, национальная одежда), раннее эстетическое развитие (лепка, аппликация, музыка).</w:t>
      </w:r>
    </w:p>
    <w:p>
      <w:pPr>
        <w:spacing w:after="120"/>
        <w:ind w:firstLine="567"/>
        <w:jc w:val="both"/>
      </w:pPr>
      <w:r>
        <w:rPr>
          <w:rFonts w:ascii="Arial" w:cs="Arial" w:eastAsia="Arial" w:hAnsi="Arial"/>
          <w:sz w:val="24"/>
          <w:szCs w:val="24"/>
        </w:rPr>
        <w:t xml:space="preserve">2. Музыкально-сценическое направление: вокал, хореография (народные танцы, бально-спортивные танцы, сюжетные танцы, современные эстрадные танцы), цирковое искусство, театр, сценическая речь, художественное чтение, хор, народный фольклор, комуз, гитара фортепиано и другие музыкальные инструменты, музыкальный театр.</w:t>
      </w:r>
    </w:p>
    <w:p>
      <w:pPr>
        <w:spacing w:after="120"/>
        <w:ind w:firstLine="567"/>
        <w:jc w:val="both"/>
      </w:pPr>
      <w:r>
        <w:rPr>
          <w:rFonts w:ascii="Arial" w:cs="Arial" w:eastAsia="Arial" w:hAnsi="Arial"/>
          <w:sz w:val="24"/>
          <w:szCs w:val="24"/>
        </w:rPr>
        <w:t xml:space="preserve">3. Естественно-научное исследовательское направление: эколого-биологическое исследование, био- и агро-технологии, экология, физико-географическое исследование, метеорология, климатология, геология.</w:t>
      </w:r>
    </w:p>
    <w:p>
      <w:pPr>
        <w:spacing w:after="120"/>
        <w:ind w:firstLine="567"/>
        <w:jc w:val="both"/>
      </w:pPr>
      <w:r>
        <w:rPr>
          <w:rFonts w:ascii="Arial" w:cs="Arial" w:eastAsia="Arial" w:hAnsi="Arial"/>
          <w:sz w:val="24"/>
          <w:szCs w:val="24"/>
        </w:rPr>
        <w:t xml:space="preserve">4. Туристско-краеведческое направление: юный эколог, юный краевед-турист, литературный краевед, юный судья туристских соревнований, спортивная ориентация, юный геолог, юный этнограф, музееведение, альпинизм, пеший туризм, младшие инструкторы туризма, юные горные туристы, юные знатоки природы, участие в программе "Туулган жер".</w:t>
      </w:r>
    </w:p>
    <w:p>
      <w:pPr>
        <w:spacing w:after="120"/>
        <w:ind w:firstLine="567"/>
        <w:jc w:val="both"/>
      </w:pPr>
      <w:r>
        <w:rPr>
          <w:rFonts w:ascii="Arial" w:cs="Arial" w:eastAsia="Arial" w:hAnsi="Arial"/>
          <w:sz w:val="24"/>
          <w:szCs w:val="24"/>
        </w:rPr>
        <w:t xml:space="preserve">5. Эколого-натуралистическое направление: цветоводство, растениеводство, травничество, юный ботаник, юный эколог, фантазия (поделки из сухих растений), флористика, икебана.</w:t>
      </w:r>
    </w:p>
    <w:p>
      <w:pPr>
        <w:spacing w:after="120"/>
        <w:ind w:firstLine="567"/>
        <w:jc w:val="both"/>
      </w:pPr>
      <w:r>
        <w:rPr>
          <w:rFonts w:ascii="Arial" w:cs="Arial" w:eastAsia="Arial" w:hAnsi="Arial"/>
          <w:sz w:val="24"/>
          <w:szCs w:val="24"/>
        </w:rPr>
        <w:t xml:space="preserve">6. Техническое направление: робототехника, легоконструирование, макетирование, 3D-моделирование, черчение и проектирование, программирование и информационные технологии (Scratch, Java, C++, Python), мехатроника, электронные исследования, инженерная школа, инфогений, компьютерная грамотность, изобретатель, беспилотники, автомоделирование, авиамоделирование, судомоделирование, ракетомоделирование, электроника и радиотехника, технопарк, кванториум, ардуино, астрономия, графический дизайн, UX/UI-дизайн, администрирование сетей и систем, электроэнергетика, виртуальная и дополненная реальность, умный дом, фототехнологии, веб-разработки и дизайн, гейм-дизайн.</w:t>
      </w:r>
    </w:p>
    <w:p>
      <w:pPr>
        <w:spacing w:after="120"/>
        <w:ind w:firstLine="567"/>
        <w:jc w:val="both"/>
      </w:pPr>
      <w:r>
        <w:rPr>
          <w:rFonts w:ascii="Arial" w:cs="Arial" w:eastAsia="Arial" w:hAnsi="Arial"/>
          <w:sz w:val="24"/>
          <w:szCs w:val="24"/>
        </w:rPr>
        <w:t xml:space="preserve">7. Спортивное направление: таэквон-до, традиционное ушу, кэндо, карате, айкидо, национальные виды спорта (тогуз коргоол, ордо, чүкө, күрөш, салбуурун), шахматы, шашки, классическая гимнастика, фитнес, армрестлинг, грепплинг, большой теннис, настольный теннис.</w:t>
      </w:r>
    </w:p>
    <w:p>
      <w:pPr>
        <w:spacing w:after="120"/>
        <w:ind w:firstLine="567"/>
        <w:jc w:val="both"/>
      </w:pPr>
      <w:r>
        <w:rPr>
          <w:rFonts w:ascii="Arial" w:cs="Arial" w:eastAsia="Arial" w:hAnsi="Arial"/>
          <w:sz w:val="24"/>
          <w:szCs w:val="24"/>
        </w:rPr>
        <w:t xml:space="preserve">8. Социально-педагогическое направление: школа лидеров, школа волонтеров, педотряд, студия моделирования (разработка, дизайн, пошив костюмов, дефиле, этика подиума), финансовая грамотность, юные стартаперы, ораторское искусство, школа детей с особыми образовательными потребностями, кулинария, юный инспектор дорожного движения, юный пожарный.</w:t>
      </w:r>
    </w:p>
    <w:p>
      <w:pPr>
        <w:spacing w:after="120"/>
        <w:ind w:firstLine="567"/>
        <w:jc w:val="both"/>
      </w:pPr>
      <w:r>
        <w:rPr>
          <w:rFonts w:ascii="Arial" w:cs="Arial" w:eastAsia="Arial" w:hAnsi="Arial"/>
          <w:sz w:val="24"/>
          <w:szCs w:val="24"/>
        </w:rPr>
        <w:t xml:space="preserve">9. Интеллектуально-развивающее направление: развитие детей раннего возраста, Манасоведение, школа одаренных детей, ментальная арифметика, иностранные языки.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yfyowgjiy7dw1_wh3zz">
      <w:r>
        <w:rPr>
          <w:rFonts w:ascii="Arial" w:cs="Arial" w:eastAsia="Arial" w:hAnsi="Arial"/>
          <w:color w:val="132D3F"/>
          <w:sz w:val="16"/>
          <w:szCs w:val="16"/>
          <w:u w:val="single"/>
        </w:rPr>
        <w:t xml:space="preserve">dalil.kg/document/230033272</w:t>
      </w:r>
    </w:hyperlink>
  </w:p>
  <w:p>
    <w:pPr>
      <w:spacing w:after="0" w:before="40"/>
      <w:jc w:val="center"/>
    </w:pPr>
    <w:hyperlink w:history="1" r:id="rId2j_bv5czrqp4kivtqyl3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_mxcohr4rkyngrywbgx" Type="http://schemas.openxmlformats.org/officeDocument/2006/relationships/hyperlink" Target="https://dalil.kg/document/230033267" TargetMode="External"/><Relationship Id="rIdcabmepxt6bsfkjhgmtiag" Type="http://schemas.openxmlformats.org/officeDocument/2006/relationships/hyperlink" Target="https://dalil.kg/document/230042906" TargetMode="External"/><Relationship Id="rIdn-rm2z4wtte7z2r28amgk" Type="http://schemas.openxmlformats.org/officeDocument/2006/relationships/hyperlink" Target="https://dalil.kg/document/2300429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yfyowgjiy7dw1_wh3zz" Type="http://schemas.openxmlformats.org/officeDocument/2006/relationships/hyperlink" Target="https://dalil.kg/document/230033272" TargetMode="External"/><Relationship Id="rId2j_bv5czrqp4kivtqyl3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2026-09-25T16:17:48.588Z</dcterms:created>
  <dcterms:modified xsi:type="dcterms:W3CDTF">2026-09-25T16:17:48.588Z</dcterms:modified>
</cp:coreProperties>
</file>

<file path=docProps/custom.xml><?xml version="1.0" encoding="utf-8"?>
<Properties xmlns="http://schemas.openxmlformats.org/officeDocument/2006/custom-properties" xmlns:vt="http://schemas.openxmlformats.org/officeDocument/2006/docPropsVTypes"/>
</file>