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guyvr1n4gkqv9-l7rjh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1 октября 2025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Схемы 30 многомандатных избирательных округов на досрочных выборах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депутатов Жогорку Кенеша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Многомандатные избирательные округа: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3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4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5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6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7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8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9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10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11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12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13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14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15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16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17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18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19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20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21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22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23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24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25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26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27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28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29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округ № 30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Границы 30 многомандатных избирательных округов на досрочных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выборах депутатов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 №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Центр:</w:t>
      </w:r>
      <w:r>
        <w:rPr>
          <w:rFonts w:ascii="Arial" w:cs="Arial" w:eastAsia="Arial" w:hAnsi="Arial"/>
          <w:sz w:val="24"/>
          <w:szCs w:val="24"/>
        </w:rPr>
        <w:t xml:space="preserve">город</w:t>
      </w:r>
      <w:r>
        <w:rPr>
          <w:rFonts w:ascii="Arial" w:cs="Arial" w:eastAsia="Arial" w:hAnsi="Arial"/>
          <w:sz w:val="24"/>
          <w:szCs w:val="24"/>
        </w:rPr>
        <w:t xml:space="preserve">Раззаков, здание Лейлекской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</w:t>
      </w:r>
      <w:r>
        <w:rPr>
          <w:rFonts w:ascii="Arial" w:cs="Arial" w:eastAsia="Arial" w:hAnsi="Arial"/>
          <w:sz w:val="24"/>
          <w:szCs w:val="24"/>
        </w:rPr>
        <w:t xml:space="preserve"> 136 220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нижеследующие:</w:t>
      </w:r>
      <w:r>
        <w:rPr>
          <w:rFonts w:ascii="Arial" w:cs="Arial" w:eastAsia="Arial" w:hAnsi="Arial"/>
          <w:sz w:val="24"/>
          <w:szCs w:val="24"/>
        </w:rPr>
        <w:t xml:space="preserve"> город Сулюкта полностью; город Раззаков, айылные аймаки Сумбула, Ак-Суу, Лейлек, Кулунду, Джаны-Жер, Кен-Талаа, Тогуз-Булак Лейлекского района полностью; город Баткен, айылные аймаки Ак-Татыр, Ак-Сай, Самаркандек Баткенского района Баткенской области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Центр:</w:t>
      </w:r>
      <w:r>
        <w:rPr>
          <w:rFonts w:ascii="Arial" w:cs="Arial" w:eastAsia="Arial" w:hAnsi="Arial"/>
          <w:sz w:val="24"/>
          <w:szCs w:val="24"/>
        </w:rPr>
        <w:t xml:space="preserve">город</w:t>
      </w:r>
      <w:r>
        <w:rPr>
          <w:rFonts w:ascii="Arial" w:cs="Arial" w:eastAsia="Arial" w:hAnsi="Arial"/>
          <w:sz w:val="24"/>
          <w:szCs w:val="24"/>
        </w:rPr>
        <w:t xml:space="preserve">Кадамджай, здание Кадамджайской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</w:t>
      </w:r>
      <w:r>
        <w:rPr>
          <w:rFonts w:ascii="Arial" w:cs="Arial" w:eastAsia="Arial" w:hAnsi="Arial"/>
          <w:sz w:val="24"/>
          <w:szCs w:val="24"/>
        </w:rPr>
        <w:t xml:space="preserve"> 144 380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нижеследующие:</w:t>
      </w:r>
      <w:r>
        <w:rPr>
          <w:rFonts w:ascii="Arial" w:cs="Arial" w:eastAsia="Arial" w:hAnsi="Arial"/>
          <w:sz w:val="24"/>
          <w:szCs w:val="24"/>
        </w:rPr>
        <w:t xml:space="preserve"> айылные аймаки Кара-Бак, Суу-Башы, Торт-Гуль, Алтын-Бешик Баткенского района полностью; города Айдаркен, Кадамжай, айылные аймаки Ак-Турпак, Молдо Нияз, Бирлик, Майдан, Орозбеков, Исхак-Полотхан Кадамджайского района Баткенской области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Центр:</w:t>
      </w:r>
      <w:r>
        <w:rPr>
          <w:rFonts w:ascii="Arial" w:cs="Arial" w:eastAsia="Arial" w:hAnsi="Arial"/>
          <w:sz w:val="24"/>
          <w:szCs w:val="24"/>
        </w:rPr>
        <w:t xml:space="preserve"> город Кызыл-Кия, здание мэрии г. Кызыл-Кия.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</w:t>
      </w:r>
      <w:r>
        <w:rPr>
          <w:rFonts w:ascii="Arial" w:cs="Arial" w:eastAsia="Arial" w:hAnsi="Arial"/>
          <w:sz w:val="24"/>
          <w:szCs w:val="24"/>
        </w:rPr>
        <w:t xml:space="preserve"> 136 040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нижеследующие:</w:t>
      </w:r>
      <w:r>
        <w:rPr>
          <w:rFonts w:ascii="Arial" w:cs="Arial" w:eastAsia="Arial" w:hAnsi="Arial"/>
          <w:sz w:val="24"/>
          <w:szCs w:val="24"/>
        </w:rPr>
        <w:t xml:space="preserve">город Кызыл-Кия, айылные аймаки А. Масалиев, Уч-Коргон Кадамджайского района Баткенской области полностью; айылные аймаки Т. Кулатов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Тоолос и Кок-Джар Ноокатского района полностью; айылный аймак Тоо-Моюн Араванского района Ошской области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Центр</w:t>
      </w:r>
      <w:r>
        <w:rPr>
          <w:rFonts w:ascii="Arial" w:cs="Arial" w:eastAsia="Arial" w:hAnsi="Arial"/>
          <w:sz w:val="24"/>
          <w:szCs w:val="24"/>
        </w:rPr>
        <w:t xml:space="preserve">: город Ноокат, здание Ноокатской районной государственной администрации.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</w:t>
      </w:r>
      <w:r>
        <w:rPr>
          <w:rFonts w:ascii="Arial" w:cs="Arial" w:eastAsia="Arial" w:hAnsi="Arial"/>
          <w:sz w:val="24"/>
          <w:szCs w:val="24"/>
        </w:rPr>
        <w:t xml:space="preserve">: 128 275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нижеследующие:</w:t>
      </w:r>
      <w:r>
        <w:rPr>
          <w:rFonts w:ascii="Arial" w:cs="Arial" w:eastAsia="Arial" w:hAnsi="Arial"/>
          <w:sz w:val="24"/>
          <w:szCs w:val="24"/>
        </w:rPr>
        <w:t xml:space="preserve"> город Ноокат полностью, айылные аймаки Бель, Джаны-Ноокат, Гулистан, Т. Зулпуев, Кара-Таш, Кенеш, Кок-Бель, Кыргыз-Ата, А. Мирмахмудов и Н. Исанов Ноокатского района полностью; села Кичик-Алай, Чогом айылного аймака Керме-Тоо Араванского района Ошской области полностью.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</w:t>
      </w:r>
      <w:r>
        <w:rPr>
          <w:rFonts w:ascii="Arial" w:cs="Arial" w:eastAsia="Arial" w:hAnsi="Arial"/>
          <w:sz w:val="24"/>
          <w:szCs w:val="24"/>
        </w:rPr>
        <w:t xml:space="preserve">: село Араван, здание Араванской районной государственной администрации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</w:t>
      </w:r>
      <w:r>
        <w:rPr>
          <w:rFonts w:ascii="Arial" w:cs="Arial" w:eastAsia="Arial" w:hAnsi="Arial"/>
          <w:sz w:val="24"/>
          <w:szCs w:val="24"/>
        </w:rPr>
        <w:t xml:space="preserve">: 164 557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нижеследующие:</w:t>
      </w:r>
      <w:r>
        <w:rPr>
          <w:rFonts w:ascii="Arial" w:cs="Arial" w:eastAsia="Arial" w:hAnsi="Arial"/>
          <w:sz w:val="24"/>
          <w:szCs w:val="24"/>
        </w:rPr>
        <w:t xml:space="preserve"> село Гулбаар айылного аймака Керме-Тоо, айылные аймаки Достук, Добо-Коргон, С. Юсупова,Чек-Абад Араванского района Ошской области полностью; МТУ-2, МТУ-3 село Кызыл-Кыштак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 №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Центр</w:t>
      </w:r>
      <w:r>
        <w:rPr>
          <w:rFonts w:ascii="Arial" w:cs="Arial" w:eastAsia="Arial" w:hAnsi="Arial"/>
          <w:sz w:val="24"/>
          <w:szCs w:val="24"/>
        </w:rPr>
        <w:t xml:space="preserve">: город Ош, здание мэрии города Ош.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</w:t>
      </w:r>
      <w:r>
        <w:rPr>
          <w:rFonts w:ascii="Arial" w:cs="Arial" w:eastAsia="Arial" w:hAnsi="Arial"/>
          <w:sz w:val="24"/>
          <w:szCs w:val="24"/>
        </w:rPr>
        <w:t xml:space="preserve">: 161 323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</w:t>
      </w:r>
      <w:r>
        <w:rPr>
          <w:rFonts w:ascii="Arial" w:cs="Arial" w:eastAsia="Arial" w:hAnsi="Arial"/>
          <w:sz w:val="24"/>
          <w:szCs w:val="24"/>
        </w:rPr>
        <w:t xml:space="preserve">: МТУ-1, МТУ-4, МТУ-5, МТУ-6, избирательные участки  №5563, №5564, МТУ-Жапалак, село Толойкон  города Ош; айылный аймак</w:t>
      </w:r>
      <w:r>
        <w:rPr>
          <w:rFonts w:ascii="Arial" w:cs="Arial" w:eastAsia="Arial" w:hAnsi="Arial"/>
          <w:sz w:val="24"/>
          <w:szCs w:val="24"/>
        </w:rPr>
        <w:t xml:space="preserve">Папан Кара-Сууйского района Ошской области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 № 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</w:t>
      </w:r>
      <w:r>
        <w:rPr>
          <w:rFonts w:ascii="Arial" w:cs="Arial" w:eastAsia="Arial" w:hAnsi="Arial"/>
          <w:sz w:val="24"/>
          <w:szCs w:val="24"/>
        </w:rPr>
        <w:t xml:space="preserve">: город Кара-Суу, здание Кара-Суйской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</w:t>
      </w:r>
      <w:r>
        <w:rPr>
          <w:rFonts w:ascii="Arial" w:cs="Arial" w:eastAsia="Arial" w:hAnsi="Arial"/>
          <w:sz w:val="24"/>
          <w:szCs w:val="24"/>
        </w:rPr>
        <w:t xml:space="preserve">: 141 018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</w:t>
      </w:r>
      <w:r>
        <w:rPr>
          <w:rFonts w:ascii="Arial" w:cs="Arial" w:eastAsia="Arial" w:hAnsi="Arial"/>
          <w:sz w:val="24"/>
          <w:szCs w:val="24"/>
        </w:rPr>
        <w:t xml:space="preserve">: сёла Жаны-Маала, Жийделик, Чолпон города Ош; город Кара-Суу, айылные аймаки Ала-Тоо, Манас, Джоош, Отуз-Адыр Кара-Сууйского района Ошской области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Избирательный округ№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Центр</w:t>
      </w:r>
      <w:r>
        <w:rPr>
          <w:rFonts w:ascii="Arial" w:cs="Arial" w:eastAsia="Arial" w:hAnsi="Arial"/>
          <w:sz w:val="24"/>
          <w:szCs w:val="24"/>
        </w:rPr>
        <w:t xml:space="preserve">: город Гульчо, здание Алайской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</w:t>
      </w:r>
      <w:r>
        <w:rPr>
          <w:rFonts w:ascii="Arial" w:cs="Arial" w:eastAsia="Arial" w:hAnsi="Arial"/>
          <w:sz w:val="24"/>
          <w:szCs w:val="24"/>
        </w:rPr>
        <w:t xml:space="preserve">: 142 405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</w:t>
      </w:r>
      <w:r>
        <w:rPr>
          <w:rFonts w:ascii="Arial" w:cs="Arial" w:eastAsia="Arial" w:hAnsi="Arial"/>
          <w:sz w:val="24"/>
          <w:szCs w:val="24"/>
        </w:rPr>
        <w:t xml:space="preserve">: айылные аймаки Мады, Датка, Баш-Булак Кара-Сууйского района полностью; город Гульчо, айылные аймаки Джаны-Алай, Тилектеш, Уч-Добо-Алай, Курманжан Датка, Жибек-Жолу, Памир-Алай Алайского района полностью; айылные аймаки Жекенди, Кашка-Суу, Чон-Алай Чон-Алайского района Ошской области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</w:t>
      </w:r>
      <w:r>
        <w:rPr>
          <w:rFonts w:ascii="Arial" w:cs="Arial" w:eastAsia="Arial" w:hAnsi="Arial"/>
          <w:sz w:val="24"/>
          <w:szCs w:val="24"/>
        </w:rPr>
        <w:t xml:space="preserve">: город Узген, здание Узгенской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</w:t>
      </w:r>
      <w:r>
        <w:rPr>
          <w:rFonts w:ascii="Arial" w:cs="Arial" w:eastAsia="Arial" w:hAnsi="Arial"/>
          <w:sz w:val="24"/>
          <w:szCs w:val="24"/>
        </w:rPr>
        <w:t xml:space="preserve">: 122 779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</w:t>
      </w:r>
      <w:r>
        <w:rPr>
          <w:rFonts w:ascii="Arial" w:cs="Arial" w:eastAsia="Arial" w:hAnsi="Arial"/>
          <w:sz w:val="24"/>
          <w:szCs w:val="24"/>
        </w:rPr>
        <w:t xml:space="preserve">: айылные аймаки Савай, Ынтымак Кара-Сууйского района полностью; город Узген, айылные аймаки Кызыл-Октябрь, Куршаб, Джалпак-Таш, Кароол, Дон-Булак, Узгенского района Ошской области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округ№ 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</w:t>
      </w:r>
      <w:r>
        <w:rPr>
          <w:rFonts w:ascii="Arial" w:cs="Arial" w:eastAsia="Arial" w:hAnsi="Arial"/>
          <w:sz w:val="24"/>
          <w:szCs w:val="24"/>
        </w:rPr>
        <w:t xml:space="preserve">: село Кара-Кульджа, здание Кара-Кульджинской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</w:t>
      </w:r>
      <w:r>
        <w:rPr>
          <w:rFonts w:ascii="Arial" w:cs="Arial" w:eastAsia="Arial" w:hAnsi="Arial"/>
          <w:sz w:val="24"/>
          <w:szCs w:val="24"/>
        </w:rPr>
        <w:t xml:space="preserve">: 136 218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</w:t>
      </w:r>
      <w:r>
        <w:rPr>
          <w:rFonts w:ascii="Arial" w:cs="Arial" w:eastAsia="Arial" w:hAnsi="Arial"/>
          <w:sz w:val="24"/>
          <w:szCs w:val="24"/>
        </w:rPr>
        <w:t xml:space="preserve">: айылные аймаки Баш-Добо, Торт-Кол, Ийри-Суу, Джазы, Мырза-Аке, Кара-Шоро, Салам-Алик Узгенского района полностью; айылные аймаки Алайку, Кара-Гуз, Кара-Кочкор, Кара-Кульджа, Ой-Тал, Сары-Булак, Ылай-Талаа Кара-Кульджинского района Ошской области полностью.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 № 11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Центр:</w:t>
      </w:r>
      <w:r>
        <w:rPr>
          <w:rFonts w:ascii="Arial" w:cs="Arial" w:eastAsia="Arial" w:hAnsi="Arial"/>
          <w:sz w:val="24"/>
          <w:szCs w:val="24"/>
        </w:rPr>
        <w:t xml:space="preserve"> город Манас, зданиеМанасского городского управления труда, социального обеспечения и миграции.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</w:t>
      </w:r>
      <w:r>
        <w:rPr>
          <w:rFonts w:ascii="Arial" w:cs="Arial" w:eastAsia="Arial" w:hAnsi="Arial"/>
          <w:sz w:val="24"/>
          <w:szCs w:val="24"/>
        </w:rPr>
        <w:t xml:space="preserve"> 155 023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нижеследующие:</w:t>
      </w:r>
      <w:r>
        <w:rPr>
          <w:rFonts w:ascii="Arial" w:cs="Arial" w:eastAsia="Arial" w:hAnsi="Arial"/>
          <w:sz w:val="24"/>
          <w:szCs w:val="24"/>
        </w:rPr>
        <w:t xml:space="preserve"> город Манас полностью; город Кок-Джангак, айылные аймаки Барпы и Багыш Сузакского района Джалал-Абадской области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Центр:</w:t>
      </w:r>
      <w:r>
        <w:rPr>
          <w:rFonts w:ascii="Arial" w:cs="Arial" w:eastAsia="Arial" w:hAnsi="Arial"/>
          <w:sz w:val="24"/>
          <w:szCs w:val="24"/>
        </w:rPr>
        <w:t xml:space="preserve"> Сузакский район, село Сузак, здание Сузакской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</w:t>
      </w:r>
      <w:r>
        <w:rPr>
          <w:rFonts w:ascii="Arial" w:cs="Arial" w:eastAsia="Arial" w:hAnsi="Arial"/>
          <w:sz w:val="24"/>
          <w:szCs w:val="24"/>
        </w:rPr>
        <w:t xml:space="preserve"> 154 398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нижеследующие:</w:t>
      </w:r>
      <w:r>
        <w:rPr>
          <w:rFonts w:ascii="Arial" w:cs="Arial" w:eastAsia="Arial" w:hAnsi="Arial"/>
          <w:sz w:val="24"/>
          <w:szCs w:val="24"/>
        </w:rPr>
        <w:t xml:space="preserve"> айылные аймаки Кыз-Куль, Кок-Арт, С. Атабеков, Кызыл-Туу, Сузак, Кара-Дарыя Сузакского района полностью; айылный аймак Акман, город Базар-Коргон в границах (13) избирательных участков №2131, №2132, №2133, №2134, №2135, №2136, №2375, №2376, №2377, №2421, №2422, №2448, №2459 Базар-Коргонского района Джалал-Абадской области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Центр:</w:t>
      </w:r>
      <w:r>
        <w:rPr>
          <w:rFonts w:ascii="Arial" w:cs="Arial" w:eastAsia="Arial" w:hAnsi="Arial"/>
          <w:sz w:val="24"/>
          <w:szCs w:val="24"/>
        </w:rPr>
        <w:t xml:space="preserve"> село Масы, здание Ноокенской районной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</w:t>
      </w:r>
      <w:r>
        <w:rPr>
          <w:rFonts w:ascii="Arial" w:cs="Arial" w:eastAsia="Arial" w:hAnsi="Arial"/>
          <w:sz w:val="24"/>
          <w:szCs w:val="24"/>
        </w:rPr>
        <w:t xml:space="preserve"> 159 906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</w:t>
      </w:r>
      <w:r>
        <w:rPr>
          <w:rFonts w:ascii="Arial" w:cs="Arial" w:eastAsia="Arial" w:hAnsi="Arial"/>
          <w:sz w:val="24"/>
          <w:szCs w:val="24"/>
        </w:rPr>
        <w:t xml:space="preserve">: город Майлуу-Суу полностью; город Базар-Коргон в границах избирательных участков №2423, №2428, №2140, №2141, айылные аймаки Кенеш, Арстанбап-Ата, Сайдыкум Базар-Коргонского района полностью; айылные аймаки Д. Садырбаев, Э. Алиев, Момбеков, город Кочкор-Ата Ноокенского района Джалал-Абадской области полностью.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Центр:</w:t>
      </w:r>
      <w:r>
        <w:rPr>
          <w:rFonts w:ascii="Arial" w:cs="Arial" w:eastAsia="Arial" w:hAnsi="Arial"/>
          <w:sz w:val="24"/>
          <w:szCs w:val="24"/>
        </w:rPr>
        <w:t xml:space="preserve"> город Токтогул, здание Токтогульской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</w:t>
      </w:r>
      <w:r>
        <w:rPr>
          <w:rFonts w:ascii="Arial" w:cs="Arial" w:eastAsia="Arial" w:hAnsi="Arial"/>
          <w:sz w:val="24"/>
          <w:szCs w:val="24"/>
        </w:rPr>
        <w:t xml:space="preserve"> 149 154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нижеследующие:</w:t>
      </w:r>
      <w:r>
        <w:rPr>
          <w:rFonts w:ascii="Arial" w:cs="Arial" w:eastAsia="Arial" w:hAnsi="Arial"/>
          <w:sz w:val="24"/>
          <w:szCs w:val="24"/>
        </w:rPr>
        <w:t xml:space="preserve"> айылный аймак Бургонду-Достук, город Шамалды-Сай Ноокенского района полностью; город Таш-Кумыр  полностью; айылные аймаки Ак-Суу, Уч-Коргон Аксыйского района полностью; город Кара-Куль полностью; город Токтогул, айылные аймаки Уч-Терек, Кетмен-Добо, Э. Иманалиев, А. Суеркулов, Толук, Сары-Камыш Токтогульского района Джалал-Абадской области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 № 15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Центр:</w:t>
      </w:r>
      <w:r>
        <w:rPr>
          <w:rFonts w:ascii="Arial" w:cs="Arial" w:eastAsia="Arial" w:hAnsi="Arial"/>
          <w:sz w:val="24"/>
          <w:szCs w:val="24"/>
        </w:rPr>
        <w:t xml:space="preserve"> г. Кербен, здание Аксыйской районной государственной администрации.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</w:t>
      </w:r>
      <w:r>
        <w:rPr>
          <w:rFonts w:ascii="Arial" w:cs="Arial" w:eastAsia="Arial" w:hAnsi="Arial"/>
          <w:sz w:val="24"/>
          <w:szCs w:val="24"/>
        </w:rPr>
        <w:t xml:space="preserve"> 160 218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нижеследующие:</w:t>
      </w:r>
      <w:r>
        <w:rPr>
          <w:rFonts w:ascii="Arial" w:cs="Arial" w:eastAsia="Arial" w:hAnsi="Arial"/>
          <w:sz w:val="24"/>
          <w:szCs w:val="24"/>
        </w:rPr>
        <w:t xml:space="preserve"> город Кербен, айылные аймаки 
 Кош-Добо, Ак-Джол, Сары-Челек, Кара-Камыш Аксыйского района полностью; айылные аймаки Айры-Там, Т.Балтагулов, Ынтымак, Ала-Бука Ала-Букинского района полностью; айылные аймаки Терек-Сай, 
 Каныш-Кыя Чаткальского района Джалал-Абадской области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Центр:</w:t>
      </w:r>
      <w:r>
        <w:rPr>
          <w:rFonts w:ascii="Arial" w:cs="Arial" w:eastAsia="Arial" w:hAnsi="Arial"/>
          <w:sz w:val="24"/>
          <w:szCs w:val="24"/>
        </w:rPr>
        <w:t xml:space="preserve"> город Талас, здание Мэрии.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</w:t>
      </w:r>
      <w:r>
        <w:rPr>
          <w:rFonts w:ascii="Arial" w:cs="Arial" w:eastAsia="Arial" w:hAnsi="Arial"/>
          <w:sz w:val="24"/>
          <w:szCs w:val="24"/>
        </w:rPr>
        <w:t xml:space="preserve"> 133 880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нижеследующие:</w:t>
      </w:r>
      <w:r>
        <w:rPr>
          <w:rFonts w:ascii="Arial" w:cs="Arial" w:eastAsia="Arial" w:hAnsi="Arial"/>
          <w:sz w:val="24"/>
          <w:szCs w:val="24"/>
        </w:rPr>
        <w:t xml:space="preserve"> город Талас полностью; айылные аймаки Аманбаев, Кара-Буура, Шекер, Чолпонбай Айтматовского района полностью; айылные аймаки Кыргызстан, Семетей, Уч-Коргон Манасского района полностью; айылные аймаки Биримдик, Акназаров, Кумуштак, Бакай-Ата Бакай-Атинского района Таласской области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Центр:</w:t>
      </w:r>
      <w:r>
        <w:rPr>
          <w:rFonts w:ascii="Arial" w:cs="Arial" w:eastAsia="Arial" w:hAnsi="Arial"/>
          <w:sz w:val="24"/>
          <w:szCs w:val="24"/>
        </w:rPr>
        <w:t xml:space="preserve">город</w:t>
      </w:r>
      <w:r>
        <w:rPr>
          <w:rFonts w:ascii="Arial" w:cs="Arial" w:eastAsia="Arial" w:hAnsi="Arial"/>
          <w:sz w:val="24"/>
          <w:szCs w:val="24"/>
        </w:rPr>
        <w:t xml:space="preserve">Кара-Балта, здание Жайылской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 </w:t>
      </w:r>
      <w:r>
        <w:rPr>
          <w:rFonts w:ascii="Arial" w:cs="Arial" w:eastAsia="Arial" w:hAnsi="Arial"/>
          <w:sz w:val="24"/>
          <w:szCs w:val="24"/>
        </w:rPr>
        <w:t xml:space="preserve">149 072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нижеследующие:</w:t>
      </w:r>
      <w:r>
        <w:rPr>
          <w:rFonts w:ascii="Arial" w:cs="Arial" w:eastAsia="Arial" w:hAnsi="Arial"/>
          <w:sz w:val="24"/>
          <w:szCs w:val="24"/>
        </w:rPr>
        <w:t xml:space="preserve"> айылные аймаки Беш-Таш, Каракол, Кен-Кол, Шумкар-Уя, Чон-Алыш Таласского района Таласской области полностью; город Кайынды, айылные аймаки Курама, Курпулдок, Фрунзе, Орто-Кайынды Панфиловского района полностью; айылные аймаки Жайыл, Сары-Коо, Суусамыр, Талды-Булак Жайылского района, город Кара-Балта Чуйской области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 № 18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Центр:</w:t>
      </w:r>
      <w:r>
        <w:rPr>
          <w:rFonts w:ascii="Arial" w:cs="Arial" w:eastAsia="Arial" w:hAnsi="Arial"/>
          <w:sz w:val="24"/>
          <w:szCs w:val="24"/>
        </w:rPr>
        <w:t xml:space="preserve"> село Беловодск, здание Московской районной государственной администрации.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 </w:t>
      </w:r>
      <w:r>
        <w:rPr>
          <w:rFonts w:ascii="Arial" w:cs="Arial" w:eastAsia="Arial" w:hAnsi="Arial"/>
          <w:sz w:val="24"/>
          <w:szCs w:val="24"/>
        </w:rPr>
        <w:t xml:space="preserve">139 755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нижеследующие:</w:t>
      </w:r>
      <w:r>
        <w:rPr>
          <w:rFonts w:ascii="Arial" w:cs="Arial" w:eastAsia="Arial" w:hAnsi="Arial"/>
          <w:sz w:val="24"/>
          <w:szCs w:val="24"/>
        </w:rPr>
        <w:t xml:space="preserve"> айылные аймаки Ак-Башат, Ынтымак Жайылского района полностью; айылные аймаки Ак-Суу, Торт-Гуль, Толок, Нарзан, Мин-Булак Московского района полностью; город Шопоков, айылные аймаки Сары-Озон, З. Кайназарова, Сокулук Сокулукского района Чуйской области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 № 19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Центр:</w:t>
      </w:r>
      <w:r>
        <w:rPr>
          <w:rFonts w:ascii="Arial" w:cs="Arial" w:eastAsia="Arial" w:hAnsi="Arial"/>
          <w:sz w:val="24"/>
          <w:szCs w:val="24"/>
        </w:rPr>
        <w:t xml:space="preserve"> село Сокулук, здание Сокулукской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 </w:t>
      </w:r>
      <w:r>
        <w:rPr>
          <w:rFonts w:ascii="Arial" w:cs="Arial" w:eastAsia="Arial" w:hAnsi="Arial"/>
          <w:sz w:val="24"/>
          <w:szCs w:val="24"/>
        </w:rPr>
        <w:t xml:space="preserve">138 373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нижеследующие:</w:t>
      </w:r>
      <w:r>
        <w:rPr>
          <w:rFonts w:ascii="Arial" w:cs="Arial" w:eastAsia="Arial" w:hAnsi="Arial"/>
          <w:sz w:val="24"/>
          <w:szCs w:val="24"/>
        </w:rPr>
        <w:t xml:space="preserve"> айылные аймаки Гавриловка, 
 Джаны-Пахта, Нижний-Чуй, Манас, Военно-Антоновка, Кунтуу Сокулукского района Чуйской области полностью; МТУ-106 село Новопавловка, Ак-Орго, Ак-Ордо, Ала-Тоо МТУ-103 Ленинского района города Бишкек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 № 20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Центр:</w:t>
      </w:r>
      <w:r>
        <w:rPr>
          <w:rFonts w:ascii="Arial" w:cs="Arial" w:eastAsia="Arial" w:hAnsi="Arial"/>
          <w:sz w:val="24"/>
          <w:szCs w:val="24"/>
        </w:rPr>
        <w:t xml:space="preserve"> село Лебединовка, здание Аламудунской районной государственной администрации.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 </w:t>
      </w:r>
      <w:r>
        <w:rPr>
          <w:rFonts w:ascii="Arial" w:cs="Arial" w:eastAsia="Arial" w:hAnsi="Arial"/>
          <w:sz w:val="24"/>
          <w:szCs w:val="24"/>
        </w:rPr>
        <w:t xml:space="preserve">127 760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нижеследующие:</w:t>
      </w:r>
      <w:r>
        <w:rPr>
          <w:rFonts w:ascii="Arial" w:cs="Arial" w:eastAsia="Arial" w:hAnsi="Arial"/>
          <w:sz w:val="24"/>
          <w:szCs w:val="24"/>
        </w:rPr>
        <w:t xml:space="preserve"> айылные аймаки С. Чокморов, 
 Байтик-Баатыр, А.Сыдыков, Кара-Джыгач, Достук, Арашан, Таш-Мойнок Аламудунского района Чуйской области полностью; село Манас, Учкун МТУ-208, села Маевка МТУ-207, Калыс-Ордо МТУ-205 Первомайского района города Бишкек полностью; МТУ-307 села Лебединовка, МТУ-306 села Аламедин, МТУ-305 Эне-Сай, МТУ-302 Бакай-Ата Свердловского района города Бишкек полностью; МТУ-108 села Чон-Арык Ленинского района города Бишкек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 № 21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Центр:</w:t>
      </w:r>
      <w:r>
        <w:rPr>
          <w:rFonts w:ascii="Arial" w:cs="Arial" w:eastAsia="Arial" w:hAnsi="Arial"/>
          <w:sz w:val="24"/>
          <w:szCs w:val="24"/>
        </w:rPr>
        <w:t xml:space="preserve"> Город Бишкек, улица Московская, 15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</w:t>
      </w:r>
      <w:r>
        <w:rPr>
          <w:rFonts w:ascii="Arial" w:cs="Arial" w:eastAsia="Arial" w:hAnsi="Arial"/>
          <w:sz w:val="24"/>
          <w:szCs w:val="24"/>
        </w:rPr>
        <w:t xml:space="preserve"> 138 792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нижеследующие:</w:t>
      </w:r>
      <w:r>
        <w:rPr>
          <w:rFonts w:ascii="Arial" w:cs="Arial" w:eastAsia="Arial" w:hAnsi="Arial"/>
          <w:sz w:val="24"/>
          <w:szCs w:val="24"/>
        </w:rPr>
        <w:t xml:space="preserve"> МТУ-101, МТУ-102, МТУ-104, 
 МТУ-105, МТУ-108, МТУ-107 села Орок Ленинского района города Бишкек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Центр:</w:t>
      </w:r>
      <w:r>
        <w:rPr>
          <w:rFonts w:ascii="Arial" w:cs="Arial" w:eastAsia="Arial" w:hAnsi="Arial"/>
          <w:sz w:val="24"/>
          <w:szCs w:val="24"/>
        </w:rPr>
        <w:t xml:space="preserve"> Город Бишкек, улица Московская, 15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</w:t>
      </w:r>
      <w:r>
        <w:rPr>
          <w:rFonts w:ascii="Arial" w:cs="Arial" w:eastAsia="Arial" w:hAnsi="Arial"/>
          <w:sz w:val="24"/>
          <w:szCs w:val="24"/>
        </w:rPr>
        <w:t xml:space="preserve">135 256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нижеследующие:</w:t>
      </w:r>
      <w:r>
        <w:rPr>
          <w:rFonts w:ascii="Arial" w:cs="Arial" w:eastAsia="Arial" w:hAnsi="Arial"/>
          <w:sz w:val="24"/>
          <w:szCs w:val="24"/>
        </w:rPr>
        <w:t xml:space="preserve">МТУ- 401, МТУ-402, МТУ-403, МТУ-404, МТУ-405, МТУ-406, МТУ-407 села Кок-Джар Октябрьского района города Бишкек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Центр:</w:t>
      </w:r>
      <w:r>
        <w:rPr>
          <w:rFonts w:ascii="Arial" w:cs="Arial" w:eastAsia="Arial" w:hAnsi="Arial"/>
          <w:sz w:val="24"/>
          <w:szCs w:val="24"/>
        </w:rPr>
        <w:t xml:space="preserve"> Город Бишкек, улица Московская, 15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</w:t>
      </w:r>
      <w:r>
        <w:rPr>
          <w:rFonts w:ascii="Arial" w:cs="Arial" w:eastAsia="Arial" w:hAnsi="Arial"/>
          <w:sz w:val="24"/>
          <w:szCs w:val="24"/>
        </w:rPr>
        <w:t xml:space="preserve">131 968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нижеследующие:</w:t>
      </w:r>
      <w:r>
        <w:rPr>
          <w:rFonts w:ascii="Arial" w:cs="Arial" w:eastAsia="Arial" w:hAnsi="Arial"/>
          <w:sz w:val="24"/>
          <w:szCs w:val="24"/>
        </w:rPr>
        <w:t xml:space="preserve"> МТУ-201, МТУ-202, МТУ-203, 
 МТУ-204, МТУ-205, МТУ-208, МТУ-206 села Пригородное Первомайского района города Бишкек полностью.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Центр: </w:t>
      </w:r>
      <w:r>
        <w:rPr>
          <w:rFonts w:ascii="Arial" w:cs="Arial" w:eastAsia="Arial" w:hAnsi="Arial"/>
          <w:sz w:val="24"/>
          <w:szCs w:val="24"/>
        </w:rPr>
        <w:t xml:space="preserve">Город Бишкек, улица Московская, 15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</w:t>
      </w:r>
      <w:r>
        <w:rPr>
          <w:rFonts w:ascii="Arial" w:cs="Arial" w:eastAsia="Arial" w:hAnsi="Arial"/>
          <w:sz w:val="24"/>
          <w:szCs w:val="24"/>
        </w:rPr>
        <w:t xml:space="preserve"> 134 326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нижеследующие:</w:t>
      </w:r>
      <w:r>
        <w:rPr>
          <w:rFonts w:ascii="Arial" w:cs="Arial" w:eastAsia="Arial" w:hAnsi="Arial"/>
          <w:sz w:val="24"/>
          <w:szCs w:val="24"/>
        </w:rPr>
        <w:t xml:space="preserve"> МТУ-301, МТУ-302, МТУ-303, 
 МТУ-305, МТУ-308, МТУ-304 села Нижняя Ала-Арча Свердловского района города Бишкек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 № 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Центр: </w:t>
      </w:r>
      <w:r>
        <w:rPr>
          <w:rFonts w:ascii="Arial" w:cs="Arial" w:eastAsia="Arial" w:hAnsi="Arial"/>
          <w:sz w:val="24"/>
          <w:szCs w:val="24"/>
        </w:rPr>
        <w:t xml:space="preserve">город</w:t>
      </w:r>
      <w:r>
        <w:rPr>
          <w:rFonts w:ascii="Arial" w:cs="Arial" w:eastAsia="Arial" w:hAnsi="Arial"/>
          <w:sz w:val="24"/>
          <w:szCs w:val="24"/>
        </w:rPr>
        <w:t xml:space="preserve">Кант, здание Ысык-Атинской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 </w:t>
      </w:r>
      <w:r>
        <w:rPr>
          <w:rFonts w:ascii="Arial" w:cs="Arial" w:eastAsia="Arial" w:hAnsi="Arial"/>
          <w:sz w:val="24"/>
          <w:szCs w:val="24"/>
        </w:rPr>
        <w:t xml:space="preserve">141 173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нижеследующие:</w:t>
      </w:r>
      <w:r>
        <w:rPr>
          <w:rFonts w:ascii="Arial" w:cs="Arial" w:eastAsia="Arial" w:hAnsi="Arial"/>
          <w:sz w:val="24"/>
          <w:szCs w:val="24"/>
        </w:rPr>
        <w:t xml:space="preserve"> Мкр.Тунгуч, Рухий Мурас, 
 Кара-Жыгач, МТУ-406 в Алтын-Ордо Октябрьского района города Бишкек полностью; айылные аймаки Узун-Кыр, Жайылма, Ак-Кудук, Жээк, Кочкорбаев, Нурманбет, Кен-Булун, Сын-Таш, Ысык-Ата Ысык-Атинского района; город Кант Чуйской области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 № 26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Центр:</w:t>
      </w:r>
      <w:r>
        <w:rPr>
          <w:rFonts w:ascii="Arial" w:cs="Arial" w:eastAsia="Arial" w:hAnsi="Arial"/>
          <w:sz w:val="24"/>
          <w:szCs w:val="24"/>
        </w:rPr>
        <w:t xml:space="preserve"> город Токмок, здание мэрии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 </w:t>
      </w:r>
      <w:r>
        <w:rPr>
          <w:rFonts w:ascii="Arial" w:cs="Arial" w:eastAsia="Arial" w:hAnsi="Arial"/>
          <w:sz w:val="24"/>
          <w:szCs w:val="24"/>
        </w:rPr>
        <w:t xml:space="preserve">132 142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нижеследующие:</w:t>
      </w:r>
      <w:r>
        <w:rPr>
          <w:rFonts w:ascii="Arial" w:cs="Arial" w:eastAsia="Arial" w:hAnsi="Arial"/>
          <w:sz w:val="24"/>
          <w:szCs w:val="24"/>
        </w:rPr>
        <w:t xml:space="preserve"> город Токмок полностью; айылные аймаки Бурана, С. Ибраимов, Биримдикский, Чуй, Онбир Джылга Чуйского района полностью; город Кемин, город Орловка, айылные аймаки 
 Кичи-Кемин, Кызыл-Октябрь, Чон-Кемин, Чым-Коргон Кеминского района Чуйской области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Центр:</w:t>
      </w:r>
      <w:r>
        <w:rPr>
          <w:rFonts w:ascii="Arial" w:cs="Arial" w:eastAsia="Arial" w:hAnsi="Arial"/>
          <w:sz w:val="24"/>
          <w:szCs w:val="24"/>
        </w:rPr>
        <w:t xml:space="preserve"> город Чолпон-Ата, здание Иссык-Кульской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</w:t>
      </w:r>
      <w:r>
        <w:rPr>
          <w:rFonts w:ascii="Arial" w:cs="Arial" w:eastAsia="Arial" w:hAnsi="Arial"/>
          <w:sz w:val="24"/>
          <w:szCs w:val="24"/>
        </w:rPr>
        <w:t xml:space="preserve">: 157 722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</w:t>
      </w:r>
      <w:r>
        <w:rPr>
          <w:rFonts w:ascii="Arial" w:cs="Arial" w:eastAsia="Arial" w:hAnsi="Arial"/>
          <w:sz w:val="24"/>
          <w:szCs w:val="24"/>
        </w:rPr>
        <w:t xml:space="preserve">: город Чолпон-Ата, айылные аймаки Тору-Айгыр-Тамчы, Шайыбек Ата, Ж. Абдрахманов, Садыр Аке 
 Иссык-Кульского района полностью; айылные аймаки Карасаев, 
 Иссык-Куль,</w:t>
      </w:r>
      <w:r>
        <w:rPr>
          <w:rFonts w:ascii="Arial" w:cs="Arial" w:eastAsia="Arial" w:hAnsi="Arial"/>
          <w:sz w:val="24"/>
          <w:szCs w:val="24"/>
        </w:rPr>
        <w:t xml:space="preserve">Балбай, Каркыра, Тюп Тюпского района полностью; айылные аймаки Хан-Тенири, Каракол, Алтын Арашан, Кыдыр Аке Ак-Сууйского Иссык-Кульской области района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 № 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Центр:</w:t>
      </w:r>
      <w:r>
        <w:rPr>
          <w:rFonts w:ascii="Arial" w:cs="Arial" w:eastAsia="Arial" w:hAnsi="Arial"/>
          <w:sz w:val="24"/>
          <w:szCs w:val="24"/>
        </w:rPr>
        <w:t xml:space="preserve">село Кызыл-Суу, здание Джети-Огузской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</w:t>
      </w:r>
      <w:r>
        <w:rPr>
          <w:rFonts w:ascii="Arial" w:cs="Arial" w:eastAsia="Arial" w:hAnsi="Arial"/>
          <w:sz w:val="24"/>
          <w:szCs w:val="24"/>
        </w:rPr>
        <w:t xml:space="preserve">: 160 181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нижеследующие: </w:t>
      </w:r>
      <w:r>
        <w:rPr>
          <w:rFonts w:ascii="Arial" w:cs="Arial" w:eastAsia="Arial" w:hAnsi="Arial"/>
          <w:sz w:val="24"/>
          <w:szCs w:val="24"/>
        </w:rPr>
        <w:t xml:space="preserve">город Каракол полностью; айылные аймаки Джети-Огуз,</w:t>
      </w:r>
      <w:r>
        <w:rPr>
          <w:rFonts w:ascii="Arial" w:cs="Arial" w:eastAsia="Arial" w:hAnsi="Arial"/>
          <w:sz w:val="24"/>
          <w:szCs w:val="24"/>
        </w:rPr>
        <w:t xml:space="preserve">Кызыл-Суу, Оргочор, Барскоон, Джаргылчак 
 Джети-Огузского района полностью; айылные аймаки Кун-Чыгыш, 
 Б. Мамбетов, Улахол, Ак-Терек Тонского района Иссык-Кульской области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округ №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Центр:</w:t>
      </w:r>
      <w:r>
        <w:rPr>
          <w:rFonts w:ascii="Arial" w:cs="Arial" w:eastAsia="Arial" w:hAnsi="Arial"/>
          <w:sz w:val="24"/>
          <w:szCs w:val="24"/>
        </w:rPr>
        <w:t xml:space="preserve"> село Кочкор, здание финансового управления Кочкорского района. 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</w:t>
      </w:r>
      <w:r>
        <w:rPr>
          <w:rFonts w:ascii="Arial" w:cs="Arial" w:eastAsia="Arial" w:hAnsi="Arial"/>
          <w:sz w:val="24"/>
          <w:szCs w:val="24"/>
        </w:rPr>
        <w:t xml:space="preserve"> 138 152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нижеследующие:</w:t>
      </w:r>
      <w:r>
        <w:rPr>
          <w:rFonts w:ascii="Arial" w:cs="Arial" w:eastAsia="Arial" w:hAnsi="Arial"/>
          <w:sz w:val="24"/>
          <w:szCs w:val="24"/>
        </w:rPr>
        <w:t xml:space="preserve"> город Балыкчы Иссык-Кульской области полностью; айылные аймаки Ормон-Хан, Чолпон, Кум-Добонский, Сары-Булак, Кара-Суу Кочкорского района полностью; айылные аймаки Байзак, Куйручук-Кызарт, Джумгал, Мин-Куш, Тугол-Сай, Чаек Джумгальского района Нарынской области полностью; айылные аймаки Атай, Каргалык, Тогуз-Торо Тогуз-Тороузского района Джалал-Абадской области полностью;.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№ 30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Центр:</w:t>
      </w:r>
      <w:r>
        <w:rPr>
          <w:rFonts w:ascii="Arial" w:cs="Arial" w:eastAsia="Arial" w:hAnsi="Arial"/>
          <w:sz w:val="24"/>
          <w:szCs w:val="24"/>
        </w:rPr>
        <w:t xml:space="preserve"> Город Нарын, здание мэрии города Нарын.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</w:t>
      </w:r>
      <w:r>
        <w:rPr>
          <w:rFonts w:ascii="Arial" w:cs="Arial" w:eastAsia="Arial" w:hAnsi="Arial"/>
          <w:sz w:val="24"/>
          <w:szCs w:val="24"/>
        </w:rPr>
        <w:t xml:space="preserve"> 136 756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границы входят нижеследующие:</w:t>
      </w:r>
      <w:r>
        <w:rPr>
          <w:rFonts w:ascii="Arial" w:cs="Arial" w:eastAsia="Arial" w:hAnsi="Arial"/>
          <w:sz w:val="24"/>
          <w:szCs w:val="24"/>
        </w:rPr>
        <w:t xml:space="preserve"> айылные аймаки Баетов, Ала-Буга, Кара-Бургон, Тоголок-Молдо Ак-Талинского района полностью; айылные аймаки Доболу, Джан-Булак, Жерге-Тал, Мин-Булак, Учкун, Чет-Нура, Эмгек-Талаа Нарынского района полностью; айылные аймаки Ак-Моюн, Ат-Башы, Баш-Кайынды, Казыбек, Кара-Суу Ат-Башинского района полностью; город Нарын Нарынской области полностью;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m7v2p_iy0ti3obkbd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dalil.kg/document/230034913</w:t>
      </w:r>
    </w:hyperlink>
  </w:p>
  <w:p>
    <w:pPr>
      <w:spacing w:after="0" w:before="40"/>
      <w:jc w:val="center"/>
    </w:pPr>
    <w:hyperlink w:history="1" r:id="rIda18c8a799xiuevgnxzb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yvr1n4gkqv9-l7rjhsd" Type="http://schemas.openxmlformats.org/officeDocument/2006/relationships/hyperlink" Target="https://dalil.kg/document/2300348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m7v2p_iy0ti3obkbd12" Type="http://schemas.openxmlformats.org/officeDocument/2006/relationships/hyperlink" Target="https://dalil.kg/document/230034913" TargetMode="External"/><Relationship Id="rIda18c8a799xiuevgnxzbu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2026-09-27T03:10:34.763Z</dcterms:created>
  <dcterms:modified xsi:type="dcterms:W3CDTF">2026-09-27T03:10:34.763Z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