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js0eyby0pefav7ovqsu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наградах Центральной комиссии по выборам и проведению референдумов Кыргызской Республики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наградах устанавливает виды наград Центральной комиссии по выборам и проведению референдумов Кыргызской Республики (далее - Центральная избирательная комиссия), а также определяет порядок представления к награждению и вручения наград.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Награды Центральной избирательной комиссии являются формой поощрения, признания заслуг лиц, внесших вклад в развитие избирательной системы Кыргызской Республики, за повышение правовой культуры, содействие и активную работу по совершенствованию избирательного права и процесса в Кыргызской Республике, а также за образцовое выполнение задач по подготовке и проведению избирательных кампаний и референдумов.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Наградами Центральной избирательной комиссии могут быть награждены граждане Кыргызской Республики, граждане иностранных государств, представители международных и неправительственных организаций, дипломатических миссий, средств массовой информации, представители государственных органов и органов местного самоуправления, члены Центральной избирательной комиссии, сотрудники ее аппарата, члены избирательных комиссий, а также юридические лица.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Награды подразделяются по степени значимости и устанавливаются в следующем порядке: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"Кыргыз Республикасынын шайлоо системасына кошкон өзгөчө салымы үчүн";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Почетная грамота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Описание формы наград и удостоверение к медали утверждаются настоящим постановлением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 приобретение наград осуществляется за счет средств, выделенных из сметы Центральной избирательной комиссии.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Медаль "Кыргыз Республикасынын шайлоо системасына кошкон өзгөчө салымы үчүн"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Медалью "Кыргыз Республикасынын шайлоо системасына кошкон өзгөчө салымы үчүн" награждаются лица, внесшие значимый вклад в развитие избирательной системы Кыргызской Республики, содействовавшие совершенствованию избирательного права и процесса, а также отличившиеся высокой активностью и профессионализмом в соответствующей сфере. Медалью награждаются лица, ранее награжденные Почетной грамотой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медали "Кыргыз Республикасынын шайлоо системасына кошкон өзгөчө салымы үчүн" прилагается удостоверение установленного образца. Медаль прикрепляется к классической форме одежды и носится на левой стороне груди и, при наличии у награжденного государственных наград Кыргызской Республики, располагается после знаков данных наград.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награжденные медалью "Кыргыз Республикасынын шайлоо системасына кошкон өзгөчө салымы үчүн", должны обеспечить сохранность награды. В случае утери, дубликат медали может быть изготовлен за счет награжденного. Дубликат удостоверения выдается по письменному заявлению награжденного и по ходатайству органа, представившего его к награждению. В случае порчи предоставляется испорченный оригинал.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Почетная грамота Центральной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Почетной грамотой награждаются сотрудники Центральной избирательной комиссии за вклад в развитие избирательной системы, за образцовое исполнение служебных обязанностей и активную работу в ходе подготовки и проведению избирательных кампаний и референдума.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Почетной грамотой также могут быть награждены иные лица, перечисленные в пункте 3 настоящего Положения.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Почетная грамота не может вручаться одному и тому же лицу дважды. В случае утери дубликат не выдается.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представления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Представления и ходатайства о награждении вносятся руководством и структурными подразделениями Центральной избирательной комиссии, в том числе по предложениям территориальных избирательных комиссий.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награждении представителей государственных органов и органов местного самоуправления вносят их руководители.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Представления на иностранных граждан, в том числе представителей органов управления выборами иностранных государств, а также представителей международных и неправительственных организаций, вносятся структурным подразделением, курирующим международное сотрудничество, по согласованию с соответствующим заместителем председателя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в отношении членов Центральной избирательной комиссии вносятся председателем либо большинством голосов членов комиссии; ходатайства в отношении сотрудников аппарата вносятся председателем, соответствующими заместителями председателя и руководителем аппарата.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Представления о награждении вносятся к Всемирному дню выборов, по итогам выборов Президента Кыргызской Республики, депутатов Жогорку Кенеша Кыргызской Республики, депутатов местных кенешей, по итогам проведения референдумов, а также при установлении праздничных дат и Дня независимости Кыргызской Республики (31 августа), по итогам года (31 декабря).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направляются в структурное подразделение, занимающееся управлением человеческими ресурсами (далее - СПЗУЧР), не позднее, чем за месяц до даты награждения.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документов для рассмотрения вопроса о награждении медалью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о поощрении руководителей субъектов, указанных в пункте 7 настоящего Положения;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награждении медалью должно содержать сведения о заслугах кандидата, с обязательным приложением копии других наград и следующих документов, копия Почетной грамоты Центральной избирательной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 по установленной форме, согласно приложению 2 к настоящему приказу;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глав дипломатических и консульских представительств иностранных государств предоставляется только представление и копия паспорта.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данные граждан должны быть заполнены на основании паспорта, данные организаций - на основании свидетельства о государственной регистрации.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Кандидаты, представленные к награждению медалью "Кыргыз Республикасынын шайлоо системасына кошкон өзгөчө салымы үчүн", должны соответствовать следующим критериям к стажу работы: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на государственной и/или муниципальной службе, или в государственных и/или муниципальных учреждениях и предприятиях - не менее 5 лет;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сотрудников, работающих в Центральной избирательной комиссии, стаж работы в аппарате - не менее 3 лет;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в соответствующей сфере для сотрудников учреждений, организаций или предприятий, представителей гражданского общества - не менее 5 лет.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документов для рассмотрения вопроса о награждении Почетной грамотой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о поощрении руководителей субъектов, указанных в пункте 8 настоящего Положения;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 по форме, согласно приложению 3 к настоящему Положению;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Кандидаты, представленные к награждению Почетной грамотой, должны соответствовать следующим критериям: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на государственной и/или муниципальной службе, или в государственных и/или муниципальных учреждениях и предприятиях - не менее 3 лет;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сотрудников, работающих в Центральной избирательной комиссии, стаж работы в аппарате - не менее 1 года;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в соответствующей сфере для сотрудников учреждений, организаций или предприятий, представителей гражданского общества -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представленные к награждению, возвращаются без рассмотрения в случаях: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пунктах 17, 19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соответствия критериям, указанных в пунктах 17, 19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непогашенную судимость, не могут быть представлены к награждению.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дисциплинарные взыскания, не могут быть представлены к награждению до их снятия в порядке, установленном законодательством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исключительных случаях поощрение за особый вклад в избирательный процесс, высокие и значимые достижения в соответствующей профессиональной сфере может осуществляться по решению (поручению) председателя Центральной избирательной комиссии без соблюдения критериев, указанных в пунктах 17 и 18 настоящего Положения.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ходатайствующие о награждении, несут персональную ответственность за обоснованность представления к награждению и достоверность сведений, изложенных в подписанных ими представлениях о награждении медалью.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рассмотрения представлений и ходатайств о награждении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рассмотрения кандидатов, представленных к награждению, создается Комиссия по наградам, в составе не менее 7 членов, в которую входит один из заместителей председателя Центральной избирательной комиссии. Состав Комиссии утверждается приказом председателя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Комиссии по наградам председательствует заместитель председателя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СПЗУЧР изучает представленные документы и, в соответствии с требованиями настоящего Положения, вносит их на рассмотрение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Обеспечение организации работы Комиссии, учет поступивших документов на награждение осуществляет СПЗУЧР.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принимается большинством голосов, присутствующих на заседании членов Комиссии. В случае равенства голосов решающим является голос председателя Комиссии. В случае отсутствия одного из членов Комиссии право голоса может осуществлять другой член по письменной доверенности.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решение Комиссии может быть принято путем проведения опроса.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положительного решения Комиссии по итогам рассмотрения представленного к награждению кандидатуры председатель Центральной избирательной комиссии издает приказ о награждении в установленном порядке.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несоответствии документов представленных кандидатур, руководствуясь требованиям законодательства Кыргызской Республики и данного Положения, Комиссия принимает мотивированное решение об отказе. В случае принятия такого решения повторное представление кандидатур того же лица к награждению может быть по истечении не менее одного года со дня отказа, с учетом устранения обстоятельств, изложенных в решении Комиссии.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вручения наград Центральной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Награда вручается председателем Центральной избирательной комиссии либо, по его поручению, его заместителями, руководителем аппарата, специальными представителями Центральной избирательной комиссии, не позднее 30 календарных дней со дня издания приказа председателя.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награждении заносится в трудовую книжку по месту работы награжденного в порядке, установленном законодательством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 и регистрация награжденных осуществляется СПЗУЧР. Медаль и удостоверение к ней хранятся в СПЗУЧР до момента их вручения.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награда не была вручена в связи со смертью награжденного или по обстоятельствам, не зависящих от воли сторон, она передается его близким родственникам.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 на медаль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наименование):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Дата рождения: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Национальность: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Образование (что, где и когда окончил):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Научная степень, ученое звание, специальное звание, классный чин: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Общий стаж работы: 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 лет, в том числе: 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7.1. Стаж работы в данном коллективе: _____________ лет;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7.2. В данной должности: _____________ лет.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Государственные и иные награды: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(название награды, дата награждения)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Особые заслуги, за которые представляется к награждению, краткая характеристика: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Представляется к награждению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Решение о награждении принято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представляющего органа)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Сведения об отсутствии судимости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Сведения об отсутствии дисциплинарных взысканий 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 № _________ от "___" _______________ 20___ г.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"Согласовано"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 20___г.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 на Почетную грамоту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 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работы: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 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Дата рождения ___________________ (день, месяц, год)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село)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образованию, наименование учебного заведения, год окончания)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Награды и даты награждения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работы: _______________ Стаж работы в отрасли: 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Стаж работы в этом сообществе: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Сведения об отсутствии судимости 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Сведения об отсутствии дисциплинарных взысканий 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Годы работы (включая учебу в высших и средних специальных учебных</w:t>
      </w:r>
      <w:r>
        <w:rPr>
          <w:rFonts w:ascii="Arial" w:cs="Arial" w:eastAsia="Arial" w:hAnsi="Arial"/>
          <w:sz w:val="24"/>
          <w:szCs w:val="24"/>
        </w:rPr>
        <w:t xml:space="preserve">заведениях, военную службу)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указанием должности в организации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организации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Данные, указанные в пунктах 1-11, соответствуют данным в трудовой книжке.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_____
   </w:t>
      </w:r>
      <w:r>
        <w:rPr>
          <w:rFonts w:ascii="Arial" w:cs="Arial" w:eastAsia="Arial" w:hAnsi="Arial"/>
          <w:sz w:val="24"/>
          <w:szCs w:val="24"/>
        </w:rPr>
        <w:t xml:space="preserve">(должность сотрудника отдела</w:t>
      </w:r>
      <w:r>
        <w:rPr>
          <w:rFonts w:ascii="Arial" w:cs="Arial" w:eastAsia="Arial" w:hAnsi="Arial"/>
          <w:sz w:val="24"/>
          <w:szCs w:val="24"/>
        </w:rPr>
        <w:t xml:space="preserve">кадров)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20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Характеристика с указанием конкретных вкладов человека, представленного</w:t>
      </w:r>
      <w:r>
        <w:rPr>
          <w:rFonts w:ascii="Arial" w:cs="Arial" w:eastAsia="Arial" w:hAnsi="Arial"/>
          <w:sz w:val="24"/>
          <w:szCs w:val="24"/>
        </w:rPr>
        <w:t xml:space="preserve">к награде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Кандидат 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рекомендован.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 обсуждения, № протокола ______________________)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Медали Центральной комиссии по выборам и проведению референдумов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Центральной комиссии по выборам и проведению референдумов Кыргызской Республики "Кыргыз Республикасынын шайлоо системасына кошкон өзгөчө салымы үчүн" (далее - медаль) состоит из двух частей: основы и планки. Корпус основы изготовлен из стали, толщиной 4 мм методом токарной обработки. Логотип Центральной комиссии по выборам и проведению референдумов Кыргызской Республики в центре медали выполнен из листовой полированной латуни, толщиной 0,7…0,9 мм методом электролиза поверхности металла и фасонной резки. Центральный элемент в виде символической "галочки с отпечатком" изготовлен из полированной нержавеющей стали.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медали расположены три круга, края которых покрыты эпоксидным лаком. В первом круге на тёмно-синем фоне по кругу расположена надпись "Кыргыз Республикасынын шайлоо жана референдум өткөрүү боюнча борбордук комиссиясы" (Центральная комиссия по выборам и проведению референдумов Кыргызской Республики" на государственном языке, золотом, в нижней части которой - логотип Центральной комиссии по выборам и проведению референдумов Кыргызской Республики, золотом (Тундук и галочка, на заднем фоне горы).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планки изготовлена из стали, на которой монтируется полимерная вставка с надписью "Кыргыз Республикасынын шайлоо системасына кошкон өзгөчө салымы үчүн", выполненной методом напыления декоративным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Застежка медали расположена с задней стороны планки, имеет каркасную форму и стальную иглу с предохранителем от расстегивания. Все составные части медали перед сборкой полируются и покрываются оксидной пленкой или лаком, придающим изделию декоративный вид и защитные свойства. Диаметр медали 33 мм. Общий габарит: 33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54 мм по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цветовые и декоративные элементы медали изготавливаются в соответствии с прилагаемым эскизом.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крепится к металлической форме с помощью кольца, а форма имеет булавку.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вручается в футляре. К медали прилагается удостоверение установленного образца.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к Почетной грамоте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на тёмно-синей обложке из кожи с золотым тиснением изображено здание Центральной комиссии по выборам и проведению референдумов Кыргызской Республики, и надпись на государственном языке "КЫРГЫЗ РЕСПУБЛИКАСЫНЫН ШАЙЛОО ЖАНА РЕФЕРЕНДУМ ӨТКӨРҮҮ БОЮНЧА БОРБОРДУК КОМИССИЯСЫ".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расположена сама грамота с гербом Кыргызской Республики по центру(1).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АРДАК ГРАМОТА
 </w:t>
      </w:r>
      <w:r>
        <w:rPr>
          <w:rFonts w:ascii="Arial" w:cs="Arial" w:eastAsia="Arial" w:hAnsi="Arial"/>
          <w:sz w:val="24"/>
          <w:szCs w:val="24"/>
        </w:rPr>
        <w:t xml:space="preserve">(Будет прописан имя и фамилия награжденного)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АСАНОВ АСАН АСАНОВИЧ
 </w:t>
      </w:r>
      <w:r>
        <w:rPr>
          <w:rFonts w:ascii="Arial" w:cs="Arial" w:eastAsia="Arial" w:hAnsi="Arial"/>
          <w:sz w:val="24"/>
          <w:szCs w:val="24"/>
        </w:rPr>
        <w:t xml:space="preserve">"КЫРГЫЗ РЕСПУБЛИКАСЫНЫН ШАЙЛОО СИСТЕМАСЫН
 ӨРКҮНДӨТҮҮГӨ КОШКОН САЛЫМЫ, ЖОГОРКУ КЕСИПКӨЙЛҮГҮ,
 ОШОНДОЙ ЭЛЕ ЖИГЕРДҮҮ КООМДУК ИШМЕРДИГИ ҮЧҮН
 СЫЙЛАНАТ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Бишкек 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подписан и скреплен печатью. В нижней части указан номер приказа и дата вручения Почетной грамоты.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грамоту налагается прозрачный пластик.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Текст Почетной грамоты может меняться с учетом личности награждаемого.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Макет и схематические изображения Почетной грамоты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карточка награжденного медалью
 "Кыргыз Республикасынын шайлоо системасына кошкон өзгөчө салымы үчүн"
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 20___ г.
 (дата вручения медали)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(место вручения)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 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Национальность: 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 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Дата рождения: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рождения: 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Образование: высшее, незаконченное высшее, среднее специальное, среднее
 (нужное подчеркнуть)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Должность, место работы, службы в момент награждения: 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Домашний адрес награжденного: 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Контактный телефон: 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10. Медаль Центральной комиссии по выборам и проведению референдумов
 Кыргызской Республики вручена в соответствии с приказом Председателя ЦИК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 "____" ________________ 202___ г. № 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 и номер приказа председателя ЦИК о награждении)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награжденного или доверенного лица на получение: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_________________ 20____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Заполненную и подписанную учетную карточку вернуть в структурное
 подразделение аппарата Центральной комиссии по выборам и проведению
 референдумов Кыргызской Республики, занимающееся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к Положению о наградах Центральной комиссии по выборам и проведению референдумов Кыргызской Республики, утвержденного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карточка награжденного Почетной грамотой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 20___ г.
 (дата вручения Почетной грамоты)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(место вручения)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ФИО: 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Национальность: 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 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Дата рождения: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рождения: 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Образование: высшее, незаконченное высшее, среднее специальное, среднее
 (нужное подчеркнуть)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Должность, место работы, службы в момент награждения: 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Домашний адрес награжденного: 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Контактный телефон: 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Почетная грамота Центральной комиссии по выборам и проведению
 референдумов Кыргызской Республики вручена в соответствии с приказом
 Председателя ЦИК от "____" _______________ 202___ г. № 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 и номер приказа председателя ЦИК о награждении)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награжденного или доверенного лица на получение: 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Заполненную и подписанную учетную карточку вернуть в структурное
 подразделение аппарата Центральной комиссии по выборам и проведению
 референдумов Кыргызской Республики, занимающееся кадровыми вопросами. 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k__stxztc7bjsbo10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dalil.kg/document/230036064</w:t>
      </w:r>
    </w:hyperlink>
  </w:p>
  <w:p>
    <w:pPr>
      <w:spacing w:after="0" w:before="40"/>
      <w:jc w:val="center"/>
    </w:pPr>
    <w:hyperlink w:history="1" r:id="rIds3i-5pqfbifhoqpdxpe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0eyby0pefav7ovqsunr" Type="http://schemas.openxmlformats.org/officeDocument/2006/relationships/hyperlink" Target="https://dalil.kg/document/230036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k__stxztc7bjsbo10ag" Type="http://schemas.openxmlformats.org/officeDocument/2006/relationships/hyperlink" Target="https://dalil.kg/document/230036064" TargetMode="External"/><Relationship Id="rIds3i-5pqfbifhoqpdxpe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2026-09-27T03:18:08.659Z</dcterms:created>
  <dcterms:modified xsi:type="dcterms:W3CDTF">2026-09-27T03:18:08.659Z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