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2025 года № 813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упорядочении ношения специальной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и ведомственной формы одежды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ношения специальной и ведомственной формы одежды,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статьями </w:t>
      </w:r>
      <w:hyperlink w:history="1" r:id="rId2lotxlaaug0ii3i0nf9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ik-k9mzbjz7hsk5lmw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</w:t>
      </w:r>
      <w:r>
        <w:rPr>
          <w:rFonts w:ascii="Arial" w:cs="Arial" w:eastAsia="Arial" w:hAnsi="Arial"/>
          <w:sz w:val="24"/>
          <w:szCs w:val="24"/>
        </w:rPr>
        <w:t xml:space="preserve">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mm1w3d9x_pqxg5ld4pd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органов и организаций, а также исполнительных органов местного самоуправления, сотрудники которых имеют право на ношение специальной и ведомственной формы одежды,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qzwduocxk1sq9wyzwks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Об упорядочении ношения специальной и ведомственной формы одежды</w:t>
      </w:r>
      <w:r>
        <w:rPr>
          <w:rFonts w:ascii="Arial" w:cs="Arial" w:eastAsia="Arial" w:hAnsi="Arial"/>
          <w:sz w:val="24"/>
          <w:szCs w:val="24"/>
        </w:rPr>
        <w:t xml:space="preserve">» от 3 декабря 2015 года № 829;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lkbsoex8afr01csofc4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</w:t>
      </w:r>
      <w:r>
        <w:rPr>
          <w:rFonts w:ascii="Arial" w:cs="Arial" w:eastAsia="Arial" w:hAnsi="Arial"/>
          <w:sz w:val="24"/>
          <w:szCs w:val="24"/>
        </w:rPr>
        <w:t xml:space="preserve">внесении изменений в </w:t>
      </w:r>
      <w:hyperlink w:history="1" r:id="rIdwid-0nvjhsw3a_uup1n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упорядочении ношения специальной и ведомственной формы одежды</w:t>
      </w:r>
      <w:r>
        <w:rPr>
          <w:rFonts w:ascii="Arial" w:cs="Arial" w:eastAsia="Arial" w:hAnsi="Arial"/>
          <w:sz w:val="24"/>
          <w:szCs w:val="24"/>
        </w:rPr>
        <w:t xml:space="preserve">» от 3 декабря 2015 года № 829» от 24 августа 2017 года № 536;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5 </w:t>
      </w:r>
      <w:hyperlink w:history="1" r:id="rIdqlezoquknlifqailo6p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 в сфере контроля наркотиков</w:t>
      </w:r>
      <w:r>
        <w:rPr>
          <w:rFonts w:ascii="Arial" w:cs="Arial" w:eastAsia="Arial" w:hAnsi="Arial"/>
          <w:sz w:val="24"/>
          <w:szCs w:val="24"/>
        </w:rPr>
        <w:t xml:space="preserve">» от 4 сентября 2020 года № 470;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szgozqjkabr-vl7lgfq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внесении изменений в </w:t>
      </w:r>
      <w:hyperlink w:history="1" r:id="rIdixnvliyhdlcytjcivoq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упорядочении ношения специальной и ведомственной формы одежды</w:t>
      </w:r>
      <w:r>
        <w:rPr>
          <w:rFonts w:ascii="Arial" w:cs="Arial" w:eastAsia="Arial" w:hAnsi="Arial"/>
          <w:sz w:val="24"/>
          <w:szCs w:val="24"/>
        </w:rPr>
        <w:t xml:space="preserve">» от 3 декабря 2015 года № 829» от 2 декабря 2020 года № 591;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</w:t>
      </w:r>
      <w:r>
        <w:rPr>
          <w:rFonts w:ascii="Arial" w:cs="Arial" w:eastAsia="Arial" w:hAnsi="Arial"/>
          <w:sz w:val="24"/>
          <w:szCs w:val="24"/>
        </w:rPr>
        <w:t xml:space="preserve">внесении изменений в некоторые решения Правительства Кыргызской Республики в сфере карантина растений</w:t>
      </w:r>
      <w:r>
        <w:rPr>
          <w:rFonts w:ascii="Arial" w:cs="Arial" w:eastAsia="Arial" w:hAnsi="Arial"/>
          <w:sz w:val="24"/>
          <w:szCs w:val="24"/>
        </w:rPr>
        <w:t xml:space="preserve">» от 20 января 2021 года № 17;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4z_zxrtvmrsbw6qz5eq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</w:t>
      </w:r>
      <w:r>
        <w:rPr>
          <w:rFonts w:ascii="Arial" w:cs="Arial" w:eastAsia="Arial" w:hAnsi="Arial"/>
          <w:sz w:val="24"/>
          <w:szCs w:val="24"/>
        </w:rPr>
        <w:t xml:space="preserve">внесении изменения в </w:t>
      </w:r>
      <w:hyperlink w:history="1" r:id="rIdtzxu45nycbdylw3hh4h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упорядочении ношения специальной и ведомственной формы одежды» от 3 декабря 2015 года № 829</w:t>
      </w:r>
      <w:r>
        <w:rPr>
          <w:rFonts w:ascii="Arial" w:cs="Arial" w:eastAsia="Arial" w:hAnsi="Arial"/>
          <w:sz w:val="24"/>
          <w:szCs w:val="24"/>
        </w:rPr>
        <w:t xml:space="preserve">» от 14 августа 2023 года № 411;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5 </w:t>
      </w:r>
      <w:hyperlink w:history="1" r:id="rIdjfdltindulyjb3djpyu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реализации пилотного проекта по осуществлению мэрией города Бишкек полномочий в сфере защиты атмосферного воздуха» от 5 декабря 2023 года № 643;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</w:t>
      </w:r>
      <w:r>
        <w:rPr>
          <w:rFonts w:ascii="Arial" w:cs="Arial" w:eastAsia="Arial" w:hAnsi="Arial"/>
          <w:sz w:val="24"/>
          <w:szCs w:val="24"/>
        </w:rPr>
        <w:t xml:space="preserve">внесении изменения в </w:t>
      </w:r>
      <w:hyperlink w:history="1" r:id="rIdwma-07mcns5bzbq-i88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упорядочении ношения специальной и ведомственной формы одежды» от 3 декабря 2015 года № 829</w:t>
      </w:r>
      <w:r>
        <w:rPr>
          <w:rFonts w:ascii="Arial" w:cs="Arial" w:eastAsia="Arial" w:hAnsi="Arial"/>
          <w:sz w:val="24"/>
          <w:szCs w:val="24"/>
        </w:rPr>
        <w:t xml:space="preserve">» от 31 января 2024 года № 38;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7 </w:t>
      </w:r>
      <w:hyperlink w:history="1" r:id="rIdd1mfsypxjhxwyzpnczc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 и Кабинета Министров Кыргызской Республики в области лесного хозяйства</w:t>
      </w:r>
      <w:r>
        <w:rPr>
          <w:rFonts w:ascii="Arial" w:cs="Arial" w:eastAsia="Arial" w:hAnsi="Arial"/>
          <w:sz w:val="24"/>
          <w:szCs w:val="24"/>
        </w:rPr>
        <w:t xml:space="preserve">» от 15 мая 2024 года № 248;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внесении изменения в </w:t>
      </w:r>
      <w:hyperlink w:history="1" r:id="rIdqbl_gytfnyvxtxx5gtq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упорядочении ношения специальной и ведомственной формы одежды» от 3 декабря 2015 года № 829</w:t>
      </w:r>
      <w:r>
        <w:rPr>
          <w:rFonts w:ascii="Arial" w:cs="Arial" w:eastAsia="Arial" w:hAnsi="Arial"/>
          <w:sz w:val="24"/>
          <w:szCs w:val="24"/>
        </w:rPr>
        <w:t xml:space="preserve">» от 3 июня 2024 года № 289;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пункт 1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Кабинета Министров Кыргызской Республики по вопросам делегирования отдельных нормотворческих полномочий</w:t>
      </w:r>
      <w:r>
        <w:rPr>
          <w:rFonts w:ascii="Arial" w:cs="Arial" w:eastAsia="Arial" w:hAnsi="Arial"/>
          <w:sz w:val="24"/>
          <w:szCs w:val="24"/>
        </w:rPr>
        <w:t xml:space="preserve">» от 13 июня 2024 года № 306;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 по вопросам государственного предприятия «Служба специальной связи» Министерства внутренних дел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 от 23 сентября 2024 года № 580;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пункт 1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постановления Правительства Кыргызской Республики и Кабинета Министров Кыргызской Республики по вопросам деятельности Министерства чрезвычайных ситуаций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 от 5 августа 2025 года № 467;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внесении изменения в </w:t>
      </w:r>
      <w:hyperlink w:history="1" r:id="rIdzxpjg7_gboddtigl_hu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упорядочении ношения специальной и ведомственной формы одежды» от 3 декабря 2015 года № 829</w:t>
      </w:r>
      <w:r>
        <w:rPr>
          <w:rFonts w:ascii="Arial" w:cs="Arial" w:eastAsia="Arial" w:hAnsi="Arial"/>
          <w:sz w:val="24"/>
          <w:szCs w:val="24"/>
        </w:rPr>
        <w:t xml:space="preserve">» от 15 октября 2025 года № 669;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vuzcmqyasa2p3ibiq0v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внесении изменений в </w:t>
      </w:r>
      <w:hyperlink w:history="1" r:id="rIdbagfd6kjau2q-gm_hom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упорядочении ношения специальной и ведомственной формы одежды» от 3 декабря 2015 года № 829</w:t>
      </w:r>
      <w:r>
        <w:rPr>
          <w:rFonts w:ascii="Arial" w:cs="Arial" w:eastAsia="Arial" w:hAnsi="Arial"/>
          <w:sz w:val="24"/>
          <w:szCs w:val="24"/>
        </w:rPr>
        <w:t xml:space="preserve">» от 20 октября 2025 года № 683.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Государственным органам, органам местного самоуправления и организациям, указанным в прилагаемом Перечне к настоящему постановлению, в двухмесячный срок принять необходимые меры, вытекающие из настоящего постановления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реализация настоящего постановления осуществляется в пределах средств, предусмотренных для государственных органов и исполнительных органов местного самоуправления, указанных в прилагаемом Перечне к настоящему постановлению, в республиканском и местн</w:t>
      </w:r>
      <w:r>
        <w:rPr>
          <w:rFonts w:ascii="Arial" w:cs="Arial" w:eastAsia="Arial" w:hAnsi="Arial"/>
          <w:sz w:val="24"/>
          <w:szCs w:val="24"/>
        </w:rPr>
        <w:t xml:space="preserve">ых</w:t>
      </w:r>
      <w:r>
        <w:rPr>
          <w:rFonts w:ascii="Arial" w:cs="Arial" w:eastAsia="Arial" w:hAnsi="Arial"/>
          <w:sz w:val="24"/>
          <w:szCs w:val="24"/>
        </w:rPr>
        <w:t xml:space="preserve"> бюджетах на соответствующий год и последующие годы.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«Эркин-Тоо» мамлекеттик расмий гезитинин 2025-жылдын 23-декабрындагы № 101 (3758) саны менен жарыяланды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lotxlaaug0ii3i0nf9sj" Type="http://schemas.openxmlformats.org/officeDocument/2006/relationships/hyperlink" Target="http://kodeks.duckdns.org/document/112301#st_13" TargetMode="External"/><Relationship Id="rIdkik-k9mzbjz7hsk5lmwkd" Type="http://schemas.openxmlformats.org/officeDocument/2006/relationships/hyperlink" Target="http://kodeks.duckdns.org/document/112301#st_17" TargetMode="External"/><Relationship Id="rIdmm1w3d9x_pqxg5ld4pdln" Type="http://schemas.openxmlformats.org/officeDocument/2006/relationships/hyperlink" Target="http://kodeks.duckdns.org/document/230036218" TargetMode="External"/><Relationship Id="rIdqzwduocxk1sq9wyzwkscq" Type="http://schemas.openxmlformats.org/officeDocument/2006/relationships/hyperlink" Target="http://kodeks.duckdns.org/document/98246" TargetMode="External"/><Relationship Id="rIdlkbsoex8afr01csofc4lg" Type="http://schemas.openxmlformats.org/officeDocument/2006/relationships/hyperlink" Target="http://kodeks.duckdns.org/document/98947" TargetMode="External"/><Relationship Id="rIdwid-0nvjhsw3a_uup1nkp" Type="http://schemas.openxmlformats.org/officeDocument/2006/relationships/hyperlink" Target="http://kodeks.duckdns.org/document/98246" TargetMode="External"/><Relationship Id="rIdqlezoquknlifqailo6pr5" Type="http://schemas.openxmlformats.org/officeDocument/2006/relationships/hyperlink" Target="http://kodeks.duckdns.org/document/157756" TargetMode="External"/><Relationship Id="rIdszgozqjkabr-vl7lgfq3h" Type="http://schemas.openxmlformats.org/officeDocument/2006/relationships/hyperlink" Target="http://kodeks.duckdns.org/document/157887" TargetMode="External"/><Relationship Id="rIdixnvliyhdlcytjcivoqg4" Type="http://schemas.openxmlformats.org/officeDocument/2006/relationships/hyperlink" Target="http://kodeks.duckdns.org/document/98246" TargetMode="External"/><Relationship Id="rId4z_zxrtvmrsbw6qz5eqvk" Type="http://schemas.openxmlformats.org/officeDocument/2006/relationships/hyperlink" Target="http://kodeks.duckdns.org/document/160356" TargetMode="External"/><Relationship Id="rIdtzxu45nycbdylw3hh4ha7" Type="http://schemas.openxmlformats.org/officeDocument/2006/relationships/hyperlink" Target="http://kodeks.duckdns.org/document/98246" TargetMode="External"/><Relationship Id="rIdjfdltindulyjb3djpyu_x" Type="http://schemas.openxmlformats.org/officeDocument/2006/relationships/hyperlink" Target="http://kodeks.duckdns.org/document/230002498" TargetMode="External"/><Relationship Id="rIdwma-07mcns5bzbq-i88kf" Type="http://schemas.openxmlformats.org/officeDocument/2006/relationships/hyperlink" Target="http://kodeks.duckdns.org/document/98246" TargetMode="External"/><Relationship Id="rIdd1mfsypxjhxwyzpnczc8p" Type="http://schemas.openxmlformats.org/officeDocument/2006/relationships/hyperlink" Target="http://kodeks.duckdns.org/document/230006801" TargetMode="External"/><Relationship Id="rIdqbl_gytfnyvxtxx5gtqee" Type="http://schemas.openxmlformats.org/officeDocument/2006/relationships/hyperlink" Target="http://kodeks.duckdns.org/document/98246" TargetMode="External"/><Relationship Id="rIdzxpjg7_gboddtigl_huge" Type="http://schemas.openxmlformats.org/officeDocument/2006/relationships/hyperlink" Target="http://kodeks.duckdns.org/document/98246" TargetMode="External"/><Relationship Id="rIdvuzcmqyasa2p3ibiq0vbi" Type="http://schemas.openxmlformats.org/officeDocument/2006/relationships/hyperlink" Target="http://kodeks.duckdns.org/document/230036148" TargetMode="External"/><Relationship Id="rIdbagfd6kjau2q-gm_homve" Type="http://schemas.openxmlformats.org/officeDocument/2006/relationships/hyperlink" Target="http://kodeks.duckdns.org/document/98246" TargetMode="External"/><Relationship Id="rId7" Type="http://schemas.openxmlformats.org/officeDocument/2006/relationships/image" Target="media/93bec1c1538034512fe33c1434ae0ea86b639d33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2026-09-22T23:45:02.364Z</dcterms:created>
  <dcterms:modified xsi:type="dcterms:W3CDTF">2026-09-22T23:45:02.364Z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