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10/II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здания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Узун-Кырского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qynqggaoyjnw2ua5efwq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декабря 2024 года № 17/ III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4n4zb7pfx0btghrkkr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huccfdmbshwgyqqo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t7tgtvabhrzfjbgb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avvxmrb5v22vwqc_e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4zmacanlvbnjbu36ny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euqk_oioitfnw-hpuh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здания муниципального предприятия “Жашыл Мурас””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проекта, </w:t>
      </w:r>
      <w:r>
        <w:rPr>
          <w:rFonts w:ascii="Arial" w:cs="Arial" w:eastAsia="Arial" w:hAnsi="Arial"/>
          <w:sz w:val="24"/>
          <w:szCs w:val="24"/>
        </w:rPr>
        <w:t xml:space="preserve">где гарантируется вклад с местного бюджета в размере 50 % что составляет 2 696 242,0 тыс. сом (Два миллиона шестьсот девяносто шесть тысяч двести сорок два)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Узун-Кырского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vpzgkeoavo1drjmkwvj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17/ 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Чүй-Бишкек юстиция башкармалыгында каттоодон өткөрүү үчүн Кыргыз Республикасынын Министрлер Кабинетине караштуу Мамлекеттик кызмат жана жергиликтүү өз алдынча башкаруу иштери боюнча мамлекеттик агенттигинин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ehgb-qtitrnaouurp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dalil.kg/document/230038034</w:t>
      </w:r>
    </w:hyperlink>
  </w:p>
  <w:p>
    <w:pPr>
      <w:spacing w:after="0" w:before="40"/>
      <w:jc w:val="center"/>
    </w:pPr>
    <w:hyperlink w:history="1" r:id="rIdp-n713nwpuysa9vzp04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nqggaoyjnw2ua5efwqx" Type="http://schemas.openxmlformats.org/officeDocument/2006/relationships/hyperlink" Target="https://dalil.kg/document/230037942" TargetMode="External"/><Relationship Id="rId4n4zb7pfx0btghrkkr1kg" Type="http://schemas.openxmlformats.org/officeDocument/2006/relationships/hyperlink" Target="https://dalil.kg/document/111338#st_3" TargetMode="External"/><Relationship Id="rIdijhuccfdmbshwgyqqogo5" Type="http://schemas.openxmlformats.org/officeDocument/2006/relationships/hyperlink" Target="https://dalil.kg/document/111338#st_13" TargetMode="External"/><Relationship Id="rIduft7tgtvabhrzfjbgbrbo" Type="http://schemas.openxmlformats.org/officeDocument/2006/relationships/hyperlink" Target="https://dalil.kg/document/111338#st_33" TargetMode="External"/><Relationship Id="rId-avvxmrb5v22vwqc_ej6d" Type="http://schemas.openxmlformats.org/officeDocument/2006/relationships/hyperlink" Target="https://dalil.kg/document/111338#st_51" TargetMode="External"/><Relationship Id="rId4zmacanlvbnjbu36nyarf" Type="http://schemas.openxmlformats.org/officeDocument/2006/relationships/hyperlink" Target="https://dalil.kg/document/112302#st_27" TargetMode="External"/><Relationship Id="rIdeuqk_oioitfnw-hpuhtws" Type="http://schemas.openxmlformats.org/officeDocument/2006/relationships/hyperlink" Target="https://dalil.kg/document/112302#st_34" TargetMode="External"/><Relationship Id="rIdvpzgkeoavo1drjmkwvjvt" Type="http://schemas.openxmlformats.org/officeDocument/2006/relationships/hyperlink" Target="https://dalil.kg/document/2300379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ehgb-qtitrnaouurp8o" Type="http://schemas.openxmlformats.org/officeDocument/2006/relationships/hyperlink" Target="https://dalil.kg/document/230038034" TargetMode="External"/><Relationship Id="rIdp-n713nwpuysa9vzp04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2026-09-27T14:22:25.277Z</dcterms:created>
  <dcterms:modified xsi:type="dcterms:W3CDTF">2026-09-27T14:22:25.277Z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