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25 декабря 2025 года № 1143-т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урегулирования задолженности мэрии города Нарын по бюджетным кредитам, в соответствии со </w:t>
      </w:r>
      <w:hyperlink w:history="1" r:id="rIdzsmet1izq_m_rdml9xjp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31</w:t>
        </w:r>
      </w:hyperlink>
      <w:r>
        <w:rPr>
          <w:rFonts w:ascii="Arial" w:cs="Arial" w:eastAsia="Arial" w:hAnsi="Arial"/>
          <w:sz w:val="24"/>
          <w:szCs w:val="24"/>
        </w:rPr>
        <w:t xml:space="preserve"> Бюджетного кодекса Кыргызской Республики, статьями </w:t>
      </w:r>
      <w:hyperlink w:history="1" r:id="rIdnzlyvpkdugiojxi0eh9j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7w2syfapl6rtifemlnj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</w:t>
        </w:r>
      </w:hyperlink>
      <w:r>
        <w:rPr>
          <w:rFonts w:ascii="Arial" w:cs="Arial" w:eastAsia="Arial" w:hAnsi="Arial"/>
          <w:sz w:val="24"/>
          <w:szCs w:val="24"/>
        </w:rPr>
        <w:t xml:space="preserve">конституционного Закона Кыргызской Республики "О Кабинете Министров Кыргызской Республики":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Министерству финансов Кыргызской Республики в установленном порядке: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реструктурировать задолженность мэрии города Нарын по бюджетному кредиту, выделенному в целях реализации </w:t>
      </w:r>
      <w:r>
        <w:rPr>
          <w:rFonts w:ascii="Arial" w:cs="Arial" w:eastAsia="Arial" w:hAnsi="Arial"/>
          <w:sz w:val="24"/>
          <w:szCs w:val="24"/>
        </w:rPr>
        <w:t xml:space="preserve">Кредитного соглашения</w:t>
      </w:r>
      <w:r>
        <w:rPr>
          <w:rFonts w:ascii="Arial" w:cs="Arial" w:eastAsia="Arial" w:hAnsi="Arial"/>
          <w:sz w:val="24"/>
          <w:szCs w:val="24"/>
        </w:rPr>
        <w:t xml:space="preserve"> между Кыргызской Республикой и Европейским банком реконструкции и развития по проекту "Реабилитация системы водоснабжения и канализации в городе Нарын", подписанного 8 июня 2015 года в городе Бишкек, ратифицированного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от 8 июля 2016 года № 105, в соответствии с распоряжениями Правительства Кыргызской Республики от 21 ноября 2016 года № 497-р, от 20 февраля 2020 года № 51-р, Субкредитным соглашением от 23 декабря 2016 года № 19-05/71 и Дополнительным соглашением к нему от 30 сентября 2020 года № 19-04-01/233 на следующих условиях: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пролонгировать срок возврата бюджетного кредита до 14 мая 2040 года включительно;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предоставить льготный период на погашение основной суммы, процентов за пользование бюджетным кредитом, капитализированных процентов и капитализированных финансовых санкций до 14 мая 2028 года;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капитализировать, выделив в отдельную сумму, начисленную и непогашенную на момент вступления в силу настоящего распоряжения задолженность по процентам;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капитализировать, выделив в отдельную сумму, начисленную и непогашенную на момент вступления в силу настоящего распоряжения задолженность по финансовым санкциям;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основная сумма бюджетного кредита, проценты, комиссия за неосвоенную сумму бюджетного кредита, а также капитализированные суммы задолженности выплачиваются равномерными платежами 14 мая и 14 ноября каждого года с момента окончания льготного периода;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реструктурировать задолженность мэрии города Нарын по бюджетному кредиту, выделенному в целях реализации Кредитного соглашения между Кыргызской Республикой и Европейским банком реконструкции и развития по проекту "Реабилитация систем водоснабжения и водоотведения в городе Нарын (фаза 2)", подписанного 30 апреля 2020 года в городе Бишкек, ратифицированного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от 18 декабря 2020 года № 9, в соответствии с распоряжением Кабинета Министров Кыргызской Республики от 30 июня 2021 года № 69-р, Субкредитным соглашением от 29 июля 2021 года № 19-04-01/51 на следующих условиях: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пролонгировать срок возврата бюджетного кредита до 15 ноября 2042 года включительно;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предоставить льготный период на погашение основной суммы, процентов за пользование бюджетным кредитом, капитализированных процентов и капитализированных финансовых санкций до 15 мая 2030 года;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капитализировать, выделив в отдельную сумму, начисленную и непогашенную на момент вступления в силу настоящего распоряжения задолженность по процентам;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капитализировать, выделив в отдельную сумму, начисленную и непогашенную на момент вступления в силу настоящего распоряжения задолженность по финансовым санкциям;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основная сумма бюджетного кредита, проценты, комиссия за неосвоенную сумму бюджетного кредита, а также капитализированные суммы задолженности выплачиваются равномерными платежами 15 мая и 15 ноября каждого года с момента окончания льготного периода;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соответствии с настоящим распоряжением заключить дополнительные соглашения к субкредитным соглашениям от 23 декабря 2016 года № 19-05/71 и от 29 июля 2021 года № 19-04-01/51;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принять иные меры, вытекающие из настоящего распоряжения;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Рекомендовать мэрии города Нарын: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обеспечить своевременное погашение бюджетных кредитов в соответствии с условиями, указанными в пункте 1 настоящего распоряжения;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предусматривать в бюджете мэрии города Нарын средства на погашение задолженности по бюджетным кредитам, указанным в пункте 1 настоящего распоряжения.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настоящее распоряжение на согласование в Жогорку Кенеш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pgtwxemtbhsms7vjwon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dalil.kg/document/230039886</w:t>
      </w:r>
    </w:hyperlink>
  </w:p>
  <w:p>
    <w:pPr>
      <w:spacing w:after="0" w:before="40"/>
      <w:jc w:val="center"/>
    </w:pPr>
    <w:hyperlink w:history="1" r:id="rId-zbrhi86qzqaugiizomh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smet1izq_m_rdml9xjph" Type="http://schemas.openxmlformats.org/officeDocument/2006/relationships/hyperlink" Target="https://dalil.kg/document/111338" TargetMode="External"/><Relationship Id="rIdnzlyvpkdugiojxi0eh9ja" Type="http://schemas.openxmlformats.org/officeDocument/2006/relationships/hyperlink" Target="https://dalil.kg/document/112301" TargetMode="External"/><Relationship Id="rIdy7w2syfapl6rtifemlnji" Type="http://schemas.openxmlformats.org/officeDocument/2006/relationships/hyperlink" Target="https://dalil.kg/document/11230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pgtwxemtbhsms7vjwoni" Type="http://schemas.openxmlformats.org/officeDocument/2006/relationships/hyperlink" Target="https://dalil.kg/document/230039886" TargetMode="External"/><Relationship Id="rId-zbrhi86qzqaugiizomh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2026-09-26T23:39:20.947Z</dcterms:created>
  <dcterms:modified xsi:type="dcterms:W3CDTF">2026-09-26T23:39:20.947Z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