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o0n5vj2veacud5494b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ВЫБРОСОВ ГАЗА В АТМОСФЕРУ ПРИ ПРОДУВКЕ СКВАЖИН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Предельно допустимое количество газа, выбрасываемого в атмосферу в результате технологических процессов продувок скважин, рассчитывают на основе геолого-технической информации о скважине и продуктивном пласте и указывают в технологическом регламенте на проведение определенных работ на скважине.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Объем газа, расходуемого на продувку скважин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определяют суммированием расхода газа на продувку отдельной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скважины на конкретном режиме и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 = 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сквi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сквi</w:t>
      </w:r>
      <w:r>
        <w:rPr>
          <w:rFonts w:ascii="Arial" w:cs="Arial" w:eastAsia="Arial" w:hAnsi="Arial"/>
          <w:sz w:val="24"/>
          <w:szCs w:val="24"/>
        </w:rPr>
        <w:t xml:space="preserve"> - дебит продуваемой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скважины по газу при заданном режиме,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продолжительность продувки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скважины при заданном режиме, сут.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режимов при исследовании скважин и продолжительность работы на режимах должны соответствовать инструкции по исследованию скважин. Периодичность проведения исследований регламентирована проектным документом и рекомендациями по результатам авторского сопровождения разработки месторождения либо эксплуатации ПХГ.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Величина дебита газа, необходимого для проведения технологической операции, должна быть больше величины базового дебита, при которой потери давления в стволе скважины минимальны, а жидкость выносится с забоя по мере ее поступления из продуктивного пласта.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 базового дебита газа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/сут, вычисляют по формуле</w:t>
      </w:r>
    </w:p>
    <w:p>
      <w:pPr>
        <w:spacing w:after="12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 - </w:t>
      </w:r>
      <w:r>
        <w:rPr>
          <w:rFonts w:ascii="Arial" w:cs="Arial" w:eastAsia="Arial" w:hAnsi="Arial"/>
          <w:sz w:val="24"/>
          <w:szCs w:val="24"/>
        </w:rPr>
        <w:t xml:space="preserve">комплексный критерий, характеризующий величину потерь давления в вертикальных трубах и учитывающий соотношения плотностей газа и жидкости и числа Фруда (для ориентировочных расчетов значение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принимают равным 550, поскольку опытным путем установлено, что при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= 550 потери давления минимальны);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относительная плотность жидкости по воде (для оценочных расчетов 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внутренний диаметр фонтанной колонны,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дебит жидкости (для оценочных расчетов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корректировку критерия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для условий конкретного месторождения (при суточном дебите жидкости менее 5000 кг принимается равным 1, более 5000 кг - равным 1,2);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- относительная плотность газа по воздуху (для оценочных расчетов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= 0,56);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комплексный коэффициент;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11,32×10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критерий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Fr* 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* =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(3)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 </w:t>
      </w:r>
      <w:r>
        <w:rPr>
          <w:rFonts w:ascii="Arial" w:cs="Arial" w:eastAsia="Arial" w:hAnsi="Arial"/>
          <w:sz w:val="24"/>
          <w:szCs w:val="24"/>
        </w:rPr>
        <w:t xml:space="preserve">- давление газа,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атмосферное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 - </w:t>
      </w:r>
      <w:r>
        <w:rPr>
          <w:rFonts w:ascii="Arial" w:cs="Arial" w:eastAsia="Arial" w:hAnsi="Arial"/>
          <w:sz w:val="24"/>
          <w:szCs w:val="24"/>
        </w:rPr>
        <w:t xml:space="preserve">число Фруда.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газа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, МПа,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пл </w:t>
      </w: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депр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(4)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пластовое давление газа,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депрессия на пласт,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Фруда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Fr 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Fr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cм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    (5)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скорость движения потока смеси, м/с;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 - </w:t>
      </w:r>
      <w:r>
        <w:rPr>
          <w:rFonts w:ascii="Arial" w:cs="Arial" w:eastAsia="Arial" w:hAnsi="Arial"/>
          <w:sz w:val="24"/>
          <w:szCs w:val="24"/>
        </w:rPr>
        <w:t xml:space="preserve">ускорение свободного падения, м/с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 - </w:t>
      </w:r>
      <w:r>
        <w:rPr>
          <w:rFonts w:ascii="Arial" w:cs="Arial" w:eastAsia="Arial" w:hAnsi="Arial"/>
          <w:sz w:val="24"/>
          <w:szCs w:val="24"/>
        </w:rPr>
        <w:t xml:space="preserve">диаметр трубы,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коэффициент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,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(6)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 - коэффициент сжимаемости газа (принимают равным 0,95);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 - </w:t>
      </w:r>
      <w:r>
        <w:rPr>
          <w:rFonts w:ascii="Arial" w:cs="Arial" w:eastAsia="Arial" w:hAnsi="Arial"/>
          <w:sz w:val="24"/>
          <w:szCs w:val="24"/>
        </w:rPr>
        <w:t xml:space="preserve">температура газа, К (принимают равной 303 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удалении из скважины жидкости, исходя из условий фактического среднего давления по стволу скважины, площади проходного сечения канала, по которому движется поток газа с жидкостью, и величины базового дебита, продолжительность продувки скважины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, сут,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(7)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глубина скважины,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 - площадь проходного сечения канала, по которому движется поток газа с жидкостью,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среднее по стволу скважины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базовый дебит газа,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 (вычисляют по формуле 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абсолютное атмосферное давление,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по стволу скважины давление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МПа,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 =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заб</w:t>
      </w:r>
      <w:r>
        <w:rPr>
          <w:rFonts w:ascii="Arial" w:cs="Arial" w:eastAsia="Arial" w:hAnsi="Arial"/>
          <w:sz w:val="24"/>
          <w:szCs w:val="24"/>
        </w:rPr>
        <w:t xml:space="preserve">+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)/2,                                             (8)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заб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забойное давление, МПа;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устьевое давление, МПа.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При удалении с забоя скважины механических примесей (например, содержащегося в жидкости песка) величину необходимого дебита газа устанавливают, исходя из увеличенной в 3 раза величины базового дебита, вычисленного по формуле (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а вычисленную по формуле (7) величину продолжительности продувки скважины увеличивают в 2 раза.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Объем газа, расходуемого на продувку скважины, не оборудованной замерным устройством,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np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вычисляют по формуле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диаметр свечи (головки скважины), через которую происходит продувка скважины,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 - </w:t>
      </w:r>
      <w:r>
        <w:rPr>
          <w:rFonts w:ascii="Arial" w:cs="Arial" w:eastAsia="Arial" w:hAnsi="Arial"/>
          <w:sz w:val="24"/>
          <w:szCs w:val="24"/>
        </w:rPr>
        <w:t xml:space="preserve">абсолютное давление газа в свече при продувке, кг/см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 - продолжительность продувки, сут;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 - </w:t>
      </w:r>
      <w:r>
        <w:rPr>
          <w:rFonts w:ascii="Arial" w:cs="Arial" w:eastAsia="Arial" w:hAnsi="Arial"/>
          <w:sz w:val="24"/>
          <w:szCs w:val="24"/>
        </w:rPr>
        <w:t xml:space="preserve">количество продувок;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* - относительная плотность газа по воздуху;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 - </w:t>
      </w:r>
      <w:r>
        <w:rPr>
          <w:rFonts w:ascii="Arial" w:cs="Arial" w:eastAsia="Arial" w:hAnsi="Arial"/>
          <w:sz w:val="24"/>
          <w:szCs w:val="24"/>
        </w:rPr>
        <w:t xml:space="preserve">температура газа, 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326 -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Выделения газа через межколонные пространства скважины определяют путем измерения газовым счетчиком.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- Определить валовый выброс природного газа при продувке скважины после капитального ремонта. Скважина не оборудована замерным устройством.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данные: Диаметр свечи d</w:t>
      </w: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 =100 мм. Давление газа в свече Р = 4 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Температура газа Т = 293 К. Относительная плотность газа по воздуху r* = 0,62. Продолжительность продувки t = 0,25 сут. Количество продувок п = 5. Плотность газа r = 746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Решение: Расчет выброса природного газа при продувке скважины после капитального ремонта производят по формуле 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тыс.м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валового выброса природного газа при продувке скважины после капитального ремонта производят по формуле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M = V× p×10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= 1209400× 746× 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= 902,2 т/год.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zoiyb2j0zajgy4hcp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dalil.kg/document/230043360</w:t>
      </w:r>
    </w:hyperlink>
  </w:p>
  <w:p>
    <w:pPr>
      <w:spacing w:after="0" w:before="40"/>
      <w:jc w:val="center"/>
    </w:pPr>
    <w:hyperlink w:history="1" r:id="rIds9qavqgsf-cdoiuycou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0n5vj2veacud5494byn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zoiyb2j0zajgy4hcppd" Type="http://schemas.openxmlformats.org/officeDocument/2006/relationships/hyperlink" Target="https://dalil.kg/document/230043360" TargetMode="External"/><Relationship Id="rIds9qavqgsf-cdoiuycou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2026-09-26T13:08:50.091Z</dcterms:created>
  <dcterms:modified xsi:type="dcterms:W3CDTF">2026-09-26T13:08:50.091Z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