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430-VIII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между государствами Бенилюкс (Королевство Бельгия, Великое Герцогство Люксембург и Королевство Нидерландов) и Кыргызской Республикой о реадмиссии лиц, въехавших либо проживающих без разрешения, подписанного 18 июня 2025 года в городе Брюсселе»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между государствами Бенилюкс (Королевство Бельгия, Великое Герцогство Люксембург и Королевство Нидерландов) и Кыргызской Республикой о реадмиссии лиц, въехавших либо проживающих без разрешения, подписанного 18 июня 2025 года в городе Брюсселе»</w:t>
      </w:r>
      <w:r>
        <w:rPr>
          <w:rFonts w:ascii="Arial" w:cs="Arial" w:eastAsia="Arial" w:hAnsi="Arial"/>
          <w:sz w:val="24"/>
          <w:szCs w:val="24"/>
        </w:rPr>
        <w:t xml:space="preserve">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исх</w:t>
      </w:r>
      <w:r>
        <w:rPr>
          <w:rFonts w:ascii="Arial" w:cs="Arial" w:eastAsia="Arial" w:hAnsi="Arial"/>
          <w:sz w:val="24"/>
          <w:szCs w:val="24"/>
        </w:rPr>
        <w:t xml:space="preserve">. № 23-3457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r>
        <w:rPr>
          <w:rFonts w:ascii="Arial" w:cs="Arial" w:eastAsia="Arial" w:hAnsi="Arial"/>
          <w:sz w:val="24"/>
          <w:szCs w:val="24"/>
        </w:rPr>
        <w:t xml:space="preserve">24 марта 2026</w:t>
      </w:r>
      <w:r>
        <w:rPr>
          <w:rFonts w:ascii="Arial" w:cs="Arial" w:eastAsia="Arial" w:hAnsi="Arial"/>
          <w:sz w:val="24"/>
          <w:szCs w:val="24"/>
        </w:rPr>
        <w:t xml:space="preserve"> г</w:t>
      </w:r>
      <w:r>
        <w:rPr>
          <w:rFonts w:ascii="Arial" w:cs="Arial" w:eastAsia="Arial" w:hAnsi="Arial"/>
          <w:sz w:val="24"/>
          <w:szCs w:val="24"/>
        </w:rPr>
        <w:t xml:space="preserve">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ewkafde2try5bhndn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dalil.kg/document/230045176</w:t>
      </w:r>
    </w:hyperlink>
  </w:p>
  <w:p>
    <w:pPr>
      <w:spacing w:after="0" w:before="40"/>
      <w:jc w:val="center"/>
    </w:pPr>
    <w:hyperlink w:history="1" r:id="rIdsakon7sijzvjgd1gngh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ewkafde2try5bhndnxt" Type="http://schemas.openxmlformats.org/officeDocument/2006/relationships/hyperlink" Target="https://dalil.kg/document/230045176" TargetMode="External"/><Relationship Id="rIdsakon7sijzvjgd1gngh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2026-09-26T03:15:06.278Z</dcterms:created>
  <dcterms:modified xsi:type="dcterms:W3CDTF">2026-09-26T03:15:06.278Z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