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420-VIII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Жеенчороева Мирлана Канатбековича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должность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Комитета по конституционному законодательству, государственному устройству, местному самоуправлению и Регламенту Жогорку Кенеша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3dbntsojn7wzci9ajhc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по результатам тайного голосования избрать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Жеенчороева Мирлана Канатбековича заместителем председателя Комитета по конституционному законодательству, государственному устройству, местному самоуправлению и Регламенту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wpuhs4qsyxfrbwpirz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декабря 2025 года №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-VIII «Об избрании </w:t>
      </w:r>
      <w:r>
        <w:rPr>
          <w:rFonts w:ascii="Arial" w:cs="Arial" w:eastAsia="Arial" w:hAnsi="Arial"/>
          <w:sz w:val="24"/>
          <w:szCs w:val="24"/>
        </w:rPr>
        <w:t xml:space="preserve">заместителей </w:t>
      </w:r>
      <w:r>
        <w:rPr>
          <w:rFonts w:ascii="Arial" w:cs="Arial" w:eastAsia="Arial" w:hAnsi="Arial"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комитетов Жогорку Кенеша Кыргызской Республики»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подпункта 1 </w:t>
      </w:r>
      <w:r>
        <w:rPr>
          <w:rFonts w:ascii="Arial" w:cs="Arial" w:eastAsia="Arial" w:hAnsi="Arial"/>
          <w:sz w:val="24"/>
          <w:szCs w:val="24"/>
        </w:rPr>
        <w:t xml:space="preserve">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Жеенчороева Мирлана Канатбековича –</w:t>
      </w:r>
      <w:r>
        <w:rPr>
          <w:rFonts w:ascii="Arial" w:cs="Arial" w:eastAsia="Arial" w:hAnsi="Arial"/>
          <w:sz w:val="24"/>
          <w:szCs w:val="24"/>
        </w:rPr>
        <w:t xml:space="preserve"> от депутатской группы «А</w:t>
      </w:r>
      <w:r>
        <w:rPr>
          <w:rFonts w:ascii="Arial" w:cs="Arial" w:eastAsia="Arial" w:hAnsi="Arial"/>
          <w:sz w:val="24"/>
          <w:szCs w:val="24"/>
        </w:rPr>
        <w:t xml:space="preserve">ла-Тоо</w:t>
      </w:r>
      <w:r>
        <w:rPr>
          <w:rFonts w:ascii="Arial" w:cs="Arial" w:eastAsia="Arial" w:hAnsi="Arial"/>
          <w:sz w:val="24"/>
          <w:szCs w:val="24"/>
        </w:rPr>
        <w:t xml:space="preserve">»;».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-znrbg39xxzuyccyg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</w:t>
      </w:r>
      <w:r>
        <w:rPr>
          <w:rFonts w:ascii="Arial" w:cs="Arial" w:eastAsia="Arial" w:hAnsi="Arial"/>
          <w:sz w:val="24"/>
          <w:szCs w:val="24"/>
        </w:rPr>
        <w:t xml:space="preserve"> пункта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пятым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 – от </w:t>
      </w:r>
      <w:r>
        <w:rPr>
          <w:rFonts w:ascii="Arial" w:cs="Arial" w:eastAsia="Arial" w:hAnsi="Arial"/>
          <w:sz w:val="24"/>
          <w:szCs w:val="24"/>
        </w:rPr>
        <w:t xml:space="preserve">депутатской группы </w:t>
      </w:r>
      <w:r>
        <w:rPr>
          <w:rFonts w:ascii="Arial" w:cs="Arial" w:eastAsia="Arial" w:hAnsi="Arial"/>
          <w:sz w:val="24"/>
          <w:szCs w:val="24"/>
        </w:rPr>
        <w:t xml:space="preserve">«А</w:t>
      </w:r>
      <w:r>
        <w:rPr>
          <w:rFonts w:ascii="Arial" w:cs="Arial" w:eastAsia="Arial" w:hAnsi="Arial"/>
          <w:sz w:val="24"/>
          <w:szCs w:val="24"/>
        </w:rPr>
        <w:t xml:space="preserve">ла-Тоо</w:t>
      </w:r>
      <w:r>
        <w:rPr>
          <w:rFonts w:ascii="Arial" w:cs="Arial" w:eastAsia="Arial" w:hAnsi="Arial"/>
          <w:sz w:val="24"/>
          <w:szCs w:val="24"/>
        </w:rPr>
        <w:t xml:space="preserve">»;».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guhv6u_xiowqtdxhe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dalil.kg/document/230045179</w:t>
      </w:r>
    </w:hyperlink>
  </w:p>
  <w:p>
    <w:pPr>
      <w:spacing w:after="0" w:before="40"/>
      <w:jc w:val="center"/>
    </w:pPr>
    <w:hyperlink w:history="1" r:id="rIdtsbu4hawua5uzpnh87v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bntsojn7wzci9ajhc7x" Type="http://schemas.openxmlformats.org/officeDocument/2006/relationships/hyperlink" Target="https://dalil.kg/document/112437#st_24" TargetMode="External"/><Relationship Id="rIdqwpuhs4qsyxfrbwpirzz9" Type="http://schemas.openxmlformats.org/officeDocument/2006/relationships/hyperlink" Target="https://dalil.kg/document/230045009" TargetMode="External"/><Relationship Id="rIde-znrbg39xxzuyccygkqx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guhv6u_xiowqtdxhec8" Type="http://schemas.openxmlformats.org/officeDocument/2006/relationships/hyperlink" Target="https://dalil.kg/document/230045179" TargetMode="External"/><Relationship Id="rIdtsbu4hawua5uzpnh87v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2026-09-26T03:16:02.098Z</dcterms:created>
  <dcterms:modified xsi:type="dcterms:W3CDTF">2026-09-26T03:16:02.098Z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