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№ 480-VIII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государственной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гражданской службе и муниципальной службе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 «О государственной гражданской службе и муниципальной службе»</w:t>
      </w:r>
      <w:r>
        <w:rPr>
          <w:rFonts w:ascii="Arial" w:cs="Arial" w:eastAsia="Arial" w:hAnsi="Arial"/>
          <w:sz w:val="24"/>
          <w:szCs w:val="24"/>
        </w:rPr>
        <w:t xml:space="preserve">, инициированный депутат</w:t>
      </w:r>
      <w:r>
        <w:rPr>
          <w:rFonts w:ascii="Arial" w:cs="Arial" w:eastAsia="Arial" w:hAnsi="Arial"/>
          <w:sz w:val="24"/>
          <w:szCs w:val="24"/>
        </w:rPr>
        <w:t xml:space="preserve">ами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</w:t>
      </w:r>
      <w:r>
        <w:rPr>
          <w:rFonts w:ascii="Arial" w:cs="Arial" w:eastAsia="Arial" w:hAnsi="Arial"/>
          <w:sz w:val="24"/>
          <w:szCs w:val="24"/>
        </w:rPr>
        <w:t xml:space="preserve">Д.Д. Бекешевым, </w:t>
      </w:r>
      <w:r>
        <w:rPr>
          <w:rFonts w:ascii="Arial" w:cs="Arial" w:eastAsia="Arial" w:hAnsi="Arial"/>
          <w:sz w:val="24"/>
          <w:szCs w:val="24"/>
        </w:rPr>
        <w:t xml:space="preserve">Н.Т.</w:t>
      </w:r>
      <w:r>
        <w:rPr>
          <w:rFonts w:ascii="Arial" w:cs="Arial" w:eastAsia="Arial" w:hAnsi="Arial"/>
          <w:sz w:val="24"/>
          <w:szCs w:val="24"/>
        </w:rPr>
        <w:t xml:space="preserve">Торобеков</w:t>
      </w:r>
      <w:r>
        <w:rPr>
          <w:rFonts w:ascii="Arial" w:cs="Arial" w:eastAsia="Arial" w:hAnsi="Arial"/>
          <w:sz w:val="24"/>
          <w:szCs w:val="24"/>
        </w:rPr>
        <w:t xml:space="preserve">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tvob5jv_nxb5khtu8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dalil.kg/document/230046005</w:t>
      </w:r>
    </w:hyperlink>
  </w:p>
  <w:p>
    <w:pPr>
      <w:spacing w:after="0" w:before="40"/>
      <w:jc w:val="center"/>
    </w:pPr>
    <w:hyperlink w:history="1" r:id="rIdbn2wgvppsry9z2itpvy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tvob5jv_nxb5khtu8jt" Type="http://schemas.openxmlformats.org/officeDocument/2006/relationships/hyperlink" Target="https://dalil.kg/document/230046005" TargetMode="External"/><Relationship Id="rIdbn2wgvppsry9z2itpvy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2026-09-25T21:05:35.710Z</dcterms:created>
  <dcterms:modified xsi:type="dcterms:W3CDTF">2026-09-25T21:05:35.710Z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