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мая 2026 года № 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внешней миграции"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lstirpvxep5wu4g8_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43</w:t>
      </w:r>
      <w:r>
        <w:rPr>
          <w:rFonts w:ascii="Arial" w:cs="Arial" w:eastAsia="Arial" w:hAnsi="Arial"/>
          <w:sz w:val="24"/>
          <w:szCs w:val="24"/>
        </w:rPr>
        <w:t xml:space="preserve">. Порядок оформления общегражданского паспорта гражданина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общегражданского паспорта гражданина Кыргызской Республики производится гражданам Кыргызской Республики, достигшим 16-летнего возраста, по личному ходатайству.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общегражданского паспорта гражданину, не достигшему 16-летнего возраста, производится на основании ходатайства одного из родителей или законного представителя, за исключением случаев, предусмотренных частью пятой настоящей статьи. В ходатайстве указываются сведения о гражданине, не достигшем 16-летнего возраста, а также об отсутствии обстоятельств, ограничивающих в соответствии с настоящим Законом право на выезд из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Общегражданский паспорт ребенку, не достигшему 16-летнего возраста, оформляется со следующими сроками действия: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момента рождения ребенка и до достижения им возраста одного года - сроком на два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одного года до достижения им 16-летнего возраста -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 Кыргызской Республики, постоянно проживающим в Кыргызской Республике, общегражданский паспорт выдается уполномоченным государственным органом в сфере регистрации населения по месту обращения, а проживающим за ее пределами - дипломатическими представительствами и консульскими учреждениями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общегражданского паспорта ребенку, не достигшему 16-летнего возраста, дипломатическими представительствами и консульскими учреждениями Кыргызской Республики осуществляется при наличии согласия обоих родителей. При отсутствии ходатайства одного из родителей оформление общегражданского паспорта производится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дипломатического или служебного паспорта гражданину Кыргызской Республики осуществляется консульской службой уполномоченного государственного органа по реализации внешней политики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при введении режима чрезвычайной ситуации или чрезвычайного положения, или военного положения на территории Кыргызской Республики либо в отдельных ее местностях продлевает срок действия общегражданского паспорта ребенка, не достигшего 16-летнего возраста, срок действия которого истек в период режима чрезвычайной ситуации или чрезвычайного положения, или военного положения.".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2026 года № 38 (3798).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sp21ojzyhbhg0eqh5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dalil.kg/document/230046536</w:t>
      </w:r>
    </w:hyperlink>
  </w:p>
  <w:p>
    <w:pPr>
      <w:spacing w:after="0" w:before="40"/>
      <w:jc w:val="center"/>
    </w:pPr>
    <w:hyperlink w:history="1" r:id="rIdxhd0mcn_grvcg5v_ds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stirpvxep5wu4g8_rf8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sp21ojzyhbhg0eqh5sh" Type="http://schemas.openxmlformats.org/officeDocument/2006/relationships/hyperlink" Target="https://dalil.kg/document/230046536" TargetMode="External"/><Relationship Id="rIdxhd0mcn_grvcg5v_ds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2026-09-25T06:13:06.394Z</dcterms:created>
  <dcterms:modified xsi:type="dcterms:W3CDTF">2026-09-25T06:13:06.394Z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