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2026 года № 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исполнительного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i9kbzodrlgg81aspo0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443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"50" и "230" заменить соответственно цифрами "70" и "250";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"150" и "450" заменить соответственно цифрами "170" и "470";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4 цифры "55" заменить цифрами "75";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443-1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443-1</w:t>
      </w:r>
      <w:r>
        <w:rPr>
          <w:rFonts w:ascii="Arial" w:cs="Arial" w:eastAsia="Arial" w:hAnsi="Arial"/>
          <w:sz w:val="24"/>
          <w:szCs w:val="24"/>
        </w:rPr>
        <w:t xml:space="preserve">. Неуплата средств на содержание детей или нетрудоспособных и нуждающихся в материальной помощи родителей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Уклонение родителей от уплаты на основании судебного решения средств на содержание ребенка либо совершеннолетних, но нетрудоспособных и нуждающихся в материальной помощи детей при сумме задолженности, образовавшейся за период более трех месяцев подряд или суммарно в течение одного года при обязанности уплачивать алименты периодически,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применение ареста на трое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предусмотренное частью 1 настоящей статьи, совершенное повторно,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применение ареста на семь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Неуплата совершеннолетними трудоспособными детьми в нарушение судебного акта или алиментного соглашения средств на содержание нетрудоспособных и нуждающихся в материальной помощи родителей в течение трех месяцев в совокупности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применение ареста на трое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Повторным правонарушением признается правонарушение, совершенное повторно в течение 12 месяцев после привлечения лица к ответственности в соответствии с настоящей статьей.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освобождается от ответственности, если оно полностью уплатило задолженность по алиментным обязательствам.";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444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"судебным исполнителем" дополнить словами ", частным судебным исполнителем";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"30" и "130" заменить соответственно цифрами "50" и "170";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445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r>
        <w:rPr>
          <w:rFonts w:ascii="Arial" w:cs="Arial" w:eastAsia="Arial" w:hAnsi="Arial"/>
          <w:sz w:val="24"/>
          <w:szCs w:val="24"/>
        </w:rPr>
        <w:t xml:space="preserve">статьи 454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</w:t>
      </w:r>
      <w:r>
        <w:rPr>
          <w:rFonts w:ascii="Arial" w:cs="Arial" w:eastAsia="Arial" w:hAnsi="Arial"/>
          <w:sz w:val="24"/>
          <w:szCs w:val="24"/>
        </w:rPr>
        <w:t xml:space="preserve">статьей 443-1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по которой протоколы о правонарушениях составляются уполномоченным органом, осуществляющим функции по исполнению исполнительных документов.";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486</w:t>
      </w:r>
      <w:r>
        <w:rPr>
          <w:rFonts w:ascii="Arial" w:cs="Arial" w:eastAsia="Arial" w:hAnsi="Arial"/>
          <w:sz w:val="24"/>
          <w:szCs w:val="24"/>
        </w:rPr>
        <w:t xml:space="preserve"> после цифр "443" дополнить цифрами ", 443-1".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4od_ueobtymaz2-8dl5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части 2 </w:t>
      </w:r>
      <w:r>
        <w:rPr>
          <w:rFonts w:ascii="Arial" w:cs="Arial" w:eastAsia="Arial" w:hAnsi="Arial"/>
          <w:sz w:val="24"/>
          <w:szCs w:val="24"/>
        </w:rPr>
        <w:t xml:space="preserve">статьи 82</w:t>
      </w:r>
      <w:r>
        <w:rPr>
          <w:rFonts w:ascii="Arial" w:cs="Arial" w:eastAsia="Arial" w:hAnsi="Arial"/>
          <w:sz w:val="24"/>
          <w:szCs w:val="24"/>
        </w:rPr>
        <w:t xml:space="preserve"> после цифр "173" дополнить словами "и 178";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178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общественными работами на срок от ста до двухсот часов или лишением свободы на срок до одного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"12" заменить цифрами "24";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общественными работами на срок от двухсот до трехсот часов или лишением свободы на срок до трех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"по судебному решению" дополнить словами "и постановлению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1000 расчетных показателей или лишением свободы на срок до трех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примечании: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"по судебному решению" и "судебного решения" дополнить соответственно словами "и постановлению судебного исполнителя" и "и постановления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лицам, совершившим преступления, предусмотренные настоящей статьей, не применяются требования статей 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указанные лица не освобождаются от уголовной ответственности до выплаты в полном объеме задолженности по выплате средств на содержание ребенка либо совершеннолетних, но нетрудоспособных и нуждающихся в материальной помощи детей в порядке, установленном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248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слова "частными нотариусами" заменить словами "частными судебными исполнителями, частными нотариусами";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"частным нотариусом" заменить словами "частным судебным исполнителем, частным нотариусом";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353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часть 1 </w:t>
      </w:r>
      <w:r>
        <w:rPr>
          <w:rFonts w:ascii="Arial" w:cs="Arial" w:eastAsia="Arial" w:hAnsi="Arial"/>
          <w:sz w:val="24"/>
          <w:szCs w:val="24"/>
        </w:rPr>
        <w:t xml:space="preserve">статьи 373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исполнителя" дополнить словами ", частного судебного исполнителя".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8sv9dvehilz_pemrlao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23-1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текст статей </w:t>
      </w:r>
      <w:r>
        <w:rPr>
          <w:rFonts w:ascii="Arial" w:cs="Arial" w:eastAsia="Arial" w:hAnsi="Arial"/>
          <w:sz w:val="24"/>
          <w:szCs w:val="24"/>
        </w:rPr>
        <w:t xml:space="preserve">211-1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211-2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211-3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часть 1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после слов "спорное действие (бездействие)" дополнить словами ", или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211-4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часть 1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211-5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"должностному лицу" дополнить словами "или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211-6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"судебных исполнителей" дополнить словами ", частных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после слов "судебного исполнителя," дополнить словами "частного судебного исполнителя,".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ysvya0m1o8vpmt3hr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58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денежные средства и другие ценности юридических и физических лиц, находящиеся на банковских счетах или на хранении, арест налагается на основании судебного акта, а также постановлением судебного исполнителя или частного судебного исполнителя, вынесенного на основании исполнительного документа, указанного в пунктах 1, 2 и 3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судебных исполнителей и об исполнительном производстве", в пределах суммы подлежащей взысканию.";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"на основании исполнительных документов" заменить словами ", судебным исполнителем, частным судебным исполнителем на основании исполнительных документов, указанных в пунктах 1, 2 и 3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судебных исполнителей и об исполнительном производстве", в пределах суммы, подлежащей взысканию".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p7i1jc-fkqsphg9n2g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после слов "судебных исполнителей" дополнить словами ", частных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части 2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Исполнительное производство ведется в бумажной и/или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исполнительного производства осуществляется с использованием автоматизированных информационных систем, а также защищенных каналов связи.";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целей настоящего Закона полномочия, права и обязанности, возложенные законодательством на судебных исполнителей, распространяются и на частных судебных исполнителей, если иное прямо не вытекает из настоящего Закона.";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центрального аппарата Службы судебных исполнителей при Генеральной прокуратуре Кыргызской Республики (далее - уполномоченный государственный орган) являются судебными исполнителями и осуществляют свою деятельность в соответствии с настоящим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Действие абзаца первого части 1, а также частей 5 и 6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и структура уполномоченного государственного органа утверждаются Генеральным прокурором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Судебным исполнителем может быть гражданин Кыргызской Республики, достигший возраста 21 года и получивший по прошедшим государственную аккредитацию образовательным программам высшее юридическое образование по специальности "Юриспруденция", или высшее образование по направлению подготовки "Юриспруденция" квалификации "бакалавр" и "магистр", годный по состоянию здоровья и психофизиологическим данным исполнять возложенные на него обязанности.";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Судебным исполнителем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на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погашенную в установленном законодательством порядке, за исключением случаев, предусмотренных пунктом 3 настоящей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судимость за совершение коррупционных и иных преступлений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которого уголовное дело по преступлениям, указанным в пункте 3 настоящей части, прекращено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гражданство другого государства.";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 Порядок назначения на должность и освобождения от должности судебных исполнителей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судебный исполнитель назначается на должность и освобождается от должности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судебный исполнитель имеет заместителей, назначаемых на должность и освобождаемых от должности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Старшие судебные исполнители и судебные исполнители назначаются на должность и освобождаются от должности Главным судебным исполнителем в соответствии с законодательством о государственной гражданской службе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настоящей статьи не распространяется на частных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 и контроль за деятельностью находящихся в его ведении территориальных подразделений, подразделений службы судебных исполнителей;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образует специализированные подразделения службы судебных исполнителей;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выдает частным судебным исполнителям свидетельство о праве на осуществление деятельности частного судебного исполнителя (далее - свидетельство частного судебного исполнителя);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Единый реестр частных судебных исполнителей Кыргызской Республики, определяет порядок его ведения и публикует его на официальном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приостанавливает и прекращает право на осуществление деятельности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жалобы на действия частных судебных исполнителей в досудебном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формирует и ведет Реестр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функции, предусмотренные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 координацию деятельности судебных исполнителей осуществляет уполномоченный государственный орган в соответствии с положением об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имеет право создавать учреждения. Порядок их создания и деятельности регулируется положением, утверждаемым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подотчетен Генеральной прокуратуре Кыргызской Республики. Порядок их взаимодействия определяется Генеральным прокурором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6 и 7 слова "главного судебного исполнителя области,"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 после слов "Кыргызской Республики" дополнить словами ", за исключением исполнительных документов, находящихся в производстве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"На старших судебных исполнителей" заменить словами "1. На старших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"области"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 "за нарушения" дополнить словами ", частный судебный исполнитель вносит в уполномоченный государственный орган предложения о привлечении к установленной законодательством Кыргызской Республики ответственности за правонарушения";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в порядке, предусмотренном настоящим Законом, налагать арест на денежные средства, вклады, иные ценности и активы должников, находящиеся в банках, финансово-кредитных организациях, иных финансовых институтах и казначействах, а также на ценные бумаги в размере, указанном в исполнительном документе;";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15-2 - 15-4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"15-2) объявлять должника и его имущество в межгосударственный и/или международный розыск;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в рамках исполнительного производства в интересах государства совершать исполнительные действия на территории иностранного государства в соответствии с международными договорами;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15-4) направлять должников в организации и учреждения, с которыми уполномоченным государственным органом заключен договор о трудоустройстве;";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12-1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12-1</w:t>
      </w:r>
      <w:r>
        <w:rPr>
          <w:rFonts w:ascii="Arial" w:cs="Arial" w:eastAsia="Arial" w:hAnsi="Arial"/>
          <w:sz w:val="24"/>
          <w:szCs w:val="24"/>
        </w:rPr>
        <w:t xml:space="preserve">. Иные полномочия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выявления нарушений физическими и юридическими лицами законодательства в сфере исполнительного производства частный судебный исполнитель составляет акт о неисполнении требований исполнительного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неисполнении требований исполнительного документа оформляется в письменной форме и подписывается частным судебным исполнителем.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неисполнении требований исполнительного документа вместе с документами, подтверждающими наличие правонарушения, направляется с предложением частного судебного исполнителя в уполномоченный государственный орган либо его территориальное подразделение для рассмотрения вопроса о привлечении к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либо его территориальное подразделение рассматривает материалы и выносит решение в порядке, предусмотренном законодательством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уполномоченный государственный орган либо его территориальное подразделение письменно уведомляет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принятым решением частный судебный исполнитель вправе обжаловать решение вышестоящему судебному исполнителю или в суд.";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"главному судебному исполнителю области,"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статью 15</w:t>
      </w:r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"уполномоченного государственного органа" дополнить словами "и частных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"органами государственной власти," дополнить словами "иными органами,";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"Владельцем информационных систем уполномоченного государственного органа является Генеральная прокуратура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"Исполнительные документы, предусмотренные пунктом 3-1 части 1 настоящей статьи, направляются для принудительного исполнения, если сумма превышает 500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", при их наличии"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"если они известны,"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"или главного судебного исполнителя области"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Судебный исполнитель при необходимости совершает исполнительные действия на территории иностранного государства в соответствии с международными договорами, участницей которых является Кыргызская Республика.";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"после истечения 22 часов" заменить словами "после наступления 22.00 часов";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этих же случаях по исполнительным производствам, находящимся у частного судебного исполнителя, он уведомляет Палату частных судебных исполнителей в порядке, предусмотренном абзацем вторым настоящей части.";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"старшего судебного исполнителя" дополнить словами ", а частный судебный исполнитель - Палату частных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2, 3 и 4 слова "или главным судебным исполнителем области" и "либо главным судебным исполнителем области"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"судебным исполнителем," дополнить словами "частным судебным исполнителем,";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Передача исполнительного производства от частного судебного исполнителя к судебному исполнителю при необходимости ведения сводного и контрольного исполнительного производства может быть произведена с письменного согласия взыскателя.";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r>
        <w:rPr>
          <w:rFonts w:ascii="Arial" w:cs="Arial" w:eastAsia="Arial" w:hAnsi="Arial"/>
          <w:sz w:val="24"/>
          <w:szCs w:val="24"/>
        </w:rPr>
        <w:t xml:space="preserve">статье 23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 территориального подразделения службы судебных исполнителей - для судебных исполнителей, реквизиты свидетельства частного судебного исполнителя - для частных судебных исполнителей;";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3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после слов "судебных исполнителей" дополнить словами "или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4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31-1</w:t>
      </w:r>
      <w:r>
        <w:rPr>
          <w:rFonts w:ascii="Arial" w:cs="Arial" w:eastAsia="Arial" w:hAnsi="Arial"/>
          <w:sz w:val="24"/>
          <w:szCs w:val="24"/>
        </w:rPr>
        <w:t xml:space="preserve">. Взаимодействие судебных исполнителей с государственными органами и иными организациями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Судебные исполнители исполняют возложенные на них задачи во взаимодействии с государственными органами и иными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органы и организации обязаны оказывать содействие судебным исполнителям в обеспечении принудительного исполнения судебных актов и актов иных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принудительного исполнения судебных актов и актов иных органов: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осуществляют на основании постановления судебного исполнителя розыск должника - физического лица, ребенка, подлежащего отобранию, а также автомототранспортных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обеспечивают в установленном порядке принудительный привод лиц, уклоняющихся от явки к судебному исполнителю;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обеспечивают охрану общественного порядка при производстве исполнительных действий, в том числе при наличии каких-либо препятствий к совершению судебным исполнителем исполнительных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обеспечивают на основании поручения судебного исполнителя принудительную остановку автомототранспортного средства для совершения установленных законом мер принудительного исполнения, в том числе для обращения взыскания на это автомототранспортное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участвуют в случаях, установленных законодательством, в осмотре автомототранспортных средств, описанных в ходе совершения исполнительных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 по реализации государственной политики в области регистрации, перерегистрации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представляет по письменному запросу судебного исполнителя в трехдневный срок информацию о владельце автомототранспортного средства, автомототранспортных средствах, зарегистрированных за соответствующими должниками, а также иную информацию о государственной регистрации права собственности и иных вещных прав на автомототранспортные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исполняет установленные судебными исполнителями запреты на их регистрацию или перерегистрацию;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орган, осуществляющий функции по разработке и реализации государственной политики в области земельных ресурсов и земельных правоотношений, регистрации прав на недвижимое имущество, кадастровой оценки, геодезии и картографии, формированию полноценной геоинформационной системы по земельным ресурсам, а также выполнению топографо-геодезических, картографических и землеустроительных работ: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представляет по запросу судебного исполнителя в трехдневный срок сведения о государственной регистрации права собственности и иных вещных прав на недвижимое имущество, в том числе земельный участок, о правообладателях, а также иную кадастровую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осуществляет на основании решения суда или постановления судебного исполнителя либо акта передачи недвижимого имущества между взыскателем и должником, утвержденного судебным исполнителем, государственную регистрацию права собственности и иных вещных прав на недвижимое имущество, в том числе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осуществляет по письменному поручению судебного исполнителя формирование кадастрового дела и государственную регистрацию права собственности и иных вещных прав на недвижимое имущество, в том числе земельный участок, в порядке, установленном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исполняет установленные судебным исполнителем запреты на отчуждение недвижимого имущества и права на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участвует при совершении исполнительных действий об изъятии и передаче земельного участка, а в случаях, установленных законодательством, - в осмотре иного недвижимого имущества, описанного в ходе совершения исполнительных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государственной налоговой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оказывают содействие судебным исполнителям при обеспечении принудительного исполнения исполнительных документов, предусматривающих взыскание задолженности по обязательным платежам в бюджет и государственные целевые фонды за счет имущества должника;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осуществляют по поручению судебного исполнителя расчет задолженности должника по налогам и другим обязательным платежам в бюджет и представляют его судебному исполнителю;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представляют по письменному запросу судебного исполнителя в трехдневный срок информацию о должнике - налогоплательщике, имеющуюся в базе данных органов государственной налоговой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оказывают содействие судебным исполнителям в выявлении неучтенных доходов должника, уклоняющегося от уплаты налогов и других обязательных платежей;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случаях, установленных законодательством, участвуют при уценке нереализованного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казначейства: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перечисляют на основании постановления судебного исполнителя в десятидневный срок денежные средства из государственного бюджета Кыргызской Республики или с единого казначейского счета для исполнения требований исполнительного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обеспечивают исполнение постановления судебного исполнителя об аресте денежных средств должника - бюджетной организации, находящихся на едином казначейском счете, а также других ограничений на использование средств должника, предусмотренных в постановлении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Государственная пограничная служба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исполнение решения суда или постановления судебного исполнителя о временном ограничении на выезд должника - физического лица из Кыргызской Республики, принимает меры по предотвращению выезда из Кыргызской Республики должников - физических лиц, уклоняющихся от исполнения требований судебного акта или акта иного органа, а также имущества, на которое обращено взыскание;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установленном порядке осуществляет с органами принудительного исполнения оперативный обмен информацией о должниках - физических лицах, в отношении которых введено либо снято временное ограничение на выезд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органы национальной безопасности предоставляют доступ к Единой системе учета внешней миграции в Кыргызской Республике посредством защищенных каналов связи, порядок которого определяется межведомственными приказами.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Законодательством могут быть установлены и другие формы взаимодействия судебных исполнителей с государственными органами и иными организациями.";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r>
        <w:rPr>
          <w:rFonts w:ascii="Arial" w:cs="Arial" w:eastAsia="Arial" w:hAnsi="Arial"/>
          <w:sz w:val="24"/>
          <w:szCs w:val="24"/>
        </w:rPr>
        <w:t xml:space="preserve">статье 34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"главным судебным исполнителем области, а вопрос об отводе главного судебного исполнителя области решается"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Вопрос об отводе частного судебного исполнителя рассматривает Палата частных судебных исполнителей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r>
        <w:rPr>
          <w:rFonts w:ascii="Arial" w:cs="Arial" w:eastAsia="Arial" w:hAnsi="Arial"/>
          <w:sz w:val="24"/>
          <w:szCs w:val="24"/>
        </w:rPr>
        <w:t xml:space="preserve">статье 35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самоотвода частного судебного исполнителя материалы исполнительного производства передаются другому частному судебному исполнителю с письменного согласия взыскателя либо исполнительный документ возвращается взыскателю по его заявлению.";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вправе обжаловать в суд постановление частного судебного исполнителя о самоотводе.";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6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r>
        <w:rPr>
          <w:rFonts w:ascii="Arial" w:cs="Arial" w:eastAsia="Arial" w:hAnsi="Arial"/>
          <w:sz w:val="24"/>
          <w:szCs w:val="24"/>
        </w:rPr>
        <w:t xml:space="preserve">статье 40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"шести месяцев," дополнить словами "постановления о правонарушениях подлежат исполнению в срок действия постановления,";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"о периодических взысканиях" дополнить словами ", если иное не предусмотрено настоящим Законом";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r>
        <w:rPr>
          <w:rFonts w:ascii="Arial" w:cs="Arial" w:eastAsia="Arial" w:hAnsi="Arial"/>
          <w:sz w:val="24"/>
          <w:szCs w:val="24"/>
        </w:rPr>
        <w:t xml:space="preserve">статье 43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участвующие в исполнительном производстве, извещаются об исполнительных действиях и мерах принудительного исполнения одним из следующих способов: посредством СМС-сообщения, сервиса гарантированной доставки сообщений, телефонограммы, телеграммы, электронной почты, электронных или иных аналогичных средств телекоммуникаций, позволяющих зафиксировать факт направления судебным исполнителем и получения адресатом соответствующего извещения, а при отсутствии такой возможности - путем направления повестки либо извещения с уведомлением о вручении.";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после слов "направляются по" дополнить словами "номеру мобильного телефона,";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пункт 1 части 1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после слов "судебных исполнителей" дополнить словами "либо место расположения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r>
        <w:rPr>
          <w:rFonts w:ascii="Arial" w:cs="Arial" w:eastAsia="Arial" w:hAnsi="Arial"/>
          <w:sz w:val="24"/>
          <w:szCs w:val="24"/>
        </w:rPr>
        <w:t xml:space="preserve">статье 45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3 после слов "в подразделение судебных исполнителей" дополнить словами "либо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Нормы настоящей статьи распространяются на порядок доставки постановления судебного исполнителя и предложения о добровольном исполнении.";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1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слова "о перемене" заменить словами "либо частному судебному исполнителю о перемене номера мобильного телефона,";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главу 7</w:t>
      </w:r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46-1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46-2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46-1</w:t>
      </w:r>
      <w:r>
        <w:rPr>
          <w:rFonts w:ascii="Arial" w:cs="Arial" w:eastAsia="Arial" w:hAnsi="Arial"/>
          <w:sz w:val="24"/>
          <w:szCs w:val="24"/>
        </w:rPr>
        <w:t xml:space="preserve">. Ведение Реестра обязательств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Реестре обязательств временно хранятся сведения по исполнительным документам, производство по которым окончено по основаниям, указанным в пунктах 4 и 7 части 1 </w:t>
      </w:r>
      <w:r>
        <w:rPr>
          <w:rFonts w:ascii="Arial" w:cs="Arial" w:eastAsia="Arial" w:hAnsi="Arial"/>
          <w:sz w:val="24"/>
          <w:szCs w:val="24"/>
        </w:rPr>
        <w:t xml:space="preserve">статьи 114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ведет Реестр обязательств, включающий сведения по исполнительным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неисполненных обязательств по исполнительным документам, включенным в Реестр обязательств, проверяется государственными органами и иными организациями в режиме онлайн.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и иные организации в установленном порядке осуществляют оперативный обмен информацией с уполномоченным государственным органом по исполнительным документам, внесенным в Реестр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46-2</w:t>
      </w:r>
      <w:r>
        <w:rPr>
          <w:rFonts w:ascii="Arial" w:cs="Arial" w:eastAsia="Arial" w:hAnsi="Arial"/>
          <w:sz w:val="24"/>
          <w:szCs w:val="24"/>
        </w:rPr>
        <w:t xml:space="preserve">. Порядок внесения, сроки хранения и исключения сведений по исполнительным документам в Реестре обязательств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по исполнительным документам вносятся в Реестр обязательств посредством автоматизированной системы и хранятся в течение десяти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сведений по исполнительному документу в Реестр обязательств не препятствует началу процедуры признания должника банкротом при возникновении оснований, установленных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по исполнительным документам исключаются из Реестра обязательств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фактическом исполнении исполнительного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взыскателя;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возвращения исполнительного документа без исполнения по требованию суда или иного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решения суда о признании должника - юридического лица банкротом;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исключения должника - юридического лица из единого государственного реестра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неустановления в течение десяти лет сведений об имуществе или денежных средствах должника.";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</w:t>
      </w:r>
      <w:r>
        <w:rPr>
          <w:rFonts w:ascii="Arial" w:cs="Arial" w:eastAsia="Arial" w:hAnsi="Arial"/>
          <w:sz w:val="24"/>
          <w:szCs w:val="24"/>
        </w:rPr>
        <w:t xml:space="preserve">статье 47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после слов "подаются взыскателем" дополнить словами "в соответствующее подразделение судебных исполнителей или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судебный исполнитель направляет указанные документы в соответствующее подразделение судебных исполнителей в пятидневный срок со дня их получения, а если исполнительные документы подлежат немедленному исполнению - в день их получения.";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</w:t>
      </w:r>
      <w:r>
        <w:rPr>
          <w:rFonts w:ascii="Arial" w:cs="Arial" w:eastAsia="Arial" w:hAnsi="Arial"/>
          <w:sz w:val="24"/>
          <w:szCs w:val="24"/>
        </w:rPr>
        <w:t xml:space="preserve">статье 48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Частный судебный исполнитель не позднее следующего дня с момента обращения взыскателя с предъявлением исполнительного документа обязан рассмотреть вопрос об отказе в принятии исполнительного документа или заключить договор со взыскателем на оказание услуг по принудительному исполнению.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 оказании услуг по принудительному исполнению исполнительных документов заключается в соответствии с гражданским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об оказании услуг утверждается уполномоченным государственным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Действие части 3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часть 1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исполнительный документ предъявлен по категории исполнительных документов, не отнесенной к разрешенным для частных судебных исполнителей;";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первом части 3 </w:t>
      </w:r>
      <w:r>
        <w:rPr>
          <w:rFonts w:ascii="Arial" w:cs="Arial" w:eastAsia="Arial" w:hAnsi="Arial"/>
          <w:sz w:val="24"/>
          <w:szCs w:val="24"/>
        </w:rPr>
        <w:t xml:space="preserve">статьи 50</w:t>
      </w:r>
      <w:r>
        <w:rPr>
          <w:rFonts w:ascii="Arial" w:cs="Arial" w:eastAsia="Arial" w:hAnsi="Arial"/>
          <w:sz w:val="24"/>
          <w:szCs w:val="24"/>
        </w:rPr>
        <w:t xml:space="preserve"> слова "получения должником" заменить словами "надлежащего вручения должнику";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</w:t>
      </w:r>
      <w:r>
        <w:rPr>
          <w:rFonts w:ascii="Arial" w:cs="Arial" w:eastAsia="Arial" w:hAnsi="Arial"/>
          <w:sz w:val="24"/>
          <w:szCs w:val="24"/>
        </w:rPr>
        <w:t xml:space="preserve">статье 51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устанавливает временные ограничения на выезд из Кыргызской Республики руководителя должника - юридического лица, независимо от форм собственности;";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цифры "5" дополнить словами ", 5-1 и 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цифры "5" дополнить словами "и 5-1";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sz w:val="24"/>
          <w:szCs w:val="24"/>
        </w:rPr>
        <w:t xml:space="preserve">статью 56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56</w:t>
      </w:r>
      <w:r>
        <w:rPr>
          <w:rFonts w:ascii="Arial" w:cs="Arial" w:eastAsia="Arial" w:hAnsi="Arial"/>
          <w:sz w:val="24"/>
          <w:szCs w:val="24"/>
        </w:rPr>
        <w:t xml:space="preserve">. Наложение ареста на денежные средства, вклады и иные ценности, находящиеся в банках и иных финансово-кредитных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исполнитель в соответствии с исполнительными документами, предусмотренными пунктами 1, 2 и 3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налагает арест на денежные средства должника, находящиеся в банках, финансово-кредитных организациях, иных финансовых институтах и казначействе, на депозиты, иные ценности и активы, а также на ценные бумаги в размере, указанном в исполнительном документе. Размер ареста определяется в объеме, необходимом для удовлетворения требований взыскателя и взыскания расходов, связанных с исполнительным производством, включая вознаграждение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о наложении ареста на денежные средства, депозиты и иные ценности должника, вынесенное на основании судебного акта или исполнительных документов, указанных в пунктах 1, 2 и 3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направляется судебным исполнителем в банк, финансово-кредитную организацию, иные финансовые организации, а также в казначейство. Постановление о наложении ареста на денежные средства, депозиты и иные ценности должника может быть обжаловано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или финансово-кредитная организация, незамедлительно исполняют постановление о наложении ареста на денежные средства, вклады и иные ценности должника и сообщают судебному исполнителю, частному судебному исполнителю о размере арестованных денежных средств, вкладов и иных ценностей должника.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исполнитель незамедлительно принимает меры по снятию ареста с излишне арестованных банками денежных средств, вкладов и иных ценностей должника.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настоящей статьи применяются также в отношении денежных средств должника, находящихся на специальном счете профессионального участника рынка ценных бумаг.";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часть 7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после слов "службы судебных исполнителей" дополнить словами "или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</w:t>
      </w:r>
      <w:r>
        <w:rPr>
          <w:rFonts w:ascii="Arial" w:cs="Arial" w:eastAsia="Arial" w:hAnsi="Arial"/>
          <w:sz w:val="24"/>
          <w:szCs w:val="24"/>
        </w:rPr>
        <w:t xml:space="preserve">статье 66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Наличные денежные средства в национальной и иностранной валюте, обнаруженные в сейфах, кассах должника - юридического лица, расположенных в других помещениях должника - юридического лица, или хранящиеся в банках, финансовых и кредитных организациях, арестовываются и изымаются.";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"судебных исполнителей"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Перечисление денежных средств со счетов должника производится банком или иной финансово-кредитной организацией на основании исполнительного документа, постановления судебного исполнителя, частного судебного исполнителя, вынесенного на основании исполнительного документа, выданного судом и не требует представления в банк платежного поручения должника.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об обращении взыскания на денежные средства должно содержать наименование должника, банковские реквизиты должника, реквизиты депозитного счета частного судебного исполнителя, соответствующего территориального органа службы судебных исполнителей, сумму взыскиваемых средств.";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"судебных исполнителей"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</w:t>
      </w:r>
      <w:r>
        <w:rPr>
          <w:rFonts w:ascii="Arial" w:cs="Arial" w:eastAsia="Arial" w:hAnsi="Arial"/>
          <w:sz w:val="24"/>
          <w:szCs w:val="24"/>
        </w:rPr>
        <w:t xml:space="preserve">статье 84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2 части 4 после слов "судебных исполнителей"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5 слова "заканчивается в" заменить словами "заканчивается по истечении";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7 после слов "судебных исполнителей" дополнить словами "или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9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предусмотренном частью 8 настоящей статьи, 1/3 суммы задатка, поступившая на депозитный счет частного судебного исполнителя остается в распоряжении частного судебного исполнителя, 2/3 суммы перечисляется частным судебным исполнителем на специальный счет по развитию исполнительного производства уполномоченного государственного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абзаце первом части 5 </w:t>
      </w:r>
      <w:r>
        <w:rPr>
          <w:rFonts w:ascii="Arial" w:cs="Arial" w:eastAsia="Arial" w:hAnsi="Arial"/>
          <w:sz w:val="24"/>
          <w:szCs w:val="24"/>
        </w:rPr>
        <w:t xml:space="preserve">статьи 85</w:t>
      </w:r>
      <w:r>
        <w:rPr>
          <w:rFonts w:ascii="Arial" w:cs="Arial" w:eastAsia="Arial" w:hAnsi="Arial"/>
          <w:sz w:val="24"/>
          <w:szCs w:val="24"/>
        </w:rPr>
        <w:t xml:space="preserve"> слова "задаток направляется на доходы, обращенные в пользу государства," заменить словами "применяется часть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части 1 </w:t>
      </w:r>
      <w:r>
        <w:rPr>
          <w:rFonts w:ascii="Arial" w:cs="Arial" w:eastAsia="Arial" w:hAnsi="Arial"/>
          <w:sz w:val="24"/>
          <w:szCs w:val="24"/>
        </w:rPr>
        <w:t xml:space="preserve">статьи 89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"двухсот" и "Правительством" заменить соответственно цифрами "500" и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"двести" заменить цифрами "500";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</w:t>
      </w:r>
      <w:r>
        <w:rPr>
          <w:rFonts w:ascii="Arial" w:cs="Arial" w:eastAsia="Arial" w:hAnsi="Arial"/>
          <w:sz w:val="24"/>
          <w:szCs w:val="24"/>
        </w:rPr>
        <w:t xml:space="preserve">статье 93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неисполнении или исполнении не в полном объеме (три месяца в совокупности) должником алиментного соглашения или судебного акта по уплате алиментов судебный исполнитель составляет и направляет протокол в суд в соответствии с </w:t>
      </w:r>
      <w:hyperlink w:history="1" r:id="rIdcx5hfj7iqsej2tljw62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наличии задолженности, образовавшейся за период, превышающий двенадцать месяцев, судебный исполнитель обязан передать материалы в органы внутренних дел.";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</w:t>
      </w:r>
      <w:r>
        <w:rPr>
          <w:rFonts w:ascii="Arial" w:cs="Arial" w:eastAsia="Arial" w:hAnsi="Arial"/>
          <w:sz w:val="24"/>
          <w:szCs w:val="24"/>
        </w:rPr>
        <w:t xml:space="preserve">статье 94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Если по истечении срока для уплаты штрафа, установленного частью 3 настоящей статьи, у судебного исполнителя будут отсутствовать сведения об уплате должником соответствующих денежных сумм, то он вносит в суд, вынесший судебный акт, представление о замене штрафа, назначенного в качестве наказания, наказанием в виде лишения свободы. Если санкция статьи, по которой лицо признано виновным, не предусматривает лишение свободы, лицо привлекается к уголовной ответственности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370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 Вместе с представлением в суд возвращается исполнительный лист.";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sz w:val="24"/>
          <w:szCs w:val="24"/>
        </w:rPr>
        <w:t xml:space="preserve">статью 95</w:t>
      </w:r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sz w:val="24"/>
          <w:szCs w:val="24"/>
        </w:rPr>
        <w:t xml:space="preserve">статью 98</w:t>
      </w:r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Если не представляется возможным восстановить работника на прежней работе (должность сокращена, подразделение упразднено или в иных случаях), то судебный исполнитель направляет представление в суд об изменении способа исполнения решения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sz w:val="24"/>
          <w:szCs w:val="24"/>
        </w:rPr>
        <w:t xml:space="preserve">статью 102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sz w:val="24"/>
          <w:szCs w:val="24"/>
        </w:rPr>
        <w:t xml:space="preserve">статью 103</w:t>
      </w:r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sz w:val="24"/>
          <w:szCs w:val="24"/>
        </w:rPr>
        <w:t xml:space="preserve">статью 104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sz w:val="24"/>
          <w:szCs w:val="24"/>
        </w:rPr>
        <w:t xml:space="preserve">статью 105</w:t>
      </w:r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часть 2 </w:t>
      </w:r>
      <w:r>
        <w:rPr>
          <w:rFonts w:ascii="Arial" w:cs="Arial" w:eastAsia="Arial" w:hAnsi="Arial"/>
          <w:sz w:val="24"/>
          <w:szCs w:val="24"/>
        </w:rPr>
        <w:t xml:space="preserve">статьи 117</w:t>
      </w:r>
      <w:r>
        <w:rPr>
          <w:rFonts w:ascii="Arial" w:cs="Arial" w:eastAsia="Arial" w:hAnsi="Arial"/>
          <w:sz w:val="24"/>
          <w:szCs w:val="24"/>
        </w:rPr>
        <w:t xml:space="preserve"> после слов "паспортных данных," дополнить словами "смене руководителя - должника юридического лица,";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часть 1 </w:t>
      </w:r>
      <w:r>
        <w:rPr>
          <w:rFonts w:ascii="Arial" w:cs="Arial" w:eastAsia="Arial" w:hAnsi="Arial"/>
          <w:sz w:val="24"/>
          <w:szCs w:val="24"/>
        </w:rPr>
        <w:t xml:space="preserve">статьи 121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Жалоба на постановление судебного исполнителя кроме случаев, когда постановление не обжалуется, а также на его действия (бездействие) подается вышестоящему судебному исполнителю или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постановление частного судебного исполнителя кроме случаев, когда постановление не обжалуется, а также на его действия (бездействие) подается главному судебному исполнителю или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Жалоба, поданная в суд, рассматривается судом по правилам, установленным процессуальным законодательством. Если жалоба одновременно подана вышестоящему судебному исполнителю и в суд, то жалоба подлежит рассмотрению в судебном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</w:t>
      </w:r>
      <w:r>
        <w:rPr>
          <w:rFonts w:ascii="Arial" w:cs="Arial" w:eastAsia="Arial" w:hAnsi="Arial"/>
          <w:sz w:val="24"/>
          <w:szCs w:val="24"/>
        </w:rPr>
        <w:t xml:space="preserve">статье 129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неисполнения требований исполнительного документа имущественного характера в срок, установленный судебным исполнителем для добровольного исполнения указанного документа, а по исполнительным документам, по которым предложение о добровольном исполнении не вручается, судебный исполнитель немедленно выносит постановление, по которому с должника взыскивается исполнительский сбор в размере 10 процентов от подлежащей взысканию суммы или стоимости взыскиваемого имущества, но не менее 5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требований исполнительного документа неимущественного характера исполнительский сбор для должника - физического лица устанавливается в размере 50 расчетных показателей, для должника - юридического лица - 100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Судебный исполнитель, обеспечивший принудительное исполнение, получает вознаграждение, размер и порядок которого определяются положением, утверждаемым Генеральным прокурором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11 и 11-1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Должник вправе оспорить постановление судебного исполнителя о взыскании исполнительского сбора, а также просить суд об отсрочке или о рассрочке его взыскания, об уменьшении его размера или освобождении от взыскания исполнительского сбора.";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частью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</w:t>
      </w:r>
      <w:r>
        <w:rPr>
          <w:rFonts w:ascii="Arial" w:cs="Arial" w:eastAsia="Arial" w:hAnsi="Arial"/>
          <w:sz w:val="24"/>
          <w:szCs w:val="24"/>
        </w:rPr>
        <w:t xml:space="preserve">статье 130</w:t>
      </w:r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дополнить </w:t>
      </w:r>
      <w:r>
        <w:rPr>
          <w:rFonts w:ascii="Arial" w:cs="Arial" w:eastAsia="Arial" w:hAnsi="Arial"/>
          <w:sz w:val="24"/>
          <w:szCs w:val="24"/>
        </w:rPr>
        <w:t xml:space="preserve">разделом VI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РАЗДЕЛ VI</w:t>
      </w:r>
      <w:r>
        <w:rPr>
          <w:rFonts w:ascii="Arial" w:cs="Arial" w:eastAsia="Arial" w:hAnsi="Arial"/>
          <w:sz w:val="24"/>
          <w:szCs w:val="24"/>
        </w:rPr>
        <w:t xml:space="preserve">. ОСНОВНЫЕ ПОЛОЖЕНИЯ ДЕЯТЕЛЬНОСТИ
 ЧАСТНЫХ СУДЕБНЫХ ИСПОЛНИТЕЛЕЙ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21</w:t>
      </w:r>
      <w:r>
        <w:rPr>
          <w:rFonts w:ascii="Arial" w:cs="Arial" w:eastAsia="Arial" w:hAnsi="Arial"/>
          <w:sz w:val="24"/>
          <w:szCs w:val="24"/>
        </w:rPr>
        <w:t xml:space="preserve">. Организация, порядок деятельности и правовой
 статус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131</w:t>
      </w:r>
      <w:r>
        <w:rPr>
          <w:rFonts w:ascii="Arial" w:cs="Arial" w:eastAsia="Arial" w:hAnsi="Arial"/>
          <w:sz w:val="24"/>
          <w:szCs w:val="24"/>
        </w:rPr>
        <w:t xml:space="preserve">. Частный судебный исполнитель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является субъектом профессиональной деятельности, осуществляемой без цели извлечения прибыли.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Частным судебным исполнителям выдаются служебные удостоверения соответствующего образца, утверждаемые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 координацию деятельности частных судебных исполнителей осуществляет Палата частных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132</w:t>
      </w:r>
      <w:r>
        <w:rPr>
          <w:rFonts w:ascii="Arial" w:cs="Arial" w:eastAsia="Arial" w:hAnsi="Arial"/>
          <w:sz w:val="24"/>
          <w:szCs w:val="24"/>
        </w:rPr>
        <w:t xml:space="preserve">. Требования, предъявляемые к частному судебному исполнителю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Частным судебным исполнителем может быть гражданин Кыргызской Республики, достигший возраста 25 лет, имеющий высшее юридическое образование и прошедший непрерывную стажировку не менее шести месяцев у судебного исполнителя или частного судебного исполнителя или имеющий стаж работы не менее трех лет по юридической профессии после получения диплома о высшем профессиональном образовании, сдавший квалификационный экзамен, получивший свидетельство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стажировки частного судебного исполнителя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прохождения квалификационного экзамена свидетельство частного судебного исполнителя вправе получить: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судьи, а также лица, прекратившие полномочия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проработавшие в должности прокурора или следователя не менее пяти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судебные исполнители, отвечающие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непрерывного стажа работы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срок, истекший со дня освобождения от должности до дня подачи заявления, не превышает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части 2 настоящей статьи не распространяется на лиц, освобожденных от занимаемой должности по отрицательным мотивам.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Частным судебным исполнителем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соответствующее требованиям, установленным частью 1 настоящей статьи;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признанное судом ограниченно дееспособным или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неснятую или непогашенную в установленном законом порядке судимость;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которого прекращено уголовное преследование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 которого была прекращена лицензия за нарушение требований законодательства о нотариате и об адвокатской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которого было аннулировано свидетельство частного судебного исполнителя за нарушение требований законодательства об исполнительном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освобожденное от должности судьи, прокурора либо работника правоохранительных органов, а также с государственной или муниципальной службы по дискредитирующим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Частный судебный исполнитель при осуществлении своей деятельности не вправе заниматься другой оплачиваемой (кроме преподавательской, научной, творческой и экспертной деятельности) или предпринимательской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Частный судебный исполнитель осуществляет свою деятельность от своего имени и под свою ответственность. Налогообложение сумм оплаты деятельности частного судебного исполнителя осуществляется в порядке, предусмотренном налоговым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133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Права и обязанности судебного исполнителя,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распространяются на частных судебных исполнителей, если иное прямо не вытекает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Представления частных судебных исполнителей рассматриваются в порядке, предусмотренном для судебных исполнителей гражданским 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134</w:t>
      </w:r>
      <w:r>
        <w:rPr>
          <w:rFonts w:ascii="Arial" w:cs="Arial" w:eastAsia="Arial" w:hAnsi="Arial"/>
          <w:sz w:val="24"/>
          <w:szCs w:val="24"/>
        </w:rPr>
        <w:t xml:space="preserve">. Временное замещение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замещение частного судебного исполнителя состоит во временной передаче исполнительного производства от одного частного судебного исполнителя для исполнения другому частному судебному исполнителю.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временного замещения частного судебного исполнителя могут служить: трудовой или учебный отпуск, болезнь, командировка и иные обстоятельства, временно препятствующие исполнению частным судебным исполнителем обязанностей, предусмотренных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выхода частного судебного исполнителя в трудовой или учебный отпуск, отпуск по беременности и родам, а также отпуск по уходу за ребенком определяется Палатой частных судебных исполнителей. Положения трудового законодательства в части оплаты отпуска частного судебного исполнителя не распространяются на случаи, предусмотренные настоящей статьей.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Временное замещение частного судебного исполнителя осуществляется в порядке, определяемом Палатой частных судебных исполнителей, с обязательным извещением сторон исполнительного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несогласии взыскателя с временной передачей его исполнительного документа на исполнение другому частному судебному исполнителю исполнительный документ может быть возвращен взыскателю по его заявлению для предъявления его в соответствующее подразделение службы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предъявления исполнительного документа к исполнению исчисляется в порядке, предусмотренном законодательством об исполнительном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временного замещения частного судебного исполнителя лицо, его замещающее, вправе получать оплату за свою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нарушения, допущенные по переданному исполнительному производству, возлагается на частного судебного исполнителя, непосредственно их допустившего.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135</w:t>
      </w:r>
      <w:r>
        <w:rPr>
          <w:rFonts w:ascii="Arial" w:cs="Arial" w:eastAsia="Arial" w:hAnsi="Arial"/>
          <w:sz w:val="24"/>
          <w:szCs w:val="24"/>
        </w:rPr>
        <w:t xml:space="preserve">. Ответственность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Неисполнение либо ненадлежащее исполнение частным судебным исполнителем возложенных на него должностных обязанностей и полномочий, совершение им правонарушений влекут установленную законодательством Кыргызской Республики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Решения, действия (бездействие) частного судебного исполнителя могут быть обжалованы Главному судебному исполнителю в соответствии с законодательством об исполнительном производстве или в суд в соответствии с административным 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судом нарушений частным судебным исполнителем законодательства в сфере исполнительного производства суд выносит частное определение о принятии мер дисциплинарного характера и направляет его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судом в действиях (бездействии) частного судебного исполнителя признаков уголовного деяния суд направляет в уполномоченный правоохранительный орган частное определение о принятии мер уголовного характера вместе с необходимыми материалами.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Ущерб, причиненный частным судебным исполнителем, подлежит возмещению в порядке, предусмотренном гражданским процессуальным и уголовно-процессуальным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136</w:t>
      </w:r>
      <w:r>
        <w:rPr>
          <w:rFonts w:ascii="Arial" w:cs="Arial" w:eastAsia="Arial" w:hAnsi="Arial"/>
          <w:sz w:val="24"/>
          <w:szCs w:val="24"/>
        </w:rPr>
        <w:t xml:space="preserve">. Основы деятельности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исполнению частным судебным исполнителем принимаются все исполнительные документы, предусмотренные законодательством об исполнительном производстве за исключением исполнительных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взыскании с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взыскании с юридического лица, 50 и более процентов голосующих акций (долей участия в уставном капитале) которого принадлежат государству и аффилированным с ним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взысканиях в пользу государства, по которым размер взыскания превышает 5000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конфискации имущества либо о передаче имущества государству;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взыскании штрафов, назначенных в качестве наказания за совершение преступления;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взыскании штрафов, назначенных в качестве наказания за совершение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выселении, вселении, сносе, изъятии земельных участков и других категорий дел, производимых в интересах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 отобрании ребенка и осуществлении права на общение с ребенком.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137</w:t>
      </w:r>
      <w:r>
        <w:rPr>
          <w:rFonts w:ascii="Arial" w:cs="Arial" w:eastAsia="Arial" w:hAnsi="Arial"/>
          <w:sz w:val="24"/>
          <w:szCs w:val="24"/>
        </w:rPr>
        <w:t xml:space="preserve">. Гарантии деятельности по исполнению исполнительных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беспристрастен и независим в своей деятельности 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актами, регулирующими исполнительное производство в Кыргызской Республике,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Частному судебному исполнителю при исполнении служебных обязанностей, а также лицам, работающим в его конторе, запрещается разглашать сведения, оглашать документы, которые стали им известны в связи с совершением исполнительных действий, в том числе и после сложения полномочий или увольнения, за исключением случаев, предусмотренных законами.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(документы) о совершенных исполнительных действиях могут выдаваться только лицам, от имени, по поручению или в отношении которых были совершены эти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совершенных исполнительных действиях выдаются по требованию суда, прокурора, органов следствия в связи с находящимися в их производстве уголовными или гражданскими 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138</w:t>
      </w:r>
      <w:r>
        <w:rPr>
          <w:rFonts w:ascii="Arial" w:cs="Arial" w:eastAsia="Arial" w:hAnsi="Arial"/>
          <w:sz w:val="24"/>
          <w:szCs w:val="24"/>
        </w:rPr>
        <w:t xml:space="preserve">. Квалификационная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определения уровня профессиональной подготовленности лиц, претендующих на осуществление деятельности частного судебного исполнителя, при уполномоченном государственном органе образуется квалификационная комиссия в составе 5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квалификационной комиссии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допуске к сдаче экзамена;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квалификационного экзамена;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выдаче либо об отказе в выдаче свидетельства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квалификационной комиссии включаются два представителя Генеральной прокуратуры Кыргызской Республики и три представителя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квалификационной комиссии и ее состав утверждаются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порядке проведения экзамена и выдачи свидетельства частного судебного исполнителя утверждается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139</w:t>
      </w:r>
      <w:r>
        <w:rPr>
          <w:rFonts w:ascii="Arial" w:cs="Arial" w:eastAsia="Arial" w:hAnsi="Arial"/>
          <w:sz w:val="24"/>
          <w:szCs w:val="24"/>
        </w:rPr>
        <w:t xml:space="preserve">. Дисциплинарная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 является дисциплинарным органом частных судебных исполнителей, образуемым при уполномоченном государственном органе. Дисциплинарная комиссия рассматривает жалобы на действия (бездействие) частных судебных исполнителей, связанные с нарушением правил профессионального поведения и законодательства об исполнительном производстве, а также решает вопросы о привлечении их к дисциплинарной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рассмотрения дисциплинарного производства дисциплинарная комиссия вправе внести в уполномоченный государственный орган представление о применении к частному судебному исполнителю следующих мер воздействия: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приостановление действия свидетельства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действия свидетельства частного судебного исполнителя (лишение права на осуществление деятельности частного судебного исполнителя).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порядок деятельности дисциплинарной комиссии определяются положением, утверждаемым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уполномоченного государственного органа о применении к частному судебному исполнителю меры воздействия может быть обжаловано в Генеральную прокуратуру Кыргызской Республики или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140</w:t>
      </w:r>
      <w:r>
        <w:rPr>
          <w:rFonts w:ascii="Arial" w:cs="Arial" w:eastAsia="Arial" w:hAnsi="Arial"/>
          <w:sz w:val="24"/>
          <w:szCs w:val="24"/>
        </w:rPr>
        <w:t xml:space="preserve">. Порядок применения мер воздействия к частным судебным исполнителям и их исполнения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воздействия к частным судебным исполнителям применяются в целях обеспечения законности при осуществлении деятельности по исполнению исполнительных документов, защиты прав и законных интересов сторон исполнительного производства, а также поддержания высокого авторитета и профессиональной этики института частных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мер воздействия к частному судебному исполнителю осуществляется на основе следующих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 - мера воздействия может быть применена только на основаниях и в порядке, которые прямо предусмотрены настоящим Законом и иными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обоснованность - применение мер воздействия допустимо только при наличии достаточных доказательств, подтверждающих факт нарушения законодательства об исполнительном производстве и вину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справедливость и соразмерность - применяемая мера воздействия должна соответствовать тяжести совершенного проступка, обстоятельствам его совершения, наступившим последствиям, а также учитывать личность частного судебного исполнителя и его предшествующую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неотвратимость ответственности - каждый установленный факт нарушения законодательства об исполнительном производстве подлежит рассмотрению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презумпция невиновности - частный судебный исполнитель считается невиновным в нарушении законодательства об исполнительном производстве до тех пор, пока его вина не будет доказана в порядке, предусмотренном настоящим Законом, и установлена вступившим в силу решением уполномоченного государственного органа. Бремя доказывания вины лежит на органах, инициировавших дисциплинарное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возбуждения дисциплинарного производства в отношении частного судебного исполнителя является поступление в уполномоченный государственный орган сведений о наличии в действиях (бездействии) частного судебного исполнителя признаков дисциплинарного проступка. Такими сведениями могут являться: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физических и юридических лиц, являющихся сторонами исполнительного производства или иными лицами, чьи права и законные интересы были затронуты действиями (бездействием) частного судебного исполнителя в ходе исполнительного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частные определения судов, вынесенные в адрес уполномоченного государственного органа, в которых установлены факты нарушения частным судебным исполнителем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представления органов прокуратуры о нарушении законности в деятельности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 проверок деятельности частных судебных исполнителей, проведенных уполномоченным государственным органом, в ходе которых выявлены признаки дисциплинарных проступков;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сообщения, опубликованные в средствах массовой информации, содержащие конкретные факты о возможных нарушениях со стороны частных судебных исполнителей и требующие проведения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Мера воздействия может быть применена к частному судебному исполнителю не позднее шести месяцев со дня обнаружения дисциплинарного проступка, но не позднее одного года со дня его совершения.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совершения длящегося нарушения (например, неисполнение обязанности по ведению архива, неперечисление взысканных средств) мера воздействия применяется не позднее шести месяцев со дня его выявления или прекращения.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Течение срока давности, указанного в части 4 настоящей статьи, приостанавливается на период рассмотрения материалов в суде, а также на время временной нетрудоспособности частного судебного исполнителя, подтвержденной медицинскими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материалы, содержащие сведения о возможном нарушении частным судебным исполнителем законодательства об исполнительном производстве (жалобы, определения и т.д.), регистрируются в уполномоченном государственном органе и передаются на рассмотрение в дисциплинарную комиссию в течение трех рабочих дней с момента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дисциплинарной комиссии в течение пяти рабочих дней с момента получения материалов поручает одному из членов дисциплинарной комиссии провести предварительную проверку изложенных фактов.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ходе предварительной проверки, срок которой не должен превышать пятнадцати рабочих дней, уполномоченный член дисциплинарной комиссии вправе истребовать у частного судебного исполнителя письменные объяснения по существу предполагаемого нарушения, а также заверенные копии материалов соответствующего исполнительного производства и иных необходимых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предварительной проверки составляется мотивированное заключение, содержащее вывод о наличии либо отсутствии в действиях (бездействии) частного судебного исполнителя признаков нарушения законодательства об исполнительном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заключения председатель дисциплинарной комиссии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возбуждении дисциплинарного производства и назначении даты заседания дисциплинарной комиссии для рассмотрения дела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возбуждении дисциплинарного производства при отсутствии достаточных оснований или наличии обстоятельств, исключающих дисциплинарное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Частный судебный исполнитель, в отношении которого возбуждено дисциплинарное производство,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уведомленным о дате, времени и месте заседания дисциплинарной комиссии не менее чем за пять рабочих дней до его проведения;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ознакомиться со всеми материалами дисциплинарного дела, включая жалобу, заключение по итогам предварительной проверки и иные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устные и письменные объяснения на любой стадии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доказательства в свою защиту, заявлять ходатайства, в том числе об истребовании дополнительных доказательств;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пользоваться услугами представителя (адвоката) для защиты своих прав и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лично присутствовать на заседании дисциплинарной комиссии при рассмотрении его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Рассмотрение дисциплинарного производства в отсутствие частного судебного исполнителя допускается только в случае его надлежащего уведомления о заседании и неявки без уважительной причины.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дисциплинарной комиссии считается правомочным, если на нем присутствует не менее двух третей от общего числа ее членов. Решения принимаются открытым голосованием простым большинством голосов присутствующих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рассмотрения дисциплинарного дела дисциплинарная комиссия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прекращении дисциплинарного производства (в случае отсутствия в действиях частного судебного исполнителя состава дисциплинарного проступка, истечения сроков давности, отзыва жалобы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наличии в действиях (бездействии) частного судебного исполнителя состава дисциплинарного проступка и необходимости привлечения его к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 наличии оснований для привлечения к ответственности дисциплинарная комиссия в течение трех рабочих дней готовит и направляет в уполномоченный государственный орган мотивированное представление.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Представление дисциплинарной комиссии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установленного нарушения законодательства с указанием конкретных нарушенных норм законодательства об исполнительном производстве или профессиональной этики;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и анализ доказательств, подтверждающих факт нарушения и вину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изложение объяснений частного судебного исполнителя и их мотивированную оценку со стороны дисциплинарной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смягчающих (например, совершение проступка впервые, добровольное устранение его последствий) и отягчающих (например, повторность, причинение значительного ущерба) обстоятельств;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рекомендацию о применении к частному судебному исполнителю конкретного вида дисциплинарного взыскания: предписания, приостановления или прекращения действия свидетельства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рассматривает представление дисциплинарной комиссии и прилагаемые к нему материалы в течение десяти рабочих дней со дня их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руководитель уполномоченного государственного органа издает постановление, которое содержит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на частного судебного исполнителя меры воздействия, рекомендованной дисциплинарной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наложении на частного судебного исполнителя более мягкой меры воздействия, чем было рекомендовано дисциплинарной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отказе в наложении дисциплинарного взыскания и прекращении дисциплинарного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материалов в дисциплинарную комиссию на дополнительное рассмотрение в случае неполноты проведенной проверки или необходимости выяснения новых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не вправе применить к частному судебному исполнителю более строгое взыскание, чем было рекомендовано дисциплинарной комиссией в ее представлении.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Копия постановления о наложении дисциплинарного взыскания в течение трех рабочих дней со дня его издания направляется (вручается) частному судебному исполнителю, а также направляется в дисциплинарную комиссию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Постановление уполномоченного государственного органа о наложении дисциплинарного взыскания может быть обжаловано частным судебным исполнителем в течение десяти календарных дней со дня получения им копии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Жалоба может быть подана частным судебным исполнителем: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Генеральную прокуратуру Кыргызской Республики в порядке надзора за соблюдением законности;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суд по месту нахождения уполномоченного государственного органа в порядке, установленном административным 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Подача жалобы в установленный срок приостанавливает исполнение постановления о наложении взыскания в виде предписания, приостановления или прекращения действия свидетельства частного судебного исполнителя до вынесения окончательного решения по жалобе.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141</w:t>
      </w:r>
      <w:r>
        <w:rPr>
          <w:rFonts w:ascii="Arial" w:cs="Arial" w:eastAsia="Arial" w:hAnsi="Arial"/>
          <w:sz w:val="24"/>
          <w:szCs w:val="24"/>
        </w:rPr>
        <w:t xml:space="preserve">. Порядок вынесения и исполнения предписания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Предписание как мера воздействия применяется за нарушения законодательства об исполнительном производстве, не повлекшие причинения существенного вреда правам и законным интересам сторон исполнительного производства или государства, и которые могут быть устранены самим частным судебным исполнителем (например, нарушения сроков совершения отдельных исполнительных действий, устранимые ошибки в ведении делопроизводства).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постановлении уполномоченного государственного органа о вынесении предписания должны быть четко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обстоятельства допущенного 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конкретные действия, которые частный судебный исполнитель обязан совершить для его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для устранения нарушения, который не может быть менее пяти и более тридцати календарных дней со дня получения частным судебным исполнителем копии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Частный судебный исполнитель обязан в течение трех рабочих дней после истечения установленного срока письменно уведомить уполномоченный государственный орган об исполнении предписания с приложением копий подтверждающих документов. Уполномоченный государственный орган вправе провести контрольную проверку исполнения предписания.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142</w:t>
      </w:r>
      <w:r>
        <w:rPr>
          <w:rFonts w:ascii="Arial" w:cs="Arial" w:eastAsia="Arial" w:hAnsi="Arial"/>
          <w:sz w:val="24"/>
          <w:szCs w:val="24"/>
        </w:rPr>
        <w:t xml:space="preserve">. Приостановление действия свидетельства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действия свидетельства частного судебного исполнителя осуществляется решением уполномоченного государственного органа на основании представления дисциплинарной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свидетельства частного судебного исполнителя приостанавливается в случае привлечения частного судебного исполнителя в качестве обвиняемого по уголовному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решении уполномоченного государственного органа о приостановлении действия свидетельства частного судебного исполнителя должны быть указаны причины и сроки приостановления действия свидетельства. Действие свидетельства приостанавливается со дня получения частным судебным исполнителем решения уполномоченного государственного органа о приостановлении действия свидетельства. При устранении обстоятельств, послуживших причиной приостановления, уполномоченным государственным органом выносится решение о восстановлении действия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Приостановление действия свидетельства частного судебного исполнителя влечет запрет на осуществление деятельности в качестве частного судебного исполнителя и совершение исполнительных действий с момента включения данных в Единый реестр частных судебных исполнителей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уполномоченного государственного органа о приостановлении действия свидетельства частного судебного исполнителя может быть обжаловано частным судебным исполнителем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частного судебного исполнителя приостанавливаются по его заявлению в случае назначения (избрания) на государственную или муниципальную должность. После прекращения полномочий государственного или муниципального служащего данное лицо может возобновить исполнение полномочий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143</w:t>
      </w:r>
      <w:r>
        <w:rPr>
          <w:rFonts w:ascii="Arial" w:cs="Arial" w:eastAsia="Arial" w:hAnsi="Arial"/>
          <w:sz w:val="24"/>
          <w:szCs w:val="24"/>
        </w:rPr>
        <w:t xml:space="preserve">. Прекращение действия свидетельства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Прекращение действия свидетельства частного судебного исполнителя осуществляется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свидетельства частного судебного исполнителя прекращается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частным судебным исполнителем по собственному желанию;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частным судебным исполнителем гражданства или выезда за пределы Кыргызской Республики на постоянное место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невозможности исполнять профессиональные обязанности по состоянию здоровья на основании медицинского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объявления судом частного судебного исполнителя умершим или признания безвестно отсутствующим.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действия свидетельства частного судебного исполнителя (как мера взыскания) производится уполномоченным государственным органом на основании представления дисциплинарной комиссии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неоднократного грубого нарушения частным судебным исполнителем законодательства Кыргызской Республики при совершении исполнительных действий, причинившего ущерб интересам государства,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факта предоставления частным судебным исполнителем недостоверной или умышленно искаженной информации в документах, явившихся основанием для выдачи свидетельства частному судебному исполнителю.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Представление о прекращении действия свидетельства частного судебного исполнителя вносится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Частный судебный исполнитель, у которого прекращено действие свидетельства частного судебного исполнителя, обязан в течение трех рабочих дней со дня принятия решения передать материалы исполнительного производства, делопроизводство, архив, а также средства текущего счета другому частному судебному исполнителю.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материалов исполнительного производства, делопроизводства, архива, а также средств текущего счета другому частному судебному исполнителю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прекращении права на осуществление деятельности частного судебного исполнителя учреждения банков, в которых открыты счета для хранения взысканных с должника средств и средств на покрытие расходов исполнительного производства, обязаны передать остаток средств на таких счетах на счет другого частного судебного исполнителя, которому передано исполнительное производство для продолжения совершения исполнительных действий, в соответствии с распоряжением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Частный судебный исполнитель обязан прекратить деятельность со дня внесения в Единый реестр частных судебных исполнителей Кыргызской Республики информации о прекращении деятельности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уполномоченного государственного органа о прекращении действия свидетельства частного судебного исполнителя может быть обжаловано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144</w:t>
      </w:r>
      <w:r>
        <w:rPr>
          <w:rFonts w:ascii="Arial" w:cs="Arial" w:eastAsia="Arial" w:hAnsi="Arial"/>
          <w:sz w:val="24"/>
          <w:szCs w:val="24"/>
        </w:rPr>
        <w:t xml:space="preserve">. Финансирование деятельности и оплата услуг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исполнитель, кроме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заключает договор с взыскателем на оказание услуг по принудительному исполнению.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подписания договора частным судебным исполнителем и взыскателем исполнительный документ считается принятым на исполнение.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об оказании услуг по принудительному исполнению исполнительных документов заключается в соответствии с гражданским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об оказании услуг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Исполнительные действия производятся частным судебным исполнителем на возмездной основе. Оплата исполнительных действий, совершенных частным судебным исполнителем, осуществляется в соответствии с размерами оплаты, установленными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Частный судебный исполнитель самостоятельно финансирует свою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частных судебных исполнителей по исполнению исполнительных документов не является предпринимательской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Оплата услуг частного судебного исполнителя производится в рамках исполнительного производства за счет взысканных средств с должника. Размер оплаты устанавливается в процентном выражении от взысканной суммы или стоимости имущества. По исполнительным документам неимущественного характера размер оплаты устанавливается в расчетных показателях.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услуг частного судебного исполнителя производится только в случае полного или частичного исполнения исполнительного документа. Если исполнительный документ имущественного характера исполнен частично, то частному судебному исполнителю выплачивается только часть оплаты его услуг пропорционально взысканной сумме или стоимости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услуг частного судебного исполнителя взыскивается в случае исполнения должником исполнительного документа в полном объеме или частично до вручения предложения о добровольном исполнении, то есть с момента принятия исполнительного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исполнительному документу об обеспечении иска оплата услуг частного судебного исполнителя взыскивается со стороны, заявившей ходатайство о принятии обеспечительных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Частному судебному исполнителю запрещается изменять установленные размеры сумм оплаты своих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принятия исполнительного документа взыскатель по указанию частного судебного исполнителя обязан внести на его счет сумму, необходимую для покрытия расходов по совершению исполнительных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после полного или частичного исполнения исполнительного документа должником не возмещены расходы по исполнению, частный судебный исполнитель выносит постановление о взыскании с должника соответствующих сумм.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Исполнение должником исполнительного документа непосредственно взыскателю после принятия исполнительного документа не освобождает должника от уплаты сумм за услуги частного судебного исполнителя и возмещения расходов по исполнению.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несогласия с размером удержанных и уплаченных сумм заинтересованное лицо письменно обращается к частному судебному исполнителю о возврате излишне удержанной и уплаченной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Частный судебный исполнитель в течение десяти рабочих дней со дня поступления заявления обязан возвратить излишне удержанные и уплаченные суммы либо отказать в их возврате.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Действие (бездействие) частного судебного исполнителя, выразившееся в отказе перечислить сумму, заинтересованное лицо вправе обжаловать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признания судом действий частного судебного исполнителя при взыскании или определении размера оплаты его услуг незаконными частный судебный исполнитель обязан в течение десяти рабочих дней со дня вступления в законную силу судебного акта возвратить необоснованно полученные суммы лицу, с которого они были взысканы или которое их уплатило.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Размеры оплаты услуг частного судебного исполнителя устанавливаются в зависимости от суммы взыскания соглашением между взыскателем и частным судебным исполнителем и выражаются в процентах от суммы реально взысканной задолженности, выплачиваемой по окончании исполнительного производства в случае полного или частичного исполнения исполнительного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Сумма оплаты деятельности частного судебного исполнителя, уплачиваемая в рамках исполнительного производства, в зависимости от категории дел устанавливается в следующем размере: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исполнительных документов имущественного (денежного) характера в зависимости от суммы взыскания: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1500 расчетных показателей - в размере 25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1500 расчетных показателей до 6000 расчетных показателей - в размере 15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6000 расчетных показателей до 30000 расчетных показателей - в размере 10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30000 расчетных показателей до 60000 расчетных показателей - в размере 8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60000 расчетных показателей до 120000 расчетных показателей - в размере 5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120000 расчетных показателей - в размере 3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исполнительных документов неимущественного (неденежного) характера с физических лиц в размере 500 расчетных показателей, с юридических лиц - 1000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Оплата деятельности частного судебного исполнителя уплачивается взыскателем в размере, установленном настоящей главой,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отмены судебного акта, на основании которого выдан исполнительный лист;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взыскателя от взыскания по исполнительному документу, принятому к производству и исполненному полностью или частично судебным исполнителем;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 взыскателя от получения передаваемого ему имущества должника.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145</w:t>
      </w:r>
      <w:r>
        <w:rPr>
          <w:rFonts w:ascii="Arial" w:cs="Arial" w:eastAsia="Arial" w:hAnsi="Arial"/>
          <w:sz w:val="24"/>
          <w:szCs w:val="24"/>
        </w:rPr>
        <w:t xml:space="preserve">. Порядок взыскания сумм оплаты деятельности частного судебного исполнителя с должника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выносит постановление об утверждении сумм оплаты совершенных им исполнительных действий, сумм, подлежащих уплате по окончании исполнительного производства, а также сумм, внесенных и подлежащих возврату взыскателю, и направляет его должнику и взыскателю. Указанное постановление может быть обжаловано в суд в десятидневный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Добровольное исполнение исполнительного документа после предъявления его к принудительному исполнению не освобождает должника от уплаты фактически понесенных расходов по исполнению и оплаты деятельности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должником исполнительного документа, минуя частного судебного исполнителя, не освобождает его от уплаты фактически понесенных расходов по исполнению и оплаты деятельности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должник не оплачивает добровольно суммы в соответствии с произведенным расчетом, указанным в постановлении, частный судебный исполнитель взыскивает задолженность с должника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временного хранения сумм, взысканных с должников, а также иных сумм, предназначенных для заинтересованных лиц, частный судебный исполнитель открывает банковский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146</w:t>
      </w:r>
      <w:r>
        <w:rPr>
          <w:rFonts w:ascii="Arial" w:cs="Arial" w:eastAsia="Arial" w:hAnsi="Arial"/>
          <w:sz w:val="24"/>
          <w:szCs w:val="24"/>
        </w:rPr>
        <w:t xml:space="preserve">. Контора, служебное помещение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Контора частного судебного исполнителя является некоммерческой организацией в организационно-правовой форме учреждения, которая учреждается (создается) в целях обеспечения деятельности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Контора частного судебного исполнителя создается частным судебным исполнителем после получения свидетельства частного судебного исполнителя. Частный судебный исполнитель может выступать учредителем (соучредителем) только одной конторы.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Контора частного судебного исполнителя, учрежденная одним частным судебным исполнителем, осуществляет свою деятельность на основании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конторы частного судебного исполнителя несколькими частными судебными исполнителями учредительным документом может быть также и учредительный договор.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(учредители) конторы частного судебного исполнителя обязан (обязаны) в течение десяти календарных дней со дня ее государственной регистрации письменно уведомить об этом уполномоченный государственный орган и представить в его распоряжение копии учредительных документов конторы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Наименование конторы частного судебного исполнителя должно содержать слова "контора частного судебного исполнителя" или "контора частных судебных исполнителей".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Специальное разрешение государственных органов на создание конторы частного судебного исполнителя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147</w:t>
      </w:r>
      <w:r>
        <w:rPr>
          <w:rFonts w:ascii="Arial" w:cs="Arial" w:eastAsia="Arial" w:hAnsi="Arial"/>
          <w:sz w:val="24"/>
          <w:szCs w:val="24"/>
        </w:rPr>
        <w:t xml:space="preserve">. Отчет частного судебного исполнителя о проделанной работе по исполнительным производствам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подотчетен уполномоченному государственному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их взаимодействия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148</w:t>
      </w:r>
      <w:r>
        <w:rPr>
          <w:rFonts w:ascii="Arial" w:cs="Arial" w:eastAsia="Arial" w:hAnsi="Arial"/>
          <w:sz w:val="24"/>
          <w:szCs w:val="24"/>
        </w:rPr>
        <w:t xml:space="preserve">. Удостоверение, личная печать, штампы и бланки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имеет удостоверение, личную печать с указанием своей фамилии, имени и отчества, номера свидетельства частного судебного исполнителя, штампы и бланки, а также депозитный счет в банковских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Образцы удостоверения, личной печати утверждаются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149</w:t>
      </w:r>
      <w:r>
        <w:rPr>
          <w:rFonts w:ascii="Arial" w:cs="Arial" w:eastAsia="Arial" w:hAnsi="Arial"/>
          <w:sz w:val="24"/>
          <w:szCs w:val="24"/>
        </w:rPr>
        <w:t xml:space="preserve">. Взаимодействие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Частные судебные исполнители, уполномоченный государственный орган, а также его территориальные органы обязаны сотрудничать при реализации государственной политики в сфере исполнительного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обязаны осуществлять оперативный обмен информацией, а также совместно разрабатывать предложения по совершенствованию законодательства в сфере исполнительного производства.".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2cjqyyclyuguvtgc5o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770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Без распоряжения клиента списание денежных средств, находящихся на счете, допускается по решению суда, а также в случаях, предусмотренных законами или договором между банком и клиентом.".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Верховному суду Кыргызской Республики, Национальному банку Кыргызской Республики, Генеральной прокуратуре Кыргызской Республики в двухмесячный срок со дня официального опубликования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акты, обеспечивающие реализацию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организационные и иные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9kbzodrlgg81aspo07m" Type="http://schemas.openxmlformats.org/officeDocument/2006/relationships/hyperlink" Target="http://kodeks.duckdns.org/document/112306" TargetMode="External"/><Relationship Id="rId4od_ueobtymaz2-8dl5eq" Type="http://schemas.openxmlformats.org/officeDocument/2006/relationships/hyperlink" Target="http://kodeks.duckdns.org/document/112309" TargetMode="External"/><Relationship Id="rId8sv9dvehilz_pemrlaoc7" Type="http://schemas.openxmlformats.org/officeDocument/2006/relationships/hyperlink" Target="http://kodeks.duckdns.org/document/111520" TargetMode="External"/><Relationship Id="rIdfjysvya0m1o8vpmt3hr_y" Type="http://schemas.openxmlformats.org/officeDocument/2006/relationships/hyperlink" Target="http://kodeks.duckdns.org/document/112428" TargetMode="External"/><Relationship Id="rIdyp7i1jc-fkqsphg9n2gv1" Type="http://schemas.openxmlformats.org/officeDocument/2006/relationships/hyperlink" Target="http://kodeks.duckdns.org/document/111522" TargetMode="External"/><Relationship Id="rIdcx5hfj7iqsej2tljw62be" Type="http://schemas.openxmlformats.org/officeDocument/2006/relationships/hyperlink" Target="http://kodeks.duckdns.org/document/112306" TargetMode="External"/><Relationship Id="rIdr2cjqyyclyuguvtgc5oom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2026-09-23T00:32:54.661Z</dcterms:created>
  <dcterms:modified xsi:type="dcterms:W3CDTF">2026-09-23T00:32:54.661Z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