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2026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постановление Кабинета Министров Кыргызской Республики «Об утверждении Порядка составления и критерии исключения, включения лекарственных препаратов и медицинских изделий в специальный перечень лекарственных препаратов и медицинских изделий, временно разрешенных к ввозу и медицинскому применению без регистрации» от 23 августа 2025 года № 522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организаций здравоохранения независимо от форм собственности к лекарственным препаратам и медицинским изделиям, временно разрешенным к ввозу и медицинскому применению без регистрации,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7_yhbcqbdew5n0zrku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составления и критерии исключения, включения лекарственных препаратов и медицинских изделий в специальный перечень лекарственных препаратов и медицинских изделий, временно разрешенных к ввозу и медицинскому применению без регистрации» от 23 августа 2025 года № 522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составления и критериях исключения, включения лекарственных препаратов и медицинских изделий в специальный перечень лекарственных препаратов и медицинских изделий, временно разрешенных к ввозу и медицинскому применению без регистрации, утвержденных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абзаце первом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, пункте 5</w:t>
      </w:r>
      <w:r>
        <w:rPr>
          <w:rFonts w:ascii="Arial" w:cs="Arial" w:eastAsia="Arial" w:hAnsi="Arial"/>
          <w:sz w:val="24"/>
          <w:szCs w:val="24"/>
        </w:rPr>
        <w:t xml:space="preserve"> слова «государственными организациями здравоохранения» заменить словами «организациями здравоохранения независимо от форм собственности».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июня 2026 года № 42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7_yhbcqbdew5n0zrkuex" Type="http://schemas.openxmlformats.org/officeDocument/2006/relationships/hyperlink" Target="http://kodeks.duckdns.org/document/2300306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2026-09-22T23:44:54.092Z</dcterms:created>
  <dcterms:modified xsi:type="dcterms:W3CDTF">2026-09-22T23:44:54.092Z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