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2026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 по вопросам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реализации проектов по строительству комплекса административных зданий и медицинского городка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создания надлежащих условий для реализации проектов по строительству комплекса административных зданий и медицинского городка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</w:t>
      </w:r>
      <w:hyperlink w:history="1" r:id="rIdacpyb_e_pskxjemqywi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qoujbajad8wxffvvj3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некоторых вопросах отчуждения административных зданий и сооружений»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от 6 декабря 2024 года № 347</w:t>
      </w:r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пункта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«2) административные здания и сооружения, относящиеся к объектам историко-культурного наследия, в которых располагались государственные органы и органы местного самоуправления, требуют привлечения инвестиций, в том числе с рассмотрением вопроса отчуждения инвесторам указанных зданий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сооружений и закрепленных за ними земельных участков с ограничениями, установленными земельным законодательством в отношении иностранных лиц в рамках инвестиционных соглашений, заключаемых путем прямых переговоров между Кабинетом Министров Кыргызской Республики и инвесторами.»;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1–4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1) внести на рассмотрение Жогорку Кенеша Кыргызской Республики проекты соответствующих нормативных правовых актов Кыргызской Республики, регулирующих вопросы заключения путем прямых переговоров между Кабинетом Министров Кыргызской Республики и инвесторами инвестиционных соглашений, предусматривающих особенности отчуждения объектов государственной собственности, в том числе земельных участков</w:t>
      </w:r>
      <w:r>
        <w:rPr>
          <w:rFonts w:ascii="Arial" w:cs="Arial" w:eastAsia="Arial" w:hAnsi="Arial"/>
          <w:sz w:val="24"/>
          <w:szCs w:val="24"/>
        </w:rPr>
        <w:t xml:space="preserve">с ограничениями, установленными земельным законодательством Кыргызской Республики в отношении иностранных лиц;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внести предложения по отчуждению соответствующих административных зданий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сооружений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закрепленных за ними земельных участков </w:t>
      </w:r>
      <w:r>
        <w:rPr>
          <w:rFonts w:ascii="Arial" w:cs="Arial" w:eastAsia="Arial" w:hAnsi="Arial"/>
          <w:sz w:val="24"/>
          <w:szCs w:val="24"/>
        </w:rPr>
        <w:t xml:space="preserve">с ограничениями, установленными земельным законодательством Кыргызской Республики в отношении иностранных лиц в рамках инвестиционных соглашений;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осуществить независимую оценку рыночной стоимости соответствующих административных зданий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сооружений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закрепленных за ними земельных участков, предлагаемых к отчуждению в рамках инвестиционных соглашений;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изыскать необходимые бюджетные средства для проведения независимой оценки по установлению рыночной стоимости соответствующих административных зданий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сооружений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закрепленных за ними земельных участков, предлагаемых к отчуждению в рамках инвестиционных соглашений;»;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5 слова «административных зданий и сооружений» заменить словами «административных зданий, сооружений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закрепленных за ними земельных участков».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784to02vr0ehaeaawg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реализации проекта по строительству медицинского городка» от 25 августа 2025 года № 248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 изложить </w:t>
      </w:r>
      <w:r>
        <w:rPr>
          <w:rFonts w:ascii="Arial" w:cs="Arial" w:eastAsia="Arial" w:hAnsi="Arial"/>
          <w:sz w:val="24"/>
          <w:szCs w:val="24"/>
        </w:rPr>
        <w:t xml:space="preserve">в следующей редакции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601"/>
        <w:jc w:val="both"/>
      </w:pPr>
      <w:r>
        <w:rPr>
          <w:rFonts w:ascii="Arial" w:cs="Arial" w:eastAsia="Arial" w:hAnsi="Arial"/>
          <w:sz w:val="24"/>
          <w:szCs w:val="24"/>
        </w:rPr>
        <w:t xml:space="preserve">«1) </w:t>
      </w:r>
      <w:r>
        <w:rPr>
          <w:rFonts w:ascii="Arial" w:cs="Arial" w:eastAsia="Arial" w:hAnsi="Arial"/>
          <w:sz w:val="24"/>
          <w:szCs w:val="24"/>
        </w:rPr>
        <w:t xml:space="preserve">строительство и оснащение медицинского городка будут осуществляться за счет отчуждения расположенных в городе Бишкек имущественных комплексов государственных организаций здравоохранения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закрепленных за ними земельных участков </w:t>
      </w:r>
      <w:r>
        <w:rPr>
          <w:rFonts w:ascii="Arial" w:cs="Arial" w:eastAsia="Arial" w:hAnsi="Arial"/>
          <w:sz w:val="24"/>
          <w:szCs w:val="24"/>
        </w:rPr>
        <w:t xml:space="preserve">с ограничениями, установленными земельным законодательством Кыргызской Республики в отношении иностранных лиц</w:t>
      </w:r>
      <w:r>
        <w:rPr>
          <w:rFonts w:ascii="Arial" w:cs="Arial" w:eastAsia="Arial" w:hAnsi="Arial"/>
          <w:sz w:val="24"/>
          <w:szCs w:val="24"/>
        </w:rPr>
        <w:t xml:space="preserve">, в рамках инвестиционных соглашений между Кабинетом Министров Кыргызской Республики и инвесторами, заключаемых путем прямых переговоров, в соответствии с законодательством Кыргызской Республики об инвестициях (далее – инвестиционные соглашения), а также частных инвестиций и средств международных организаций;»;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перебазирование государственных организаций здравоохранения в медицинский городок будет осуществляться поэтапно по мере ввода в эксплуатацию соответствующих объектов медицинского городка, но не позднее двух лет с момента отчуждения в рамках реализации инвестиционного соглашения соответствующего имущественного комплекса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закрепленного за ним земельного участка, высвобожденного данной организацией здравоохранения;»;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подпунктом 4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«4)</w:t>
      </w:r>
      <w:r>
        <w:rPr>
          <w:rFonts w:ascii="Arial" w:cs="Arial" w:eastAsia="Arial" w:hAnsi="Arial"/>
          <w:sz w:val="24"/>
          <w:szCs w:val="24"/>
        </w:rPr>
        <w:t xml:space="preserve"> условиями инвестиционных соглашений может быть предусмотрено отчуждение инвесторам</w:t>
      </w:r>
      <w:r>
        <w:rPr>
          <w:rFonts w:ascii="Arial" w:cs="Arial" w:eastAsia="Arial" w:hAnsi="Arial"/>
          <w:sz w:val="24"/>
          <w:szCs w:val="24"/>
        </w:rPr>
        <w:t xml:space="preserve">земельных участков, закрепленных за имущественными комплексами организаций здравоохранения, </w:t>
      </w:r>
      <w:r>
        <w:rPr>
          <w:rFonts w:ascii="Arial" w:cs="Arial" w:eastAsia="Arial" w:hAnsi="Arial"/>
          <w:sz w:val="24"/>
          <w:szCs w:val="24"/>
        </w:rPr>
        <w:t xml:space="preserve">с ограничениями, установленными земельным законодательством Кыргызской Республики в отношении иностранных лиц</w:t>
      </w:r>
      <w:r>
        <w:rPr>
          <w:rFonts w:ascii="Arial" w:cs="Arial" w:eastAsia="Arial" w:hAnsi="Arial"/>
          <w:sz w:val="24"/>
          <w:szCs w:val="24"/>
        </w:rPr>
        <w:t xml:space="preserve">, и с обязательствами инвесторов по осуществлению сноса объектов.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«4) утвердить план поэтапного перебазирования государственных организаций здравоохранения и </w:t>
      </w:r>
      <w:r>
        <w:rPr>
          <w:rFonts w:ascii="Arial" w:cs="Arial" w:eastAsia="Arial" w:hAnsi="Arial"/>
          <w:sz w:val="24"/>
          <w:szCs w:val="24"/>
        </w:rPr>
        <w:t xml:space="preserve">высвобождения ими отчуждаемых имущественных комплексов и закрепленных за ними земельных участков;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для обеспечения процесса </w:t>
      </w:r>
      <w:r>
        <w:rPr>
          <w:rFonts w:ascii="Arial" w:cs="Arial" w:eastAsia="Arial" w:hAnsi="Arial"/>
          <w:sz w:val="24"/>
          <w:szCs w:val="24"/>
        </w:rPr>
        <w:t xml:space="preserve">отчуждения в рамках реализации инвестиционных соглашений</w:t>
      </w:r>
      <w:r>
        <w:rPr>
          <w:rFonts w:ascii="Arial" w:cs="Arial" w:eastAsia="Arial" w:hAnsi="Arial"/>
          <w:sz w:val="24"/>
          <w:szCs w:val="24"/>
        </w:rPr>
        <w:t xml:space="preserve"> имущественных комплексов государственных организаций здравоохранения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планируемых к перебазированию в медицинский городок, разработать и внести проекты нормативных правовых актов, необходимых для урегулирования вопросов устранения имеющихся барьеров и снятия ограничений на их отчуждение, установленных нормативными правовыми актами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«9) внести предложения по отчуждению имущественных комплексов государственных организаций здравоохранения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закрепленных за ними земельных участков и обеспечить проведение их </w:t>
      </w:r>
      <w:r>
        <w:rPr>
          <w:rFonts w:ascii="Arial" w:cs="Arial" w:eastAsia="Arial" w:hAnsi="Arial"/>
          <w:sz w:val="24"/>
          <w:szCs w:val="24"/>
        </w:rPr>
        <w:t xml:space="preserve">рыночной</w:t>
      </w:r>
      <w:r>
        <w:rPr>
          <w:rFonts w:ascii="Arial" w:cs="Arial" w:eastAsia="Arial" w:hAnsi="Arial"/>
          <w:sz w:val="24"/>
          <w:szCs w:val="24"/>
        </w:rPr>
        <w:t xml:space="preserve"> оценки в рамках инвестиционных соглашений;»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подпунктом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провести работу по открытию в системе казначейства отдельного администрируемого счета, предназначенного для учета всех поступивших денежных средств по заключенным инвестиционным соглашениям, предусматривающим отчуждение имущественных комплексов государственных организаций здравоохранения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закрепленных за ними земельных участков</w:t>
      </w:r>
      <w:r>
        <w:rPr>
          <w:rFonts w:ascii="Arial" w:cs="Arial" w:eastAsia="Arial" w:hAnsi="Arial"/>
          <w:sz w:val="24"/>
          <w:szCs w:val="24"/>
        </w:rPr>
        <w:t xml:space="preserve">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16 июня 2026 года № 44 (3804).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s59kminbee8inldbe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dalil.kg/document/230048366</w:t>
      </w:r>
    </w:hyperlink>
  </w:p>
  <w:p>
    <w:pPr>
      <w:spacing w:after="0" w:before="40"/>
      <w:jc w:val="center"/>
    </w:pPr>
    <w:hyperlink w:history="1" r:id="rId-ebqtgy1deme51dxdmx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pyb_e_pskxjemqywizt" Type="http://schemas.openxmlformats.org/officeDocument/2006/relationships/hyperlink" Target="https://dalil.kg/document/112213#st_71" TargetMode="External"/><Relationship Id="rIdkqoujbajad8wxffvvj3ve" Type="http://schemas.openxmlformats.org/officeDocument/2006/relationships/hyperlink" Target="https://dalil.kg/document/230018727" TargetMode="External"/><Relationship Id="rId8784to02vr0ehaeaawgv4" Type="http://schemas.openxmlformats.org/officeDocument/2006/relationships/hyperlink" Target="https://dalil.kg/document/2300319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s59kminbee8inldbeqn" Type="http://schemas.openxmlformats.org/officeDocument/2006/relationships/hyperlink" Target="https://dalil.kg/document/230048366" TargetMode="External"/><Relationship Id="rId-ebqtgy1deme51dxdmx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2026-09-25T00:31:09.946Z</dcterms:created>
  <dcterms:modified xsi:type="dcterms:W3CDTF">2026-09-25T00:31:09.946Z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