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Правления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6 июля 2026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№ 2026-П-17/35-6-(НПА</w:t>
      </w:r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о лицензировании деятельности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специализированных финансовых организаций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"О лицензировании деятельности специализированных финансовых организаций" (далее - Положение) определяет порядок лицензирования деятельности специализированных финансовых организаций (далее - СФО), осуществляющих отдельные банковские операции, указанные в настоящем Положении.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распространяется на коммерческие банки, микрофинансовые организации, кредитные союзы, ОАО "Финансовая компания кредитных союзов" и иных юридических лиц, поднадзорных Национальному банку Кыргызской Республики (далее – Национальный банк), действующие на основании разрешительного документа Национального банка и правомочные осуществлять отдельные банковские операции.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 является юридическое лицо, создаваемое в организационно-правовой форме акционерного общества (закрытого или открытого) или общества с ограниченной ответственностью, правомочное осуществлять отдельные банковские операции на основании соответствующей лицензии Национального банка, в соответствии с законодательством Кыргызской Республики, настоящим Положением и учредительными документами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своей деятельности СФО обязана получить лицензию Национального банка на право осуществления отдельных банковских операций, указанных в пункте 3 настоящего Положения, (далее - лицензия) в соответствии с Законами Кыргызской Республики "О банках и банковской деятельности" и "О лицензионно-разрешительной системе в Кыргызской Республике" и другими нормативными правовыми актами Национального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 вправе осуществлять следующие отдельные банковские операции с учетом ограничений, установленных Национальным банком, при условии, что такие операции указаны в лицензии: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покупка и продажа (обмен) безналичной иностранной валюты </w:t>
      </w:r>
      <w:r>
        <w:rPr>
          <w:rFonts w:ascii="Arial" w:cs="Arial" w:eastAsia="Arial" w:hAnsi="Arial"/>
          <w:sz w:val="24"/>
          <w:szCs w:val="24"/>
        </w:rPr>
        <w:t xml:space="preserve">исключительно за безналичную иностранную валюту по заявкам коммерческих банков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операций с драгоценными металлами, в виде мерных слитков, эмитированных Национальным банком.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СФО запрещено участвовать во всех "игровых" видах деятельности, в том числе в организации и проведении розыгрышей и денежно-вещевых лотерей, включая проведение денежно-вещевых лотерей в помещениях СФО или их рекламу.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СФО имеет фирменное (официальное) наименование – полное и/или сокращенное. Фирменное (официальное) наименование указывается в уставе СФО. СФО запрещается использовать наименование, не предусмотренное уставом в любых документах, объявлениях или рекламе.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Учредителями (акционерами)/ участниками СФО могут выступать физические и юридические лица (только резиденты Кыргызской Республики), участие которых в СФО не запрещено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Учредители (акционеры/участники) СФО должны отвечать следующим минимальным требованиям: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удовлетворительного финансового положения;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обязательств по уплате налогов и приравненных к ним платежей;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принятых мер воздействия или других решений, признающих его/их допустившими нарушения банковского законодательства, в том числе если их действия (бездействие) привели к отзыву лицензии/свидетельства у финансово-кредитной организации и иных лиц, поднадзорных Национальному банку;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 отношении учредителей (акционеров)/участников обвинительного приговора суда с лишением права заниматься деятельностью в финансово-кредитной системе в течение срока, установленного данным приговором;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в отношении учредителей (акционеров)/участников обвинительного приговора суда за совершение преступлений в сфере экономики, финансов и банковской деятельности, а также за должностные преступления. Данный подпункт не распространяется на учредителей (акционеров)/участников, у которых судимость снята или погашена.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(акционеры)/участники - юридические лица должны быть зарегистрированы в установленном законодательством порядке.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либо информация о принятых решениях Национального банка в рамках настоящего Положения доводятся до сведения заявителей (СФО) в письменной форме, в течение 3 (трех) рабочих дней со дня принятия такого решения, если в настоящем Положении не предусмотрены иные сроки.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Акты Национального банка, принимаемые в рамках настоящего Положения, (за исключением лицензии, постановлений Правления Национального банка и Комитета по надзору Национального банка) не требуют заверения печатями Национального банка.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Уставный капитал СФО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Минимальный размер уставного капитала СФО должен составлять не менее 50 млн. сомов.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Основу капитала СФО составляет оплаченный уставный капитал. В состав капитала СФО входит только такой уставный капитал, по которому СФО не имеет обязательств по возврату средств, вложенных </w:t>
      </w:r>
      <w:r>
        <w:rPr>
          <w:rFonts w:ascii="Arial" w:cs="Arial" w:eastAsia="Arial" w:hAnsi="Arial"/>
          <w:sz w:val="24"/>
          <w:szCs w:val="24"/>
        </w:rPr>
        <w:t xml:space="preserve">учредителями (</w:t>
      </w:r>
      <w:r>
        <w:rPr>
          <w:rFonts w:ascii="Arial" w:cs="Arial" w:eastAsia="Arial" w:hAnsi="Arial"/>
          <w:sz w:val="24"/>
          <w:szCs w:val="24"/>
        </w:rPr>
        <w:t xml:space="preserve">акционерами</w:t>
      </w:r>
      <w:r>
        <w:rPr>
          <w:rFonts w:ascii="Arial" w:cs="Arial" w:eastAsia="Arial" w:hAnsi="Arial"/>
          <w:sz w:val="24"/>
          <w:szCs w:val="24"/>
        </w:rPr>
        <w:t xml:space="preserve">)/участниками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Уставный капитал СФО формируется в национальной валюте Кыргызской Республики и только за счет денежных средств учредителей (акционеров)/участников. Не допускается использование для формирования уставного капитала основных средств и нематериальных активов.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Учредители/участники СФО обязаны внести минимальный размер уставного капитала на накопительный счет, открытый в коммерческом банке после прохождения государственной регистрации. СФО не имеет право использовать данные средства на счете до получения лицензии на право проведения отдельных банковских операций.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Документы, предоставляемые для получения согласия на учреждение СФО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согласия на учреждение СФО ходатайствующее лицо должно представить в Национальный банк следующие документы: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согласия на учреждение СФО с указанием операций, согласно операциям, определенным в пункте 3 настоящего Положения, согласно Приложению 1 к настоящему Положению, за подписью председателя Правления, содержащее детальное описание типов операций, которые СФО намерена осуществлять;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(при одном учредителе /участнике) или протокол учредительного (общего) собрания (при числе учредителей/участников более одного) СФО (в двух экземплярах), содержащее решения об учреждении СФО, избрании (назначении) Председателя и членов Совета директоров (при наличии), Председателя и членов Правления, руководителя службы внутреннего контроля (аудита), главного бухгалтера, руководителя структурного подразделения, ответственного за внутренние организационные мероприятия по противодействию финансированию преступной деятельности и легализации (отмыванию) преступных доходов (комплаенс-офицер) и риск-менеджера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два экземпляра устава СФО, утвержденного учредителями /участниками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двух и более учредителей/участников - нотариально заверенный учредительный договор об учреждении СФО в двух экземплярах;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два экземпляра бизнес-плана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анкеты Председателя и членов Правления, Председателя и членов Совета директоров (при наличии), руководителя службы внутреннего контроля (аудита), главного бухгалтера, руководителя структурного подразделения, ответственного за внутренние организационные мероприятия по противодействию финансированию преступной деятельности и легализации (отмыванию) преступных доходов (комплаенс-офицер) и риск-менеджера СФО, а также (при необходимости или по запросу Национального банка) сведения и документы, подтверждающие их соответствие минимальным квалификационным требованиям, установленным Национальным банком;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организационную структуру СФО (органы управления, структурные подразделения (управления, отделы), их функциональные обязанности, круг рассматриваемых вопросов, подчиненность);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программу внутреннего контроля СФО, регламентирующую деятельность по предполагаемым операциям по противодействию финансированию преступной деятельности и легализации (отмыванию) преступных доходов;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выполнении требований о наличии программного обеспечения и заключение независимой компании по информационным системам с соответствующими подтверждающими документами о возможностях данного программного обеспечения формировать и предоставлять отчетность СФО в соответствии с требованиями нормативных правовых актов Национального банка, а также архивировать и хранить данные, и выполнять другие требования по обеспечению безопасности и надежности проводимых операций;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сведения, позволяющие определить источники происхождения денежных средств, внесенных учредителями/участниками в уставный капитал СФО: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юридическими лицами представляются: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бухгалтерского баланса и отчета о прибылях и убытках за последний финансовый год, подтвержденные уполномоченными органами Кыргызской Республики, заверенные печатью юридического лица;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последний финансовый год, декларации или иные документы о финансовом состоянии, заверенные печатью юридического лица;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аудиторского заключения (в случае если данное требование установлено законодательством);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незапрещенные законодательными актами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физическими лицами представляются: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договора купли-продажи/дарения, право на наследование суммы, имущества и др.;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незапрещенные законодательными актами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копия заключения уполномоченного государственного органа по регистрации юридических лиц об одобрении и резервировании заявленного фирменного (официального) наименования.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помещении СФО намеревающейся осуществлять операции с драгоценными металлами, в виде мерных слитков, эмитированных Национальным банком, обязательно наличие: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металлических решеток на кассовых окнах или бронированного стекла (с приложением документов, подтверждающих класс защиты и соответствующего стандартам качества);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металлических решеток на окнах;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входной металлической двери;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стен, обшитых металлическими решетками либо листовым металлом (в случае если стены выполнены в облегченном каркасном исполнении, не являются капитальным строением);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видеонаблюдения, обеспечивающая запись операций по обмену наличных денежных средств с клиентами и хранение данных не менее 1 месяца.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клиентов производится в помещении обменного бюро только через кассовое окно.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Учредительные документы по созданию СФО, предоставляемые в Национальный банк в соответствии с настоящим Положением, содержащие более одного листа, должны быть прошиты, пронумерованы и подписаны лицом, уполномоченным собранием учредителей. Подпись уполномоченного лица, являющегося представителем учредителя - юридического лица, должна быть скреплена печатью юридического лица.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несоответствия документов установленным требованиям и при предоставлении неполного пакета документов, в СФО направляется письмо о необходимости доработки и устранения замечаний. СФО в срок не позднее 20 (двадцати) календарных дней должна предоставить в Национальный банк документы, доработанные с учетом замечаний, при предоставлении документов, не соответствующих требованиям настоящего Положения, или не в полном объеме более 2 (двух) раз либо не в установленные сроки, документы СФО могут быть не приняты к рассмотрению Национальным банком.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документы были направлены на доработку или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установленным минимальным требованиям.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необходимости внесения изменений (наименования, адреса, учредителей/участников (акционеров) и т.д.) в представленные документы в период их рассмотрения Национальным банком, заявитель должен сообщить об этом в Национальный банк в течение 3 (трех) рабочих дней и представить документы с внесенными изменениями, при этом Национальный банк может продлить период рассмотрения заявления и всех требуемых документов на 10 (десять) рабочих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Вместе с предоставлением предусмотренных настоящим Положением документов СФО, физические и юридические лица должны предоставить согласие на сбор и обработку персональных данных в соответствии с Приложением 7 к настоящему Положению в отношении лиц, чьи персональные данные предоставляются в Национальный банк.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Национальный банк рассматривает ходатайство о выдаче согласия на учреждение СФО и прилагаемые документы в течение 30 (тридцати) календарных дней с даты поступления ходатайства и документов, удовлетворяющих установленным требованиям.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согласия на учреждение СФО принимается заместителем председателя/членом Правления Национального банка, курирующего вопросы банковского надзора и лицензирования.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Письмо-согласие на учреждение СФО направляется за подписью заместителя председателя/члена Правления Национального банка, курирующего вопросы банковского надзора и лицензирования для государственной регистрации СФО в уполномоченном органе по регистрации юридических лиц в соответствии с требованиями, установленными законодательством Кыргызской Республики с приложением одного экземпляра представленных учредительных документов.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Правления/Совета директоров СФО после прохождения государственной регистрации в качестве юридического лица для получения лицензии направляет в Национальный банк следующие документы: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лицензии, подписанное председателем Правления СФО, либо другим лицом, уполномоченным собранием акционеров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решения / учредительного договора, прошедшего государственную регистрацию в уполномоченном органе по регистрации юридических лиц, заверенную печатью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устава с отметкой о прохождении государственной регистрации в уполномоченном органе по регистрации юридических лиц, заверенную печатью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справку (копию свидетельства, заверенную печатью СФО) о государственной регистрации;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справку из банка о внесении минимального уставного капитала на расчетный счет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внесение государственной пошлины за выдачу лицензии;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акционерные общества: реестр акционеров СФО, заверенный реестродержателем СФО. В последующем, при любых изменениях в составе акционеров, в течение 5 (пяти) рабочих дней с момента внесения изменения в реестр акционеров СФО, в Национальный банк представляется реестр акционеров СФО с изменениями на бумажном носителе, заверенный надлежащим образом;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Лицензия выдается в течение 5 (пяти) рабочих дней после предоставления документов, соответствующих требованиям, указанным в пункте 22 настоящего Положения.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Национальный банк вправе отказать заявителю в выдаче согласия на учреждение СФО лицензии на право проведения отдельных банковских операций по любой из следующих причин: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учредительных или иных документов, представленных для получения лицензии, требованиям, установленным законодательством;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документов не в полном объеме, установленном законодательством;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учредителей (акционеров)/участников и должностных лиц требованиям, установленным Национальным банком;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размера, структуры, источника формирования минимального уставного капитала требованиям законодательства;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заявителем документов на получение лицензии, содержащих недостоверные сведения или информацию;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невнесение государственной пошлины за лицензию;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обвинительного приговора суда в отношении учредителя (акционера)/участника СФО, запрещающего заниматься указанными лицами данным видом деятельности;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непредставление Национальному банку информации об источниках происхождения денежных средств, направленных на формирование и увеличение уставного капитала, а именно: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представленной информации нельзя определить происхождение и источники происхождения денежных средств;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согласно представленной информации, источник происхождения денежных средств не соответствует требованиям и критериям, установленным Национальным банком;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другим основаниям, предусмотренным законодательством;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Национальный банк вправе отказать в выдаче лицензии, если станут известны факты, свидетельствующие о любом изменении финансового, правового положения или иных обстоятельств, на основании которых Национальным банком было выдано письмо о согласии на государственную регистрацию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О любом значительном изменении финансового, правового положения учредителя (акционера)/участника или иных обстоятельств, на основании которых Национальным банком было выдано письмо согласие на государственную регистрацию СФО, заявитель должен, в срок не позднее 10 (десяти) рабочих дней, уведомить Национальный банк.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Национальный банк обязан письменно уведомить заявителя об основаниях отказа в выдаче согласия на выдачу лицензии СФО.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должностным лицам СФО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Кандидаты на должности Председателя и членов Совета директоров (при наличии), Председателя и членов Правления, главного бухгалтера, руководителя службы внутреннего контроля (аудита), руководителя структурного подразделения, ответственного за внутренние организационные мероприятия по противодействию финансированию преступной деятельности и легализации (отмыванию) преступных доходов (комплаенс-офицер), риск-менеджера СФО должны отвечать следующим минимальным требованиям: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диплом о высшем образовании;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следующий стаж работы: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кандидат на должность председателя Правления - не менее 5 (пяти) лет в банковской и/или финансовой системе, из них 2 (два) года на руководящих должностях;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кандидат на должность председателя Совета директоров - не менее 3 (трех) лет в банковской и/или финансовой системе, из них не менее 1 (одного) года на руководящих должностях;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кандидат на должности члена Правления и члена Совета директоров - не менее 3 (трех) лет в банковской и/или финансовой системе;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кандидатов на должности главного бухгалтера, руководителя службы внутреннего аудита, структурного подразделения, ответственного за внутренние организационные мероприятия по противодействию финансированию террористической деятельности и легализации (отмыванию) преступных доходов (комплаенс-офицер), риск-менеджера - не менее 2 (двух) лет в банковской и/или финансовой системе;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знаниями в области корпоративного управления, банковского законодательства, законодательства по операциям в иностранной валюте и в той сфере, где они предполагают работать, включая основные нормативные документы Национального банка;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бизнес-план СФО и стратегию её развития.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Кандидаты на должность главного бухгалтера, руководителя службы внутреннего контроля (аудита) и структурного подразделения, ответственного за внутренние организационные мероприятия по противодействию финансированию преступной деятельности и легализации (отмыванию) преступных доходов (комплаенс-офицер), в дополнение к требованиям, указанным в пункте 27 настоящего Положения, должны: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главный бухгалтер - Международные стандарты бухгалтерского учета и финансовой отчетности и иметь соответствующие сертификаты или иные документы, подтверждающие окончание курса (сдача экзамена/теста и т.п.);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службы внутреннего контроля (аудита) - законодательство Кыргызской Республики в области аудита, владеть международными стандартами аудита, Международными стандартами внутреннего аудита и иметь сертификат (свидетельство) о прохождении углубленного обучения по указанным направлениям, а также знать и уметь применять Международные стандарты финансовой отчетности, подтвержденные соответствующими сертификатами, подтверждающими окончание курса (сдача экзамена/теста и т.п.);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руководитель структурного подразделения, ответственного за внутренние организационные мероприятия по противодействию финансированию преступной деятельности и легализации (отмыванию) преступных доходов (комплаенс-офицер) - законодательство Кыргызской Республики в сфере противодействия финансированию преступной деятельности и легализации (отмыванию) преступных доходов и иметь соответствующие сертификаты.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Кандидаты на должности, указанные в пункте 27 настоящего Положения, не могут занимать эти должности в случаях если: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кандидатов вынесен обвинительный приговор суда, запрещающий им заниматься деятельностью в финансово-кредитной системе, в течение срока, установленного этим решением;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кандидатов вступил в силу обвинительный приговор за совершение преступлений в сфере экономики, финансов и банковской деятельности, а также за должностные преступления. Данный подпункт не распространяется на кандидатов, у которых судимость снята или погашена;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они ранее являлись: председателем Совета директоров, членами Совета директоров, председателем комитета по аудиту, председателем правления, членами правления, главным бухгалтером, руководителем службы внутреннего контроля (аудита) финансово-кредитной организации, признанной в принудительном порядке банкротом и имеются подтверждения, свидетельствующие, что их действия (бездействие) привели к отзыву лицензии/свидетельства у финансово-кредитной организации - в течение 5 (пяти) лет с момента отзыва лицензии/свидетельства у финансово-кредитной организации;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имеется подтвержденная письменная информация, свидетельствующая о ненадлежащей деловой репутации кандидата в соответствии с нормативными правовыми актами Национального банка - в течение 5 (пяти) лет с даты принятия решения о наличии факта нарушения;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имеются материалы проверок регулирующих органов, в том числе Национального банка, свидетельствующие о возникновении финансовых или административных проблем на участках, за деятельность которых был ответственен кандидат - в течение 5 (пяти) лет с даты принятия решения о наличии факта нарушения.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Рассмотрение Национальным банком документов кандидатов на должности, указанные в пункте 27 настоящего Положения, в отношении которых возбуждено уголовное дело, приостанавливается с момента получения об этом информации. При этом Национальный банк вправе потребовать предоставление альтернативной кандидатуры.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предоставлении любой недостоверной, неполной информации или преднамеренное искаж ение или упущение информации со стороны лиц, указанных в пункте 25 настоящего Положения, Национальный банк вправе отказать в рассмотрении документов и потребовать предоставления альтернативной кандидатуры.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Национальный банк вправе потребовать отстранения кандидатов в случае несоответствия кандидатов требованиям пункта 27 и 28 настоящего Положения, а также при выявлении в последующем, оснований, указанных в пунктах 27-29 настоящего Положения.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Национальный банк вправе потребовать прекращения полномочий должностных лиц СФО, вовлекающих СФО в угрожающую её надежности и стабильности деятельность, а также при обнаружении фактов несоблюдения СФО законодательства и нормативных правовых актов, регулирующих деятельность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соответствие должностных лиц СФО, указанных в пункте 27 настоящего Положения за исключением председателя и членов Совета директоров, требованиям Национального банка возлагается на председателя Правления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СФО должна в течение 3 (трех) рабочих дней с момента избрания/назначения лиц, указанных в пункте 25 настоящего Положения, представить в Национальный банк уведомление об изменениях в составе должностных лиц.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течение 10 (десяти) рабочих дней с момента избрания/назначения кандидата, СФО должна представить в Национальный банк письмо с приложением следующих документов: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заверенной копии решения уполномоченного органа управления, принявшего решение об избрании кандидата или об освобождении от обязанностей;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заверенной печатью СФО копии приказа (постановления, распоряжения) о назначении;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анкеты (Приложение 6 к Положению);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документов, подтверждающих соответствие кандидата установленным требованиям.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несоответствия документов установленным требованиям и при предоставлении неполного пакета документов, в СФО направляется письмо о необходимости доработки и устранения замечаний. СФО в срок не позднее 10 (десяти) календарных дней должна предоставить в Национальный банк документы, доработанные с учетом замечаний. При предоставлении документов, не соответствующих требованиям настоящего Положения, или не в полном объеме более 2 (двух) раз либо не в установленные сроки, документы СФО могут быть не приняты к рассмотрению Национальным банком.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согласования внесения изменений в учредительные документы (государственная перерегистрация) СФО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СФО обязана извещать Национальный банк обо всех изменениях, вносимых в учредительные документы СФО в течение 30 (тридцати) календарных дней с момента принятия соответствующего решения с приложением копии решения уполномоченного органа, заверенной печатью СФО (для акционерных обществ: заверенный независимым регистратором протокол общего собрания акционеров СФО с решениями, принятыми общим собранием акционеров по каждому вопросу повестки дня общего собрания).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Вопрос о согласии на внесение изменений и дополнений в учредительные документы рассматривается Национальным банком в течение 30 (тридцати) календарных дней со дня подачи надлежащим образом оформленных документов с соблюдением всех установленных законодательством требований.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Предлагаемые изменения и дополнения в учредительные документы могут быть не одобрены Национальным банком в следующих случаях: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в предлагаемых изменениях и дополнениях в учредительные документы оснований для отказа в выдаче лицензии, предусмотренных законодательством;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СФО в выполнении предписаний Национального банка об устранении замечаний по предложенным изменениям и дополнениям в учредительные документы;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иных случаях, предусмотренных законодательством, включая нормативные правовые акты Национального банка.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Изменения и дополнения, вносимые в устав СФО, являются его неотъемлемой частью. Изменения и дополнения, вносимые в устав СФО, либо новая редакция устава СФО, вступают в силу после государственной регистрации в порядке, установленном законодательством.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согласования изменений и дополнений, вносимых в устав, в том числе связанных с изменением наименования СФО, размера уставного капитала и т.д., СФО в течение срока, указанного в пункте 38 настоящего Положения, направляет в Национальный банк следующие документы: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согласовании изменений, вносимых в устав/увеличение размера капитала/изменение наименования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подлинный экземпляр и заверенную печатью СФО копию решения уполномоченного органа СФО (для акционерных обществ: протокол либо выписку из протокола общего собрания акционеров СФО о решении об изменениях, вносимых в устав (2 экземпляра));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 изменений, вносимых в устав по форме, либо новую редакцию устава (2 экземпляра);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акционерных обществ: список акционеров (2 экземпляра) в случае изменения размера уставного капитала;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акционерных обществ: копию решения уполномоченного государственного органа по регулированию рынка ценных бумаг о государственной регистрации итогов выпуска акций предыдущей эмиссии (выпуска) (2 экземпляра) в случае изменения размера уставного капитала;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об источниках происхождения денежных средств, направляемых на увеличение уставного капитала (в случае увеличения размера уставного капитала).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согласовании увеличения размера уставного капитала СФО Национальный банк может потребовать дополнительную информацию относительно финансового состояния учредителей (акционеров)/участников СФО, о предоставлении учредительных документов учредителей (акционеров)/участников и их финансовой и иной отчетности.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Национальный банк рассматривает документы, указанные в пункте 42 настоящего Положения в течение 30 (тридцати) календарных дней с даты предоставления документов, удовлетворяющих установленным требованиям. В случае соответствия представленных документов СФО требованиям законодательства Кыргызской Республики и нормативных правовых актов Национального банка, предоставляет письмо согласие на государственную перерегистрацию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После государственной перерегистрации изменений в учредительные документы в установленном законодательством порядке СФО в течение 5 (пяти) рабочих дней представляет в Национальный банк следующие документы: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справку (копию свидетельства) о государственной регистрации в уполномоченном государственном органе по регистрации юридических лиц, заверенных надлежащим образом;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акционерных обществ: копию решения уполномоченного государственного органа по регулированию рынка ценных бумаг о государственной регистрации выпуска акций, заверенных надлежащим образом;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новой редакции устава с отметкой уполномоченного государственного органа по регистрации юридических лиц о государственной регистрации, заверенных печатью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акционерных обществ: СФО обязана уведомить Национальный банк об итогах окончательной регистрации эмиссии ценных бумаг СФО в соответствии с законодательством о ценных бумагах в течение 30 (тридцати) календарных дней с момента признания выпуска состоявшимися и регистрации итогов выпуска ценных бумаг. Дополнительно к уведомлению должны быть представлены: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акционерных обществ: решение уполномоченного государственного органа по регулированию рынка ценных бумаг о регистрации итогов выпуска акций;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акционерных обществ: выписку из реестра акционеров, за подписью реестродержателя, о произведенных изменениях или новый реестр акционеров;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акционерных обществ: список акционеров на бумажном носителе и в электронной форме.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Изменения, вносимые в устав СФО, являются его неотъемлемой частью и вступают в силу с даты их государственной регистрации в установленном законодательством порядке.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Изменение местонахождения СФО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Изменение местонахождения (юридического адреса) СФО может сопровождаться изменением названия населенного пункта, названия улицы, номера дома, передислокацией СФО в другой населенный пункт.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СФО должна предварительно, за 20 (двадцать) календарных дней, уведомить Национальный банк об изменении местонахождения с предоставлением документа, подтверждающего право собственности или копию договора аренды (субаренды) на здание, в котором будет располагаться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изменения местонахождения, СФО обязана письменно уведомить об этом Национальный банк в течение 5 (пяти) рабочих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уведомлению, указанному в настоящем пункте Положения, должны быть приложены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уполномоченного органа, согласно уставу СФО, органа управления об изменении адреса месторасположения СФО (заверенная СФО копия).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заверенная копия договора аренды или правоустанавливающего документа на новое помещение.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течение 2 (двух) рабочих дней после фактического изменения местонахождения (юридического адреса) СФО должна: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письменном виде уведомить Национальный банк с приложением оригинала лицензии;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информацию в средствах массовой информации об изменении местонахождения (юридического адреса)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изменения наименования СФО или места его нахождения, связанное с изменением населенного пункта, лицензия СФО подлежит замене (переоформлению).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случае, изменения наименования СФО, при передислокации СФО в другой населенный пункт, а также в случае переименования населенного пункта, в котором расположена СФО, в Национальный банк подаются заявление о замене (переоформлении) лицензий с приложением соответствующих документов, подтверждающих указанные сведения.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течение 5 (пяти) рабочих дней с момента предоставления уведомления Национальный банк переоформляет лицензию СФО.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Ликвидация СФО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СФО может быть ликвидирована в соответствии с законодательством Кыргызской Республики. При этом СФО должна сдать оригинал(ы) лицензии(й) в Национальный банк в течение 3 (трех) дней с момента принятия решения о ликвидации в добровольном порядке и прекратить осуществление операций, предусмотренных лицензией(ми), с момента принятия решения о ликвидации.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СФО в течение 3 (трех) дней после получения решения Национального банка об отзыве лицензии должна сдать оригинал Национальному банку, а в течение 1 (одного) месяца - начать процедуру ликвидации во внесудебном порядке, в случае отсутствия иного решения Национального банка.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или ненадлежащего исполнения СФО требований настоящего пункта, Национальный банк имеет право обратиться в судебные органы с требованием о принудительной ликвидации СФО.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Обязанности по ликвидации СФО возлагаются на орган управления, уполномоченный на ликвидацию уставом СФО.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неплатежеспособности СФО подлежит ликвидации в соответствии с законодательством о банкротстве.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обжалования решений Национального банка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Решения, принимаемые Национальным банком в рамках настоящего Положения, могут быть обжалованы СФО и/или иными заинтересованными лицами, в отношении которых приняты решения или чьи интересы затрагиваются принятыми решениями, в соответствии с банковским законодательством Кыргызской Республики, в том числе с обязательным соблюдением досудебного порядка обжалования.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 к Положению "О лицензировании деятельности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ХОДАТАЙСТВО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выдаче согласия на учреждение специализированной финансовой организации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просим выдать 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СФО) разрешение на учреждение ОАО/ЗАО/ОсОО для возможности проведения следующих операций: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перечень операций)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юридический адрес СФО: ________________________________________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представителя группы организаторов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представителя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 Факс 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Предполагаемая структура капитала: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 /доля в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стоимость выпускаемых акций /доли в капитале.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Учредители/участники полностью несут ответственность за достоверность предъявленной информации.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на ___ листах, описаны полистно.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 к Положению "О лицензировании деятельности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учредителей (акционеров)/участников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СФО, согласно утвержденному уставу СФО)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________________________________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873"/>
        <w:gridCol w:w="873"/>
        <w:gridCol w:w="873"/>
        <w:gridCol w:w="873"/>
        <w:gridCol w:w="873"/>
        <w:gridCol w:w="1079"/>
        <w:gridCol w:w="1009"/>
        <w:gridCol w:w="1009"/>
        <w:gridCol w:w="996"/>
        <w:gridCol w:w="996"/>
      </w:tblGrid>
      <w:tr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 </w:t>
            </w:r>
          </w:p>
        </w:tc>
        <w:tc>
          <w:tcPr>
            <w:tcW w:type="dxa" w:w="43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 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индекс, адрес, телефон, факс</w:t>
            </w:r>
          </w:p>
        </w:tc>
        <w:tc>
          <w:tcPr>
            <w:tcW w:type="dxa" w:w="20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Объявленный уставный капитал СФО </w:t>
            </w:r>
          </w:p>
        </w:tc>
        <w:tc>
          <w:tcPr>
            <w:tcW w:type="dxa" w:w="1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Оплаченный на __________ 20_ года уставный капитал СФО</w:t>
            </w:r>
          </w:p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юридического лица 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(учредителя, акционера) юридического лица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регистрации (происхождения) </w:t>
            </w:r>
          </w:p>
        </w:tc>
        <w:tc>
          <w:tcPr>
            <w:tcW w:type="dxa" w:w="1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 </w:t>
            </w:r>
          </w:p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в уставном капитале (в процентах)</w:t>
            </w:r>
          </w:p>
        </w:tc>
        <w:tc>
          <w:tcPr>
            <w:tcW w:type="dxa" w:w="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тыс. сом </w:t>
            </w:r>
          </w:p>
        </w:tc>
        <w:tc>
          <w:tcPr>
            <w:tcW w:type="dxa" w:w="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в уставном капитале (в процентах)</w:t>
            </w:r>
          </w:p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 отчество (для иностранных граждан дополнительно указать фамилию, имя, отчество на английском языке)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 (№ паспорта, дата выдачи, срок действия, кем выдан)</w:t>
            </w:r>
          </w:p>
        </w:tc>
        <w:tc>
          <w:tcPr>
            <w:tcW w:type="dxa" w:w="26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(председатель правления) (подпись) ФИО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(для вновь создаваемой СФО - печать юридического лица, от которой избран председатель Совета Директоров (председатель правления);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получения лицензии заполняются графы с 1 по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изменении величины уставного капитала действующей СФО заполняются все графы;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учредители (акционеры)/участники должны быть указаны в алфавитном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Положению "О лицензировании деятельности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  <w:r>
        <w:rPr>
          <w:rFonts w:ascii="Arial" w:cs="Arial" w:eastAsia="Arial" w:hAnsi="Arial"/>
          <w:sz w:val="24"/>
          <w:szCs w:val="24"/>
        </w:rPr>
        <w:t xml:space="preserve">об учредителях (акционерах)/участниках</w:t>
      </w:r>
      <w:r>
        <w:rPr>
          <w:rFonts w:ascii="Arial" w:cs="Arial" w:eastAsia="Arial" w:hAnsi="Arial"/>
          <w:sz w:val="24"/>
          <w:szCs w:val="24"/>
        </w:rPr>
        <w:t xml:space="preserve">СФО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СФО согласно утвержденному уставу СФО)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_________________ (дата составления сведений)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9"/>
        <w:gridCol w:w="1039"/>
        <w:gridCol w:w="1039"/>
        <w:gridCol w:w="1246"/>
        <w:gridCol w:w="1246"/>
        <w:gridCol w:w="1246"/>
        <w:gridCol w:w="1108"/>
        <w:gridCol w:w="1108"/>
        <w:gridCol w:w="1108"/>
      </w:tblGrid>
      <w:tr>
        <w:tc>
          <w:tcPr>
            <w:tcW w:type="dxa" w:w="31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юридического лица или ФИО физического лица - участника СФО</w:t>
            </w:r>
          </w:p>
        </w:tc>
        <w:tc>
          <w:tcPr>
            <w:tcW w:type="dxa" w:w="37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юридического лица или ФИО физического лица, осуществляющее значительное участие юридического лица, указанного в графе 1 </w:t>
            </w:r>
          </w:p>
        </w:tc>
        <w:tc>
          <w:tcPr>
            <w:tcW w:type="dxa" w:w="332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юридических лиц, владельцем акций которых является лицо, указанное в графе 1 </w:t>
            </w:r>
          </w:p>
        </w:tc>
      </w:tr>
      <w:tr>
        <w:tc>
          <w:tcPr>
            <w:tcW w:type="dxa" w:w="31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37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33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</w:tr>
      <w:tr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(см.*) ФИО 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взноса (сом) 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владения (%) 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Наименование(*) ФИО 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взноса (сом) 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владения (%) 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Наименование(*) ФИО 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взноса (сом) 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владения (%) </w:t>
            </w:r>
          </w:p>
        </w:tc>
      </w:tr>
      <w:tr>
        <w:tc>
          <w:tcPr>
            <w:tcW w:type="dxa" w:w="1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___________ __________________ (подпись) (ФИО)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(для вновь создаваемой СФО - печать учредителя юридического лица, от которой избран председатель Совета директоров /председатель правления.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При этом, кроме полного наименования (ФИО) указываются: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юридическим лицам - почтовый адрес, телефон, номер расчетного счета (счетов) с указанием наименования финансово-кредитной организации (организаций), где открыт счет (счета) и Идентификационный номер налогоплательщика" для граждан КР и Идентификационный номер;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физическим лицам - паспортные данные, домашний адрес и Идентификационный номер налогоплательщика.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 к Положению "О лицензировании деятельности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ЛИЦЕНЗИЯ №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отдельных банковских операций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юридического лица)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фирменное наименование юридического лица)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г. 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Имеет право осуществлять отдельные банковские операции, указанные в перечне разрешенных банковских операций в соответствии с банковским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Неотъемлемой частью настоящей лицензии является перечень разрешенных банковских операций.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со дня ее подписания. Лицензия является неотчуждаемой, бессрочной.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зарегистрирована (дата, месяц, год).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 серия бланка 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 член Правления Национального банка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________________________ ФИО, подпись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Национального банка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 к Положению "О лицензировании деятельности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разрешенных банковских операций к лицензии № _____________, выданной (дата, месяц, год) на право проведения отдельных банковских операций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юридического лица)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59"/>
        <w:gridCol w:w="1748"/>
        <w:gridCol w:w="2056"/>
        <w:gridCol w:w="4215"/>
      </w:tblGrid>
      <w:tr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банковской операции 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банковской операции 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Дата, с которой действует разрешение</w:t>
            </w:r>
          </w:p>
        </w:tc>
        <w:tc>
          <w:tcPr>
            <w:tcW w:type="dxa" w:w="42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Примечание/Ограничение (с указанием даты, с которой действует ограничение)</w:t>
            </w:r>
          </w:p>
        </w:tc>
      </w:tr>
      <w:tr>
        <w:tc>
          <w:tcPr>
            <w:tcW w:type="dxa" w:w="21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 серия бланка 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 член Правления Национального банка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 ФИО, подпись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Национального банка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 к Положению "О лицензировании деятельности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должностными лицами СФО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фото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АНКЕТА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7478"/>
        <w:gridCol w:w="2389"/>
      </w:tblGrid>
      <w:tr>
        <w:tc>
          <w:tcPr>
            <w:tcW w:type="dxa" w:w="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7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 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позицию в СФО, на которую предлагается Ваша кандидатура (должность, наименование СФО):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меняли фамилию, укажите, когда и по какой причине, и укажите предыдущую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(предыдущие) фамилии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рождения: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 (серия, номер, кем выдан и когда выдан)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Укажите, как оно было получено: по месту рождения, после вступления в брак, по другим обстоятельствам - дать разъяснение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 (по документам), тел.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Реальное место проживания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знаний у кандидата в области: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банковского законодательства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финансовой отчетности и бухгалтерского учета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рисками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ликвидностью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Служебный адрес, № тел., факс, эл. почта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(высшее, неоконченное высшее, среднее специальное, среднее, бакалавр, магистр):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8"/>
        <w:gridCol w:w="1784"/>
        <w:gridCol w:w="2099"/>
        <w:gridCol w:w="2938"/>
      </w:tblGrid>
      <w:tr>
        <w:tc>
          <w:tcPr>
            <w:tcW w:type="dxa" w:w="3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учебного, заведения и его местонахождение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поступления и окончания</w:t>
            </w:r>
          </w:p>
        </w:tc>
        <w:tc>
          <w:tcPr>
            <w:tcW w:type="dxa" w:w="293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курсах, проводимых различными учебными центрами 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4"/>
        <w:gridCol w:w="1994"/>
        <w:gridCol w:w="1889"/>
        <w:gridCol w:w="1784"/>
        <w:gridCol w:w="2518"/>
      </w:tblGrid>
      <w:tr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семинара или курса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сертификата (есть/нет)</w:t>
            </w:r>
          </w:p>
        </w:tc>
      </w:tr>
      <w:tr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Выполняемая работа с начала трудовой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6"/>
        <w:gridCol w:w="1558"/>
        <w:gridCol w:w="1869"/>
        <w:gridCol w:w="2908"/>
        <w:gridCol w:w="1246"/>
      </w:tblGrid>
      <w:tr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работу (месяц, год)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ухода (месяц, год)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учреждения, местонахождение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Укажите компании в любой стране, в которых Вы являлись и/или являетесь учредителем, акционером (владельцем) в течение последних 10 лет: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4"/>
        <w:gridCol w:w="1574"/>
        <w:gridCol w:w="1574"/>
        <w:gridCol w:w="1154"/>
        <w:gridCol w:w="1574"/>
        <w:gridCol w:w="2308"/>
      </w:tblGrid>
      <w:tr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юридического лица, местонахождение 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 юридического лица 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акций, находящихся во владении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владения в капитале в сомах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данного юридического лица в %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 </w:t>
            </w:r>
          </w:p>
        </w:tc>
      </w:tr>
      <w:tr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Укажите, были ли в отношении Вас или в отношении компании, с которой Вы были связаны в качестве значительного участника и/или члена Совета директоров или любого другого должностного лица когда-либо, в какой-либо стране:</w:t>
      </w:r>
      <w:r>
        <w:rPr>
          <w:rFonts w:ascii="Arial" w:cs="Arial" w:eastAsia="Arial" w:hAnsi="Arial"/>
          <w:sz w:val="24"/>
          <w:szCs w:val="24"/>
        </w:rPr>
        <w:t xml:space="preserve">- выдвинуты обвинения в правонарушениях (да/нет)</w:t>
      </w:r>
      <w:r>
        <w:rPr>
          <w:rFonts w:ascii="Arial" w:cs="Arial" w:eastAsia="Arial" w:hAnsi="Arial"/>
          <w:sz w:val="24"/>
          <w:szCs w:val="24"/>
        </w:rPr>
        <w:t xml:space="preserve">- применены дисциплинарные взыскания (да/нет)</w:t>
      </w:r>
      <w:r>
        <w:rPr>
          <w:rFonts w:ascii="Arial" w:cs="Arial" w:eastAsia="Arial" w:hAnsi="Arial"/>
          <w:sz w:val="24"/>
          <w:szCs w:val="24"/>
        </w:rPr>
        <w:t xml:space="preserve">Если да, дайте описание обвинения, осуждения со стороны правоохранительного органа с указанием наименования правоохранительного органа, обвинения или дисциплинарного взыскания примененного любым государственным органом, результатов разбирательства, решения суда: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Укажите, имеется ли непогашенная судимость. </w:t>
      </w:r>
      <w:r>
        <w:rPr>
          <w:rFonts w:ascii="Arial" w:cs="Arial" w:eastAsia="Arial" w:hAnsi="Arial"/>
          <w:sz w:val="24"/>
          <w:szCs w:val="24"/>
        </w:rPr>
        <w:t xml:space="preserve">Если да, дайте разъяснение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Укажите, было ли в отношении Вас принято решение о запрете на занятие какой-либо профессиональной деятельностью. </w:t>
      </w:r>
      <w:r>
        <w:rPr>
          <w:rFonts w:ascii="Arial" w:cs="Arial" w:eastAsia="Arial" w:hAnsi="Arial"/>
          <w:sz w:val="24"/>
          <w:szCs w:val="24"/>
        </w:rPr>
        <w:t xml:space="preserve">Если да, дайте разъяснение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Укажите каждую компанию, признанную в принудительном порядке банкротом или находящееся в процессе принудительной ликвидации, с которым Вы были связаны как, руководитель (менеджер), должностное лицо (член Совета директоров, член исполнительного органа, главный бухгалтер/финансовый менеджер и т.д.) или значительный участник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Производилось ли в отношении Вас или компании, с которой Вы были связаны как должностное лицо (член Совета директоров, член исполнительного органа, главный бухгалтер/финансовый менеджер и т.д.) или значительный участник расследование государственными или регулирующими органами. Если да, то дайте объяснение по какой причине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наличии ссудной задолженности (других обязательств) перед кем-либо, укажите следующие сведения по каждой задолженности (обязательству):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7"/>
        <w:gridCol w:w="2981"/>
      </w:tblGrid>
      <w:tr>
        <w:tc>
          <w:tcPr>
            <w:tcW w:type="dxa" w:w="7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кредитора </w:t>
            </w:r>
          </w:p>
        </w:tc>
        <w:tc>
          <w:tcPr>
            <w:tcW w:type="dxa" w:w="298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(месяц, год)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займа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займа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 сумма залога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выплаты (месяц, год)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по займу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по процентам за кредит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(основная сумма, проценты за кредит)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Участвуете ли Вы в настоящее время в каком-либо судебном разбирательстве. Если да, дайте разъяснение 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Предоставьте нижеследующую информацию: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Личный отчет об активах и обязательствах по состоянию на "__" 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Табл. 1 (укажите валюту)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8122"/>
        <w:gridCol w:w="1748"/>
      </w:tblGrid>
      <w:tr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 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 сомах </w:t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Наличность 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средства в финансово-кредитных организациях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компании (табл. 2) 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 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Недвижимость, из них находящаяся в залоге или на которую наложен арест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(в том числе средства, предоставленные в заем)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активов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пассивы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пассивов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стоимость (активы-пассивы)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Личные выданные гарантии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Табл. 2 (укажите валюту)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8"/>
        <w:gridCol w:w="1259"/>
        <w:gridCol w:w="1259"/>
        <w:gridCol w:w="1784"/>
        <w:gridCol w:w="1364"/>
        <w:gridCol w:w="1994"/>
      </w:tblGrid>
      <w:tr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адрес компании в которое были инвестированы средства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компании 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владения (в %) 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деятельности компании 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вложены средства (год) 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какой цене приобретены акции (доля в капитале)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Табл. 3 (укажите валюту)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5243"/>
        <w:gridCol w:w="2056"/>
        <w:gridCol w:w="2570"/>
      </w:tblGrid>
      <w:tr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дохода 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Предыдущий год 20__ год </w:t>
            </w:r>
          </w:p>
        </w:tc>
        <w:tc>
          <w:tcPr>
            <w:tcW w:type="dxa" w:w="257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год (ожидаемая сумма) 20__ год</w:t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 основному месту работы (включая премиальные)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не по основному месту работы, включая авторские вознаграждения, другие выплаты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 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вкладам, ценным бумагам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недвижимости, включая от продажи недвижимости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доходы, включая продажу ценных бумаг, имущества и др.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 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 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(личные, на потребление) 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кредитам: а) основная сумма б) проценты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расходы, включая расходы на покупку недвижимости, автомобиля и др.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доход (расход)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Семейное положение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Перечислите близких родственников (родители, дети, супруг(а), братья, сестры, дедушки, бабушки):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9"/>
        <w:gridCol w:w="1766"/>
        <w:gridCol w:w="2077"/>
        <w:gridCol w:w="2285"/>
        <w:gridCol w:w="2181"/>
      </w:tblGrid>
      <w:tr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2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и место работы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тел.</w:t>
            </w:r>
          </w:p>
        </w:tc>
      </w:tr>
      <w:tr>
        <w:tc>
          <w:tcPr>
            <w:tcW w:type="dxa" w:w="1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Представьте полную информацию о том, какими интересами Вы связаны с СФО, на должность в котором Вы претендуете. Также следует указать любую другую информацию, которую Вы считаете важной для рассмотрения при согласовании на должность.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__________________________________________________________, Фамилия, имя, отчество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 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вопросам. Признаю, что в случае допущения с моей стороны преднамеренных искажений и упущений, это может послужить основанием для отказа в согласовании на рекомендуемую должность и повлечь ответственность в соответствии с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 "____" _______________ г. подпись дата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подписать каждую страницу анкеты;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исправления в анкете заверяются словами "исправленному верить" и собственноручной подписью кандидата.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 к Положению "О лицензировании деятельности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субъекта персональных данных на сбор и обработку его персональных данных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_________________________ дата «___» ______________20___г.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 серия ______ № 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выдачи, кем выдан)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доверенных лиц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 серия ______ № 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выдан________________________________________________________________________ (дата выдачи, кем выдан)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(доверенности, закона, иного правового акта)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Национальному банку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обработку (любая операция или набор операций, выполняемых независимо от способов, Национальным банком Кыргызской Республики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персональных данных (предоставление Национальным банком Кыргызской Республики третьим лицам в соответствии с требованиями законодательства Кыргызской Республики, регулирующего область обработки персональных данных и международными договорами);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банковским законодательством.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Национальным банком процедур лицензирования (в том числе согласование должностных лиц, выдачи согласия на государственную регистрацию (перерегистрацию),), предусмотренных банковским законодательством.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органам,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____________________ 20__ 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ФИО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2026-09-23T10:54:57.045Z</dcterms:created>
  <dcterms:modified xsi:type="dcterms:W3CDTF">2026-09-23T10:54:57.045Z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