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августа 2026 года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«О погребении и похоронном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x3j1ceoxlkfcpkt-uj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погребении и похоронном деле» (газета «Эркин-Тоо» от 27 февраля 2024 года № 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1mxx3ezigxmjmcc4hg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биологические объекты</w:t>
      </w:r>
      <w:r>
        <w:rPr>
          <w:rFonts w:ascii="Arial" w:cs="Arial" w:eastAsia="Arial" w:hAnsi="Arial"/>
          <w:sz w:val="24"/>
          <w:szCs w:val="24"/>
        </w:rPr>
        <w:t xml:space="preserve"> – органы и ткани человека, которые образуются в результате медицинской деятельности;»;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«, а также урны с прахом»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пункты 19 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кремация</w:t>
      </w:r>
      <w:r>
        <w:rPr>
          <w:rFonts w:ascii="Arial" w:cs="Arial" w:eastAsia="Arial" w:hAnsi="Arial"/>
          <w:sz w:val="24"/>
          <w:szCs w:val="24"/>
        </w:rPr>
        <w:t xml:space="preserve"> - предание огню биологических объектов в специализированном техническом сооружении в санитарных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крематорий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техническое сооружение, предназначенное для санитарного термического уничтожения биологических объектов;»;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пункты 21 и 22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wzaj-pvf--husrfpv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«или преданию огню с захоронением урны с прахом в могилу, склеп, стену скорби, колумбарий»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-4wke37eshqmfglipz1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«, а также урны с прахом»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«, а также урны с прахом умершего»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части 1 </w:t>
      </w:r>
      <w:hyperlink w:history="1" r:id="rId9mpcwvywcgcralencbi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погребение (копка и закопка могилы).»;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z2jildccnxpvwtfybm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«отходов» заменить словом «объектов»;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Погребение умерших, личность которых не установлена органами внутренних дел в определенные законодательством Кыргызской Республики сроки, а также захоронение неопознанных и невостребованных трупов, абортированных или мертворожденных плодов человека осуществляются только путем предания земле специализированной службой по вопросам похоронного дела с согласия указанных органов на определенных для таких случаев участках кладбищ.»;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части 3 слово «(крематорий)»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xn6rp0nmzam5s23mb26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«(кремации)»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7adqte3doo1pbrxzhkk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«(кремация)»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wgamwkcnroozvxucwr4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пункта 6 части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«, крематория, колумбария и стен скорби»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</w:t>
      </w:r>
      <w:hyperlink w:history="1" r:id="rIdridwhq35gordxsa58ne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биологических отходов»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gyd6jxb89xkno-ybzp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ita5z1hahiz1ghpp0us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7oxwz87taewslgtnoo-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. Крематории и санитарная утилизация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термического уничтожения (сжигания) биологических объектов, перечисленных в пункте 1 </w:t>
      </w:r>
      <w:hyperlink w:history="1" r:id="rIdpdipw_bd0hiiiwrpbad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создаются специализированные технические сооружения (крематории).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специализированных технических сооружений при медицинских учреждениях регулируется законодательством в области санитарно-эпидемиологической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использование специализированных технических сооружений для сжигания тел умерших людей, абортированных или мертворожденных плодов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Специализированные технические сооружения могут создаваться за счет средств республиканского и местных бюджетов, хозяйствующих субъектов. При строительстве таких сооружений за счет средств хозяйствующих субъектов органы местного самоуправления оказывают содействие их строительству и функционированию.».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4 августа 2026 года № 58 (3818)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jbm3iodhsr2lpwm9t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dalil.kg/document/230049564</w:t>
      </w:r>
    </w:hyperlink>
  </w:p>
  <w:p>
    <w:pPr>
      <w:spacing w:after="0" w:before="40"/>
      <w:jc w:val="center"/>
    </w:pPr>
    <w:hyperlink w:history="1" r:id="rIddfy4dpwgg_9ckwujmwb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3j1ceoxlkfcpkt-ujc8" Type="http://schemas.openxmlformats.org/officeDocument/2006/relationships/hyperlink" Target="https://dalil.kg/document/230002783" TargetMode="External"/><Relationship Id="rIds1mxx3ezigxmjmcc4hgtw" Type="http://schemas.openxmlformats.org/officeDocument/2006/relationships/hyperlink" Target="https://dalil.kg/document/230002783#st_2" TargetMode="External"/><Relationship Id="rIdrwzaj-pvf--husrfpvjoi" Type="http://schemas.openxmlformats.org/officeDocument/2006/relationships/hyperlink" Target="https://dalil.kg/document/230002783#st_4" TargetMode="External"/><Relationship Id="rId-4wke37eshqmfglipz1sr" Type="http://schemas.openxmlformats.org/officeDocument/2006/relationships/hyperlink" Target="https://dalil.kg/document/230002783#st_5" TargetMode="External"/><Relationship Id="rId9mpcwvywcgcralencbiho" Type="http://schemas.openxmlformats.org/officeDocument/2006/relationships/hyperlink" Target="https://dalil.kg/document/230002783#st_10" TargetMode="External"/><Relationship Id="rIdz2jildccnxpvwtfybmmef" Type="http://schemas.openxmlformats.org/officeDocument/2006/relationships/hyperlink" Target="https://dalil.kg/document/230002783#st_13" TargetMode="External"/><Relationship Id="rIdxn6rp0nmzam5s23mb262i" Type="http://schemas.openxmlformats.org/officeDocument/2006/relationships/hyperlink" Target="https://dalil.kg/document/230002783#st_14" TargetMode="External"/><Relationship Id="rId7adqte3doo1pbrxzhkk3w" Type="http://schemas.openxmlformats.org/officeDocument/2006/relationships/hyperlink" Target="https://dalil.kg/document/230002783#st_15" TargetMode="External"/><Relationship Id="rIdwgamwkcnroozvxucwr4a6" Type="http://schemas.openxmlformats.org/officeDocument/2006/relationships/hyperlink" Target="https://dalil.kg/document/230002783#st_19" TargetMode="External"/><Relationship Id="rIdridwhq35gordxsa58ne1g" Type="http://schemas.openxmlformats.org/officeDocument/2006/relationships/hyperlink" Target="https://dalil.kg/document/230002783#st_21" TargetMode="External"/><Relationship Id="rIdgyd6jxb89xkno-ybzptdo" Type="http://schemas.openxmlformats.org/officeDocument/2006/relationships/hyperlink" Target="https://dalil.kg/document/230002783#st_23" TargetMode="External"/><Relationship Id="rIdita5z1hahiz1ghpp0usbu" Type="http://schemas.openxmlformats.org/officeDocument/2006/relationships/hyperlink" Target="https://dalil.kg/document/230002783#st_24" TargetMode="External"/><Relationship Id="rId7oxwz87taewslgtnoo-es" Type="http://schemas.openxmlformats.org/officeDocument/2006/relationships/hyperlink" Target="https://dalil.kg/document/230002783#st_24" TargetMode="External"/><Relationship Id="rIdpdipw_bd0hiiiwrpbadcz" Type="http://schemas.openxmlformats.org/officeDocument/2006/relationships/hyperlink" Target="https://dalil.kg/document/230002783#st_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jbm3iodhsr2lpwm9tej" Type="http://schemas.openxmlformats.org/officeDocument/2006/relationships/hyperlink" Target="https://dalil.kg/document/230049564" TargetMode="External"/><Relationship Id="rIddfy4dpwgg_9ckwujmwb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2026-09-25T05:04:56.913Z</dcterms:created>
  <dcterms:modified xsi:type="dcterms:W3CDTF">2026-09-25T05:04:56.913Z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