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с </w:t>
      </w:r>
      <w:hyperlink w:history="1" r:id="rIdhxf4dheyeainvxqd_u5o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депутатов                  от 9 апреля 2003 года № 170 Зарегистрировано Управлением юстиции города Бишкек  КР 18 июня 2002 года. Регистрационный номер 10-02                  БИШКЕКСКИЙ ГОРОДСКОЙ КЕНЕШ ДЕПУТАТОВ от 23 мая 2002 года         ПОСТАНОВЛЕНИЕ N 135       г.Бишкек                 О реализации постановления Правительства             Кыргызской Республики № 402 от 31.07.2001 г.           "О пилотном проекте по продаже прав собственности                   на земельные участки в г.Бишкек"    В целях развития рынка земель г.Бишкек, рационального и эффективногоиспользования    земель,    формирования    действенного     механизмарегулирования  земельных отношений и управления земельными  ресурсами,увеличения  доходов в бюджет города, обеспечения защиты прав  граждан,предпринимателей  и  инвесторов  и во  исполнение  Земельного  кодексаКыргызской    Республики,   постановления   Правительства   КыргызскойРеспублики N 402 от 31.07.2001 г. "О пилотном проекте по продаже  правсобственности  на  земельные  участки  в  городе  Бишкек",  Бишкекскийгородской Кенеш депутатов постановляет:  1. Утвердить:  - Временное </w:t>
      </w:r>
      <w:hyperlink w:history="1" r:id="rIdb5akm4e35b8ofn-lbxip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комиссии по реализации пилотного проекта попродаже  прав  собственности на земельные  участки  в  городе  Бишкек"(приложение 1);  -  Временное  </w:t>
      </w:r>
      <w:hyperlink w:history="1" r:id="rIdwkkgblfifxerio4maiy7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методике определения  рыночной  стоимостиземельных участков в городе Бишкек" (приложение 2);  -   Временное   </w:t>
      </w:r>
      <w:hyperlink w:history="1" r:id="rIdtnowsq4y2jyp37y5achrm">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и  условиях   продажи   правсобственности на земельные участки в городе Бишкек на открытых торгах"(приложение 3);  -  Состав  комиссии по реализации пилотного проекта по продаже  правсобственности на земельные участки в городе Бишкек (приложение 4).  2. Мэрии г.Бишкек (Кулбаев А.С.):  2.1.  В  соответствии  с  утвержденными  временными  положениями   вмесячный  срок  подготовить предложения и приступить  к  продаже  правсобственности  на  свободные  (неосвоенные)  земельные  участки  путемпроведения открытых торгов (аукционы и конкурсы).  2.2.   Оценку   продаваемых   земельных   участков   производить   всоответствии  с постановлением Правительства Кыргызской  Республики  N402 от 31.07.2001 г. "О пилотном проекте по продаже прав собственностина земельные участки в г.Бишкек" с привлечением независимых оценщиков.  2.3.  Оплату  расходов, связанных с реализацией  пилотного  проекта,производить из средств, вырученных от продажи земельных участков.  2.4. Установить срок реализации пилотного проекта до 31 декабря 2002года.  2.5.  По  результатам пилотного проекта подготовить  предложения  посовершенствованию порядка предоставления прав на земельные  участки  вг.Бишкек.  2.6.   Опубликовать   данное  постановление  в  средствах   массовойинформации.  3. Постановление вступает в силу со дня его опубликования.  4.  Контроль  за исполнением настоящего постановления  возложить  навице-мэра   Кулбаева  А.С.  и  председателя  постоянной  комиссии   поархитектуре,   строительству,  городскому  хозяйству,   транспорту   иэкологии Тентиева Ж.Т.    Председатель Бишкекского  городского Кенеша депутатов                          З.Кыдыралиев     Приложение №4к постановлению Бишкекского городского Кенеша депутатов№135 от 23 мая 2002 года                             СОСТАВ КОМИССИИ            по реализации пилотного проекта по продаже прав             собственности на земельные участки в г.Бишкек -----------------------------------------------------------------------|N |         Ф.И.О.   |               Должность                       ||---------------------------------------------------------------------||                        Председатель комиссии                        ||---------------------------------------------------------------------||1 |Кулбаев А.С.      |Вице-мэр г.Бишкек                              ||---------------------------------------------------------------------||                  Заместитель председателя комиссии                  ||---------------------------------------------------------------------||2 |Попов В.А.        |Заместитель председателя Бишкекского городского||  |                  |Кенеша депутатов                               ||---------------------------------------------------------------------||                         Секретарь комиссии                          ||---------------------------------------------------------------------||3 |Суракматов А.Э.   |Заведующий сектором строительства и            ||  |                  |коммунального хозяйства мэрии г.Бишкек         ||---------------------------------------------------------------------||                           Члены комиссии                            ||---------------------------------------------------------------------||4 |Бескаравайный К.А.|Руководитель аппарата Государственной Комиссии ||  |                  |по архитектуре и строительству при             ||  |                  |Правительстве Кыргызской Республики            ||--|------------------|-----------------------------------------------||5 |Усенов С.Ж.       |Заместитель начальника главного управления     ||  |                  |Государственного Агентства по землеустройству и||  |                  |регистрации прав на недвижимое имущество при   ||  |                  |Правительстве Кыргызской Республики            ||--|------------------|-----------------------------------------------||6 |Бегалиев Б.К.     |Депутат Бишкекского городского Кенеша          ||--|------------------|-----------------------------------------------||7 |Тентиев Ж.Т.      |Депутат Бишкекского городского Кенеша          ||--|------------------|-----------------------------------------------||8 |Камчыбеков Т.К.   |Депутат Бишкекского городского Кенеша          ||--|------------------|-----------------------------------------------||9 |Султанов С.А.     |Начальник Бишкекглавархитектуры                ||--|------------------|-----------------------------------------------||10|Тезекбаев М.Т.    |Заместитель начальника Бишкекского Госрегистра ||--|------------------|-----------------------------------------------||11|Кашкаралиев М.Д.  |Заместитель главы Ленинского района            ||--|------------------|-----------------------------------------------||12|Мукамбетов М.К.   |Заместитель главы Свердловского района         ||--|------------------|-----------------------------------------------||13|Алышбаев К.К.     |Заместитель главы Первомайского района         ||--|------------------|-----------------------------------------------||14|Акылбаев С.Н.     |Заместитель главы Октябрьского района          ||--|------------------|-----------------------------------------------||15|Чертанова А.Р.    |Ведущий специалист по правовым вопросам мэрии  ||  |                  |г.Бишкек                                       ||--|------------------|-----------------------------------------------||16|Короткевич И.В.   |Начальник отдела но поддержке                  ||  |                  |предпринимательства при мэрии г.Бишкек         ||--|------------------|-----------------------------------------------||17|Нурмуканбетов К.Н.|Начальник Управления муниципальным имуществом  ||  |                  |мэрии г.Бишкек                                 ||--|------------------|-----------------------------------------------||18|Шубакина И.Д.     |Начальник Департамента экономической и         ||  |                  |инвестиционной деятельности мэрии г.Бишкек     ||--|------------------|-----------------------------------------------||19|Нишанов А.Т.      |Начальник Бишкекского финансового управления   ||--|------------------|-----------------------------------------------||20|Аллен Деккер      |Директор Проекта земельных реформ в Кыргызской ||  |                  |Республике                                     |-----------------------------------------------------------------------      Руководитель аппарата Бишкекского     городского Кенеша депутатов                       К.Адыранов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3t4gczdsfy7v_0yyklsa">
      <w:r>
        <w:rPr>
          <w:rFonts w:ascii="Arial" w:cs="Arial" w:eastAsia="Arial" w:hAnsi="Arial"/>
          <w:color w:val="132D3F"/>
          <w:sz w:val="16"/>
          <w:szCs w:val="16"/>
          <w:u w:val="single"/>
        </w:rPr>
        <w:t xml:space="preserve">dalil.kg/document/23021</w:t>
      </w:r>
    </w:hyperlink>
  </w:p>
  <w:p>
    <w:pPr>
      <w:spacing w:after="0" w:before="40"/>
      <w:jc w:val="center"/>
    </w:pPr>
    <w:hyperlink w:history="1" r:id="rIdluht-uzp1bcd7fjpj2dt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xf4dheyeainvxqd_u5oc" Type="http://schemas.openxmlformats.org/officeDocument/2006/relationships/hyperlink" Target="https://dalil.kg/document/23128" TargetMode="External"/><Relationship Id="rIdb5akm4e35b8ofn-lbxipr" Type="http://schemas.openxmlformats.org/officeDocument/2006/relationships/hyperlink" Target="https://dalil.kg/document/23022" TargetMode="External"/><Relationship Id="rIdwkkgblfifxerio4maiy7f" Type="http://schemas.openxmlformats.org/officeDocument/2006/relationships/hyperlink" Target="https://dalil.kg/document/23019" TargetMode="External"/><Relationship Id="rIdtnowsq4y2jyp37y5achrm" Type="http://schemas.openxmlformats.org/officeDocument/2006/relationships/hyperlink" Target="https://dalil.kg/document/2317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3t4gczdsfy7v_0yyklsa" Type="http://schemas.openxmlformats.org/officeDocument/2006/relationships/hyperlink" Target="https://dalil.kg/document/23021" TargetMode="External"/><Relationship Id="rIdluht-uzp1bcd7fjpj2dt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2026-10-01T10:21:50.853Z</dcterms:created>
  <dcterms:modified xsi:type="dcterms:W3CDTF">2026-10-01T10:21:50.853Z</dcterms:modified>
</cp:coreProperties>
</file>

<file path=docProps/custom.xml><?xml version="1.0" encoding="utf-8"?>
<Properties xmlns="http://schemas.openxmlformats.org/officeDocument/2006/custom-properties" xmlns:vt="http://schemas.openxmlformats.org/officeDocument/2006/docPropsVTypes"/>
</file>