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16-6-05                                     к </w:t>
      </w:r>
      <w:hyperlink w:history="1" r:id="rIdxt2ynoss9wnndahwizgzq">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 3                                Х сессии городского Кенеша                                от 20.09.2005 года                                  ПРАВИЛА            предоставления права аренды с рыночной арендной платой               на объекты недвижимости, находящиеся в коммунальной                (муницпальной)собственности города Жалалабат                                         Настоящие  Правила   предоставления  права  аренды  с   рыночнойарендной  платой на объекты недвижимости, находящиеся  в  коммунальной(муниципальной) собственности города (далее - Правила),  разработаны всоответствии с Положением о порядке предоставления ограниченных вещныхправ   на   объекты    недвижимости,    находящиеся   в   коммунальной(муниципальной)  собственности города Жалалабат,  и  законодательствомКыргызской Республики и предусматривают  порядок  предоставления правааренды с рыночной арендной платой на объекты недвижимости, находящиесяв коммунальной (муниципальной) собственности города Жалалабат.                                                             1. Общие положения     Предоставление  права  аренды  с  рыночной  арендной   платой   наобъекты  недвижимости,   находящиеся  в  коммунальной  (муниципальной)собственности   города  Жалалабат,   производится   путем   проведенияконкурса   в  открытой  форме,  в  котором  могут  участвовать   любыефизические и юридические лица.    Предметом  конкурса является право заключения  договора  аренды  срыночной  арендной  платой  на  объект  недвижимости,  находящийся   вкоммунальной (муниципальной) собственности города Жалалабат.    Подготовка  и  проведение конкурса по предоставлению права  арендыс  рыночной  арендной  платой  на объекты  недвижимости,  указанные  вПеречне  N  2,  осуществляется Комиссией коммунальной  (муниципальной)собственности города Жалалабат (далее - Комиссия).    Техническую  подготовку  и  проведение  конкурса  Комиссия  вправепоручить   комитету  коммунальной  (муниципальной)  собственности   поуправлению  муниципальным имуществом или специализированным физическимили юридическим лицам.    Перечень   объектов  недвижимости,   находящихся  в   коммунальной(муниципальной) собственности города, которые могут быть предоставленыв  аренду  с  рыночной арендной платой (Перечень N 2),  формируется  иутверждается    в   порядке,  установленном   Положением   о   порядкепредоставления  ограниченных  вещных  прав  на  объекты  недвижимости,находящиеся   в  коммунальной  (муниципальной)  собственности   городаЖалалабат.    Извещение   о   проведении   конкурса  Комиссией   публикуется   всредствах массовой информации и вывешивается в общественных местах  непозднее чем за 30 (тридцать) дней до дня проведения конкурса.    Извещение   о   проведении  конкурса  должно  содержать  следующиесведения:    - время, место, предмет и порядок проведения конкурса;    -  время,   место  и  сроки приема заявок с предложениями  цены  взапечатанных конвертах;    -  наименование  и описание объекта недвижимости, предоставляемогов   аренду    с  рыночной  арендной  платой  (местонахождение,    тип,сдаваемая в аренду площадь);    -  условия  или  ограничения, установленные  на  право  аренды  покаждому объекту недвижимости, если таковые имеются;    - список разрешенного использования объекта;    -  срок  аренды  и  начальный  размер месячной  рыночной  аренднойплаты;    -   сроки,  место  и  порядок  предварительного  осмотра   объектанедвижимости и ознакомления с проектом договора  аренды   с   рыночнойарендной платой участниками конкурса;    -  сумма  и  сроки  внесения задатка, а также расчетный  счет,  накоторый она должна быть перечислена;    -   сроки  подписания  и  начала  действия  договора   аренды    срыночной арендной платой;     - номер контактного телефона.       За   достоверность   публикуемой  информации   и   соответствиесодержания извещения настоящим правилам и законодательству  КыргызскойРеспублики несет ответственность Комиссия.                                                2. Права и обязанности Комиссии и участников конкурса                                        Комиссия вправе:    -   определить  размер  задатка,   который  не  должен   превышатьразмера начальной месячной рыночной арендной платы;    -  без  объяснения  причин отказаться от конкурса,   отложить  егопроведение  или  снять с конкурса любой объект не позднее  чем  за  30(тридцать)  дней  до объявленной даты проведения конкурса.   В  случаеотказа   от   проведения   конкурса  с  нарушением  указанного   срокаорганизатор конкурса обязан возместить участникам конкурса  понесенныйими реальный ущерб.    Комиссия обязана:      -  опубликовать  извещение  о проведении  конкурса  в  средствахмассовой  информации  и вывесить его в общественных местах не  позднеечем за 30 (тридцать) дней до дня проведения конкурса;    -  проводить  прием  и  регистрацию  заявок на участие в  конкурсев журнале регистрации заявок;    -   провести   конкурс  в  соответствии  с  настоящими  Правилами,Положением  о  порядке  предоставления  ограниченных  вещных  прав  наобъекты   недвижимости,  находящиеся  в  коммунальной  (муниципальной)собственности   города   Жалалабат,  и  законодательством   КыргызскойРеспублики;    -   обеспечить    лицам,   изъявившим   желание    участвовать   вконкурсе,  возможность осмотра объекта недвижимости,  предоставляемогов аренду  с рыночной арендной платой;    -  в  течение  10 дней со дня подписания протокола  о  результатахконкурса   или   иного  срока,  указанного в  извещении  о  проведенииконкурса,  заключить  с лицом, выигравшим конкурс,  договор  аренды  срыночной арендной платой.    Физические  и  юридические лица,  изъявившие желание   участвоватьв конкурсе, вправе:    -   лично  или  через  представителя  участвовать  в  конкурсе  попредоставлению  права  аренды с рыночной арендной  платой  на  объектынедвижимости, находящиеся в коммунальной (муниципальной) собственностигорода Жалалабат;    - ознакомиться с настоящими Правилами;    -   в   установленном  порядке  осмотреть  объект    недвижимости,предоставляемый в аренду с рыночной арендной платой;    -  получить  по  нему необходимую информацию  и  консультацию,   атакже в случае необходимости - привлекать за свой счет соответствующихспециалистов;    -  отказаться  от участия в конкурсе не менее чем за 3  (три)  днядо  начала  конкурса путем подачи письменного заявления об  отказе  отучастия в конкурсе и возврате поданной им заявки;    - совершать иные действия, предусмотренные настоящими Правилами.     Физические  и  юридические  лица,  изъявившие желание участвоватьв  конкурсе,  обязаны  не  позднее сроков,  указанных  в  извещении  опроведении конкурса,  внести задаток,  а в случае выигрыша конкурса  -в  течение 10 (десяти) дней со дня подписания протокола о  результатахконкурса   или  иного   срока,  указанного в  извещении  о  проведенииконкурса,  заключить договор.      Сведения   об   участниках  конкурса,   за   исключением   лица,выигравшего конкурс, не подлежат оглашению.                                             3. Порядок определения начальной месячной рыночной                            арендной платы                                         Начальная   месячная   рыночная  арендная   плата   утверждаетсяКомиссией    на    основании   предложения    комитета    коммунальнойсобственности.     Начальная  ставка  месячной рыночной арендной  платы  для  земельобщего   пользования,  включая  остановок  общественного   транспорта,автостоянок и свободных (не застроенных) земельных участков, указанныхв Перечне № 2, исчисляется по следующей формуле.       (Начальная  ставка  месячной  рыночной  арендной  платы)  =   ПР*((Ожидаемый  общий  доход  арендатора  в  течение  срока  аренды)   -(Начальные затраты на обустройство объекта недвижимости)) /(Количествомесяцев в сроке аренды),    где:    ПР  - процентный коэффициент,  избираемый в интервале от 1 до 5%;      Ожидаемый  общий   доход  арендатора в  течение  срока  аренды  -суммарный  доход,  ожидаемый арендатором в течение  срока   аренды   срыночной арендной платой.     Исчисление  ожидаемого  общего  дохода   арендатора   в   течениесрока   аренды  может  быть  произведено  с  привлечением  независимыхоценщиков.      Начальные   затраты  на  обустройство  объекта  недвижимости   -расходы,  связанные  с обустройством объекта недвижимости.  Исчислениеразмера  начальных  затрат на обустройство объекта недвижимости  можетбыть произведено с привлечением независимых оценщиков.     Количество  месяцев  в  сроке аренды -   количество   месяцев   всроке аренды  с  рыночной арендной платой,  которое предполагалось приоценке ожидаемого общего дохода арендатора в течение срока аренды.     Расчет  и   утверждение   начальной  месячной  рыночной  аренднойплаты для объектов недвижимости, указанных в Перечне N 2, производятсяв  ходе подготовки  конкурса  по передаче этих объектов недвижимости варенду с рыночной арендной платой.     3.1.  Условия  и порядок расчета арендных платежей  на  земельныеучастки.     При предоставлении земельных участков во временное пользование наусловиях аренды, расчет арендных платежей определяются по формуле:    Пар=S аренда *Н*К где:    Пар-размер арендного платежа (в сомах)    S ар-арендуемая площадь (в м2)      Н  -   размер  арендной палты для конкретного участка  по  зонам,расчитанный  на  месяц  (сом), в установленном порядке  отдел  базовойставки;      К   -   коэффициент,  определяемый  в  зависимости   от   сроковпредоставления   земельного  участка  во   временное   пользование   вчастности;    К=3 при сроком земелепользования до 5 лет включительно;    К=5 при сроком земелепользования от 5 лет до 25 лет;    К=2 при сроком земелепользования от 25 до 50 лет.     Если  на представляемом в арендное пользование земельном  участкеимеются  два  и  более  земелепользователя и  отсутствует  возможностьвыделения  их  в  самостоятельные  единицы  землепользования,  участоксчиается  участком совместного землепользования. Арендные  платежи  запользование земельным участком взимается пропорционально общей площадипомещений, занимаемой землепользователями.     Расчет  размера  арендного  платежа производится  при  подготовкепакета  документов  для проведения конкурса или проекта  постановлениямэрии  города  о предоставлении земельного участка в аренду,  которомуприлагается договор аренды с указанием размера базовой ставки  аренды,порядка и условий платежей.      Для   иностранных  юридических  и  физических  лиц  (иностранныхарендаторов) размер арендной платы удваивается. Срок внесение аренднойплаты устанавливаются в условиях договора.      3.2.  Правила  определения временных размеров (нормативная  цена)базовой стоимости 1м2 земли по зонам города.      Экономико-ценевые зоны определяются специалистами и  утверждаютсягородским Кенешем депутатов.      З   основу  подсчета  1м2   приняты  14,06  сомов  на  основаниипостановления Правительства Кыргызской республики «О Ставках и порядкеподсчета   разовых  платежей  за  приобретение  право  пользования   иежегодного налога за пользование землями населенных пунктов и  земляминесельскохозяйственного назначения».     Процент инфляции принят от роста стоимости 1 доллара США  начинаяс  1997  года  и  рост состовляет 3 раза т.е. в 1997  году   1  долларприравнивается 12,5 сом, а в 2005 году 1 полугодие 40,8 сомов, процентинфляции 40,8 сом: 12,5 сом=3 раза.     С  учетом инфляции базовая стоимость 1 м2 земли принят 14,06*3=44сом/м2.     Для  определения  базовую стоимость 1 м2  земли  для  аренды  былпроведен опрос торгующих лиц на рынках города.     Арендная  плата  за каждый день использования  торговой  точки  всреднем (ларки и киоск и т.д.) составляет по рынкам.-----------------------------------------------------|№ | Наименование рынков           Арендная | плата ||  |                               за 1м.кв.| в день||--|----------------------------------------|-------|                               |1 | Центральный рынок               3      |       |        |2 | Шабдалы-Зар                     3      |       |  |3 | Адилет базар                    3      |       |  |4 | АО «Манас»                      3      |       |  |5 | Горбольница АО «Айгуль»         2      |       |  |6 | Достук СМУ                      2      |       |  |7 | Центр Спутник                   2      |       |  |8 | Дуюм базар «Кок-Арт»            2      |       |  |9 | Автовокзал                      2      |       |  |  | Итого                           22     |       |  -----------------------------------------------------    Определение среднесрочная арендная плата:    САР=22:9-2,4 сом.     Для  определения  стоимости  1м2  ароенды  по  зонам  использованитоговый процент доступности и обеспеченности зон города (таблица № 1,базовая  рыночная  стоимость  1  м2  равная  44  сом/м2)  и  определенкоэффициент перевода в аренду К ап =2,4:44-0,05 коэффициент  перевода,2,4  среднерыночная  плата. Стоимость 1 м2 земли в  месяц  для  арендыопределена умножениям коэффициента перевода 0,05 к итоговому  среднемупроценту рентаобразующих факторов по зонам. ----------------------------------------------------------------------|№  |Итоговый процент     |         Коэффициент    | Стоимость 1  м2 ||   |                     |         перев.в аренд. | аренд. Земли от ||   |                     |                        | баз.ставки  сом ||   |                     |                        | м2 в м-ц        ||---|---------------------|------------------------|-----------------||1  |100                  |         0,05           | 5,00            ||2  |90                   |         0,05           | 4,50            ||3  |87                   |         0,05           | 4,35            ||4  |61                   |         0,05           | 4,05            ||5  |70                   |         0,05           | 3,50            ||6  |52                   |         0,05           | 2,60            ||7  |33                   |         0,05           | 1,6             | ----------------------------------------------------------------------      Комитет   коммунальной   (муниципальной)   собственности   ведетпостоянную базу данных о результатах конкурса по предоставлению  правааренды   с   рыночной  арендной   платой   на   объекты  недвижимости,находящиеся в коммунальной собственности города Жалалабат.     В базу данных включаются следующие данные:    -   краткое  описание  объекта  недвижимости,  предоставляемого  варенду  с  рыночной арендной платой (местонахождение,  тип,  сдаваемаяв аренду площадь);    - время и место проведения конкурса;    - начальная и конечная месячная рыночная арендная плата;    - срок договора аренды с рыночной арендной платой;      -  имя  независимого  оценщика, принимавшего  участие  в  оценкеобъекта недвижимости для определения начальной цены.    Комитет коммунальной (муниципальной) собственности ведет анализ  исравнение  начальных  и  конечных арендных  плат  при  сдаче  объектовнедвижимости,   находящихся   в  коммунальной   собственности   городаЖалалабат,   в  аренду   с  рыночной арендной  платой  и  корректируеткоэффициенты в формулах по мере накопления данных о конкурсных ставкахмесячной рыночной арендной  платы.    Материалы,   использованные   для   оценки   начальной    месячнойрыночной   арендной    платы   по   каждому    объекту   недвижимости,предоставленному  в  аренду с рыночной арендной  платой,   хранятся  вотделе коммунальной собственности в установленном порядке.                                                4. Порядок проведения конкурса                                       Физические  и  юридические  лица,  изъявившие желание  участвоватьв   конкурсе,   обязаны  подать  заявку  с  предложениями    цены    взапечатанных   конвертах  с  указанием  номера  лота  и   предоставитьдокументы,   удостоверяющие  их  личность   и   полномочия   (паспорт,свидетельство   о   государственной  регистрации  юридического   лица,доверенность  или  их  копии, удостоверенные в  установленном  закономпорядке) и подтверждающие внесение ими суммы задатка.    Комиссия    принимает   заявки   в   запечатанных   конвертах    ирегистрирует их в журнале регистрации заявок.    В   заявке  указывается  предлагаемый  размер  месячной   аренднойплаты (с указанием сведений о том,  включает данная сумма НДС или  нетв  зависимости  от включения суммы НДС в  начальный  размер   месячнойрыночной арендной платы) и предполагаемое использование объекта.      Задаток  вносится  не  позднее чем за  3  (три)  дня  до  началаконкурса.   Физическое  или  юридическое  лицо,   изъявившее   желаниеучаствовать  в конкурсе по нескольким объектам недвижимости,   обязановнести  задаток  по каждому объекту недвижимости.    Внесенный  задаток  в  течение  10  дней  подлежит   возврату    вслучае, если конкурс не состоялся либо лицо, участвовавшее в конкурсе,не выиграло его.    Конкурс  проводится   в   присутствии не  менее  5  (пяти)  членовКомиссии, включая председателя Комиссии или его заместителя.    Конверты   с   запечатанными   в   них  заявками  вскрываются   наоткрытом  заседании Комиссии публично в доступном общественном   местенезависимо  от  присутствия  или  отсутствия  на  заседании  участникаконкурса.      Право  аренды  с   рыночной  арендной   платой   предоставляетсялицу, предложившему наибольшую месячную рыночную арендную плату.    Споры,   возникшие   между   членами   Комиссии,    связанные    спроведением  конкурса, решаются открытым голосованием,  а  при  равномколичестве голосов голос председателя считается решающим.    Участник,    выигравший    конкурс,    и   организатор    конкурсаподписывают  протокол  о  результатах конкурса,   который  имеет  силудоговора.  Протокол  о  результатах  конкурса  составляется   в   двухэкземплярах.    При   подписании   протокола   о   результатах   конкурса    лицо,выигравшее   конкурс,    обязано  предъявить   организатору   конкурсадокументы, подтверждающие его правомочность на подписание.      В  протоколе о результатах конкурса указываются: дата,  время  иместо  проведения конкурса,  состав Комиссии, номер лота, начальный  иокончательный   размер   месячной   рыночной  арендной  платы,   номеррасчетного  счета,  куда  вносится оплата, и обязательства  сторон  поподписанию договора аренды.    Копия    протокола   о   результатах   конкурса   выдается   лицу,выигравшему конкурс.    Участник   конкурса,   отказавшийся  от  подписания  протокола   орезультатах  конкурса,   утрачивает внесенный им  задаток  и  лишаетсяправа победителя конкурса.      Конкурс,  в котором участвовал только один участник,  признаетсянесостоявшимся.    В   случае   предоставления  недостоверной  информации   по   винеКомиссии лицо,  выигравшее конкурс,  вправе отказаться от приобретенияпредмета конкурса и требовать возврата суммы внесенного им задатка.                                                    5. Порядок заключения договора аренды с рыночной                            арендной платой                                       Лицо,  выигравшее  конкурс,   и  ОКС по  управлению  муниципальнымимуществом на основании протокола о результатах конкурса в течение  10(десяти)  дней со дня подписания протокола о результатах конкурса  илииного  срока,  указанного в извещении о проведении конкурса, заключаютдоговор аренды с рыночной арендной платой.    Лицо,   выигравшее  конкурс,  в  случае  уклонения  от  подписаниядоговора  аренды  с  рыночной  арендной  платой  утрачивает  внесенныйзадаток.   Организатор конкурса, уклонившийся от  подписания  договорааренды  с  рыночной  арендной  платой,  обязан  возвратить  задаток  вдвойном   размере,  а также  возместить  победителю  конкурса  убытки,причиненные участием в конкурсе, в части, превышающей сумму задатка.      При  заключении  договора аренды с рыночной  арендной  платой  слицом,  выигравшим конкурс,  сумма внесенного им задатка засчитываетсяв  счет исполнения обязательств по заключенному договору.                                                    6. Прекращение прав временного пользование    земельным участком представленного во временное пользование на                           условиях аренды.                                        Право  временного  пользования земельным участком  прдоставленныммэрии   города   Жалал-Абад  на  условиях  аренды,   прекращается,   ивыплаченные суммы на возвращаются в следующих случаях:       -добровольного   отказа   аренджатора   от   прав    временногоземлепользования;    - истечения срока временного землепользования;     -  невозможности дальнейшего использования земельного  участка  врезультате стихийного бедствия;      -смерти   землепользователя  при   отсутствии   наследника   илиликвидации   юридического  лица,  получившего  земельный  участок   вовременное пользование на условиях аренды.      Изъятие   земельного  участка,  предоставленного  во   временноепользование на условиях аренды, допускается в следующих случаях:    - участок используется не по целевому назначению;    - необходимости для государственных и общественных нужд;      -   не   использование  земельного  участка  в  течении   срока,установленного градостроительными и строительными нормами.     При  прекращении  прав  временного пользования  земельны  участкипоступают в распоряжении мэрии города Жалалабат.      Изъятие  земельного  участка  производится  по  решению  суда  вустановленном законо порядке.                                                           Заключительные положения                                       О   результатах   конкурса,   включая  имя  (наименование)   лица,выигравшего конкурс,  цену и другие условия и ограничения по  договоруаренды   с   рыночной    арендной   платой,    ОКС   обязан   сообщитьобщественности  посредством  письменного  уведомления,  помещаемого  вобщественных местах, и введения  данной  информации  в Реестр объектовкоммунальной собственности города Жалалабат в течение 15 дней  со  дняпроведения конкурса.    Споры,  связанные  с порядком проведения и результатами  конкурса,в  том  числе признанием их недействительными,  разрешаются в судебномпорядке.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34ijy1mkshz4ti7ubfbd">
      <w:r>
        <w:rPr>
          <w:rFonts w:ascii="Arial" w:cs="Arial" w:eastAsia="Arial" w:hAnsi="Arial"/>
          <w:color w:val="132D3F"/>
          <w:sz w:val="16"/>
          <w:szCs w:val="16"/>
          <w:u w:val="single"/>
        </w:rPr>
        <w:t xml:space="preserve">dalil.kg/document/23778</w:t>
      </w:r>
    </w:hyperlink>
  </w:p>
  <w:p>
    <w:pPr>
      <w:spacing w:after="0" w:before="40"/>
      <w:jc w:val="center"/>
    </w:pPr>
    <w:hyperlink w:history="1" r:id="rIddl9gxmkfrghyaixmweo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2ynoss9wnndahwizgzq" Type="http://schemas.openxmlformats.org/officeDocument/2006/relationships/hyperlink" Target="https://dalil.kg/document/237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34ijy1mkshz4ti7ubfbd" Type="http://schemas.openxmlformats.org/officeDocument/2006/relationships/hyperlink" Target="https://dalil.kg/document/23778" TargetMode="External"/><Relationship Id="rIddl9gxmkfrghyaixmweo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2026-10-02T09:27:59.720Z</dcterms:created>
  <dcterms:modified xsi:type="dcterms:W3CDTF">2026-10-02T09:27:59.720Z</dcterms:modified>
</cp:coreProperties>
</file>

<file path=docProps/custom.xml><?xml version="1.0" encoding="utf-8"?>
<Properties xmlns="http://schemas.openxmlformats.org/officeDocument/2006/custom-properties" xmlns:vt="http://schemas.openxmlformats.org/officeDocument/2006/docPropsVTypes"/>
</file>