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Ысык-кульской области  10 марта               2006года. Регистрационный номер  4-07-06                                      Утверждено                         </w:t>
      </w:r>
      <w:hyperlink w:history="1" r:id="rIdirvf4e6vw3dicytob7rl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Тюпского айыл окмоту                           от 10 февраля 2006 года №11-24                                                              Приложение №1                                ПОЛОЖЕНИЕ     О Комиссии по застройке и землепользованию населенных пунктов                         Тюпского айыл окмоту.      Статья 1 Общие положения      1.1.    Комиссия  по  застройке  землепользованию  Тюпского  айылокмоту   (далее Комиссия) осуществляет свою деятельность на  основаниидействующего   Законодательство  Кыргызской   Республики,   настоящегоПоложения,  и  иных  нормативно-правовых  актов  утвержденных  Тюпскимайылским Кенешем.          Статья 2. Порядок формирования Комиссии     2.1.  Состав Комиссии утверждается Постановлением айылного КенешаТюпского айыл окмоту.     2.2.  Председателем  Комиссии  является  заместитель  главы  айылокмоту;     2.3.  Заместитель  председателя Комиссии  избирается  из  составаКомиссии ее председателем.     2.4. Состав Комиссии входят представители следующих организаций:     -депутаты айыл окмоту – 2 чел;     -специалист Госрегистра - 1 чел;     -специалист Архитектуры -1 чел;     представители районных организаций:     - водоканал - 1 чел;     - секретарь;     2.5 Досрочное прекращение членства в Комиссии может быть:     -    по заявлению члена Комиссии;-    по решение главы Тюпского айыл окмоту;     -     по  иным  основаниям, предусмотренным  нормативными  актамиКыргызской Республики.     Статья 3. Функции Комиссии:     3.1. Комиссия осуществляет следующие функции:     -   принимает   решения   о   возможности   предоставление   правсобственности  или аренды на земельные участки; определяет  вид  права(собственность, аренда) на земельный участок, способ их предоставления(аукцион,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в  установленном   порядкеутверждает результаты торгов;     -  рассматривает  другие вопросы, связанные с  предоставлением  изастройкой   земельных   участков   в   соответствии   с   действующимзаконодательством Кыргызской Республики.     3.2. Комиссия вправе:     -  требовать  от  органов  Тюпского айыл  окмоту,  иных  служб  ипредприятий   независимо   от  форм  собственности   и   ведомственнойподчиненности предоставления официальных заключений,     -  экспертиз и иных материалов, относящихся к рассматриваемым  назаседаниях вопросам;     -   привлекать  независимых  экспертов  к  работе  по  подготовкесоответствующих рекомендаций;     - публиковать материалы о своей деятельности;     Статья  4.  Порядок организации работы Комиссии     4.1.  Комиссия осуществляет свою деятельность в форме  заседаний.Результаты  заседаний готовятся в форме протоколов  с  подписями  всехчленов Комиссии.     4.2.    Периодичность   заседаний   определяется    председателямКомиссии.     4.3  Заседания  Комиссии  ведет ее председатель,  при  отсутствиизаседания   ведет  заместитель  председателя  или  член  Комиссии,   ,уполномоченный председателя Комиссии.     4.4.  Комиссия имеет право принимать решения, если  на  заседаниеприсутствует на менее двух третий се членов.     4.5.  Решение  комиссии принимаются простым большинством  голосовпутем    открытого   голосования.   При   равенстве   голосов    голоспредседательствующего является решающим.     4.6.  Любой член Комиссии освобождается от участие в рассмотрениии  голосовании по конкретному вопросу в случае, если он  имеет  прямуюфинансовую заинтересованность или находится в родственных отношениях сзаявителем  по поводу которой принимается решение.     4.7.  Комиссия  имеет свой архив, в котором содержатся  протоколывсех   ее  заседаний,  другие  материалы,  связанные  с  деятельностьюКомиссии.     Статья 5. Порядок проведения заседаний     5.1.  На  заседании Комиссии в обязательном порядке  приглашаютсявсе члены комиссии.     5.2.  В  начале  заседания  Комиссия определяет  регламент  своейработы   исходя   из  предварительного  согласования  с  председателямКомиссии и:     -характера обсуждаемого вопроса     -содержания  поступивших  официальных  заключений  уполномоченныхорганов и независимых экспертов;     5.3.  Протоколы  заседаний Комиссии направляется  на  утверждениеглаве Тюпского  айыл окмоту не позднее 3-х дней после их принятия.     5.4.  Тюпский  айыл  окмоту  предоставляет  комиссии  необходимыепомещение для работы, проведение заседаний, размещение архива.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4wp-fojwjyli6qompou">
      <w:r>
        <w:rPr>
          <w:rFonts w:ascii="Arial" w:cs="Arial" w:eastAsia="Arial" w:hAnsi="Arial"/>
          <w:color w:val="132D3F"/>
          <w:sz w:val="16"/>
          <w:szCs w:val="16"/>
          <w:u w:val="single"/>
        </w:rPr>
        <w:t xml:space="preserve">dalil.kg/document/23897</w:t>
      </w:r>
    </w:hyperlink>
  </w:p>
  <w:p>
    <w:pPr>
      <w:spacing w:after="0" w:before="40"/>
      <w:jc w:val="center"/>
    </w:pPr>
    <w:hyperlink w:history="1" r:id="rId6cz-sihao75xghtyqyhu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vf4e6vw3dicytob7rlg" Type="http://schemas.openxmlformats.org/officeDocument/2006/relationships/hyperlink" Target="https://dalil.kg/document/238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4wp-fojwjyli6qompou" Type="http://schemas.openxmlformats.org/officeDocument/2006/relationships/hyperlink" Target="https://dalil.kg/document/23897" TargetMode="External"/><Relationship Id="rId6cz-sihao75xghtyqyhu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2026-10-02T11:57:59.074Z</dcterms:created>
  <dcterms:modified xsi:type="dcterms:W3CDTF">2026-10-02T11:57:59.074Z</dcterms:modified>
</cp:coreProperties>
</file>

<file path=docProps/custom.xml><?xml version="1.0" encoding="utf-8"?>
<Properties xmlns="http://schemas.openxmlformats.org/officeDocument/2006/custom-properties" xmlns:vt="http://schemas.openxmlformats.org/officeDocument/2006/docPropsVTypes"/>
</file>