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УТРАТИЛО СИЛУ          (В соответствии с </w:t>
      </w:r>
      <w:hyperlink w:history="1" r:id="rIdentpprcxulcyo0xxlr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Ош                    от 15 марта 2007 года № 379)            Зарегистрировано отделом юстиции города Ош          26 мая 2005 года. Регистрационный номер 23-4-05                                   г.Ошот 19 мая 2005 года №614                      ПОСТАНОВЛЕНИЕ МЭРИИ ГОРОДА ОШ                                              О создании административной комиссии мэрии города Ош     В  целях усиления роли и ответственности административной комиссиимэрии   города   Ош,   на   основании  </w:t>
      </w:r>
      <w:hyperlink w:history="1" r:id="rIdsvebm4cigjvuofjy-sm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административнойответственности Кыргызской Республики, руководствуясь  ст.ст.  8,10,11</w:t>
      </w:r>
      <w:hyperlink w:history="1" r:id="rIdzrqkeehdoboiey_jwq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                                 ПОСТАНОВЛЯЮ:                                   1.</w:t>
      </w:r>
      <w:r>
        <w:rPr>
          <w:rFonts w:ascii="Arial" w:cs="Arial" w:eastAsia="Arial" w:hAnsi="Arial"/>
          <w:sz w:val="24"/>
          <w:szCs w:val="24"/>
        </w:rPr>
        <w:t xml:space="preserve">Утвердить  следующий  состав  административной  комиссии мэрииГорода Ош Мамасодиков М.Н.  - вице-мэр города Ош, председатель комиссии  Раманов У.Р.      -зав.отделом городского хозяйства, транспорта и                   коммуникаций    мэрии   города   Ош,    заместитель                   председателя                   Бекенов И.Б.   - гл. специалист сектора экономики и                   финансов мэрии города Ош, секретарь комиссии.                                               Члены комиссии:                                   Саитходжаев Ж.    - зам. начальника УВД города ОшСултанов Т.       - главный специалист отдела оргработы и МСУ  мэрии                    г.Ош Назыркулов  Э.Н.  - начальник гос. инспекции  по  торговле  и                    защите прав  потребителей города Ош Кокочоров  У.     - зам. начальника Ошского городского  управления                    ГАСК Сайтов Ж.К.       - главный санитарный врач г. Ош Насирдинов  М.С.  - зам. начальника департамента муниципальной                    собственности   Эшмурзаев  Э.Т.   - начальник   управления  окружающей  среды  г.  Ош   Ахунжанов А.М.    -  гл.  специалист  сектора правоохранительных и оборонных                    органов мэрии города Ош Матсаков М.       - начальник городской противопожарной службы.     2.   Утвердить </w:t>
      </w:r>
      <w:hyperlink w:history="1" r:id="rIdhhswtjefoavykryjyq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комиссии.    3.  Опубликовать данное постановление в городской газете «Ош шамы»в установленном порядке.    4.  Постановление  №213  от 17 февраля  2005  года  «О  пересмотресостава  административной комиссии по защите прав  потребителей  мэриигорода Ош» считать утратившим силу.    5.  Контроль  за  исполнением данного постановления  возложить  навице-мэра города Ош Мамасодикова М.Н.        И.о. мэра г.Ош                                     М.Бакиров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z3m-rzwvsbuizscn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dalil.kg/document/23921</w:t>
      </w:r>
    </w:hyperlink>
  </w:p>
  <w:p>
    <w:pPr>
      <w:spacing w:after="0" w:before="40"/>
      <w:jc w:val="center"/>
    </w:pPr>
    <w:hyperlink w:history="1" r:id="rIdb-yw3n7-7yidkycudx2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tpprcxulcyo0xxlr_au" Type="http://schemas.openxmlformats.org/officeDocument/2006/relationships/hyperlink" Target="https://dalil.kg/document/23933" TargetMode="External"/><Relationship Id="rIdsvebm4cigjvuofjy-sme1" Type="http://schemas.openxmlformats.org/officeDocument/2006/relationships/hyperlink" Target="https://dalil.kg/document/6" TargetMode="External"/><Relationship Id="rIdzrqkeehdoboiey_jwqssc" Type="http://schemas.openxmlformats.org/officeDocument/2006/relationships/hyperlink" Target="https://dalil.kg/document/1221" TargetMode="External"/><Relationship Id="rIdhhswtjefoavykryjyqatp" Type="http://schemas.openxmlformats.org/officeDocument/2006/relationships/hyperlink" Target="https://dalil.kg/document/239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z3m-rzwvsbuizscnppg" Type="http://schemas.openxmlformats.org/officeDocument/2006/relationships/hyperlink" Target="https://dalil.kg/document/23921" TargetMode="External"/><Relationship Id="rIdb-yw3n7-7yidkycudx2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2026-10-02T07:31:01.530Z</dcterms:created>
  <dcterms:modified xsi:type="dcterms:W3CDTF">2026-10-02T07:31:01.530Z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