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38v6fi3ophgzqzhaa6hs8">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Ошот 22 ноября 2005 года. Регистрационный номер 9-4-05                                                         ПОСТАНОВЛЕНИЕ МЭРИИ ГОРОДА ОШот 31 октября 2005 года                                № 1479                                                      «О незаконной уличной реализации            некачественных лекарственных средств и изделий             медицинского назначения на рынках города Ош»                                      Согласно</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лекарственных  средствах»реализация  лекарственных  средств и изделий  медицинского  назначениядолжна производиться только через аптечные учреждения и предприятия.   Однако,  в  последние  годы  на  рынке  и  мини-рынках  города   Ошреализация лекарственных средств и изделий медицинского назначения внеаптечной  сети не поддается контролю, что вызывает тревогу за здоровьеи жизнь потребителей.   В  ходе  рейдов  были  изъяты лекарственные  средства,  не  имеющиесертификата  соответствия, с истекшим сроком  годности,  с  нарушеннойупаковкой, кустарного производства, препараты и биологически  активныедобавки, не зарегистрированные на территории Кыргызской Республики, неразрешенные   к   применению.  Имеются  факты  торговли   медицинскимиизделиями,  поступившие по линии ЮНФПА и предназначенные для  оказаниягуманитарной помощи.   В    целях    ликвидации   незаконной   реализации   некачественныхлекарственных средств и изделий медицинского назначения на  территориигорода  Ош,  согласно ст.ст. 8.10. 11.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«Остатусе города Ош» постановляю:                                      1. Руководителям, владельцам рынков и мини-рынков города Ош:   -   запретить  торговлю  лекарственными  средствами  и  медицинскойтехникой  частным  лицам,  не  имеющим  лицензию  на  фармацевтическуюдеятельность.   2.   Начальникам  управления  внутренних  дел  (Мирзаматов   Р.М.),государственной  налоговой  инспекции (Макамбаев  Ж.М.),управлению  поразвитию  предпринимательства (Куттубаев Т.П.), управления архитектурыи  строительства  (Асылбеков  М.Ш.)  главному  государственному  врачуЦентра Госсанэпиднадзора (Сайтов Ж.К.) города Ош:   -   повысить   требования  к  работникам  Ак-Буринского  городскогоотделения  милиции  по  недопущению стихийной торговли  лекарственнымисредствами  на  территории рынка и мини-рынков  города  Ош  -  усилитьконтроль  за  недопущением незаконной уличной торговли  лекарственнымисредствами и медицинской техники;   -  запретить выдачу разрешений на строительство аптечных комплексовпо улице Базарная на центральном рынке;   -  постоянно  проводить работу по выявлению объектов по незаконномухранению и уличной реализации лекарственных средств.   3. Начальнику по торговле и защите прав потребителей (НазыркуловЭ.Н.):   -   проводить  регулярно  разъяснительную  работу  с  потребителямилекарственных  средств  через  средства массовой  информации  о  вредеупотребления  не  сертифицированных лекарственных средств  реализуемыхчастными лицами на рынках и мини- рынках города Ош   4.    Директору    Южного   филиала   Департамента   лекарственногообеспечения и медицинской техники (Акматов Р.О.):   -  обеспечить контроль за исполнением Законов Кыргызской Республики</w:t>
      </w:r>
    </w:p>
    <w:p>
      <w:r>
        <w:rPr>
          <w:rFonts w:ascii="Arial" w:cs="Arial" w:eastAsia="Arial" w:hAnsi="Arial"/>
          <w:sz w:val="24"/>
          <w:szCs w:val="24"/>
        </w:rPr>
        <w:t xml:space="preserve">«О лекарственных средствах»</w:t>
      </w:r>
    </w:p>
    <w:p>
      <w:r>
        <w:rPr>
          <w:rFonts w:ascii="Arial" w:cs="Arial" w:eastAsia="Arial" w:hAnsi="Arial"/>
          <w:sz w:val="24"/>
          <w:szCs w:val="24"/>
        </w:rPr>
        <w:t xml:space="preserve">,</w:t>
      </w:r>
    </w:p>
    <w:p>
      <w:r>
        <w:rPr>
          <w:rFonts w:ascii="Arial" w:cs="Arial" w:eastAsia="Arial" w:hAnsi="Arial"/>
          <w:sz w:val="24"/>
          <w:szCs w:val="24"/>
        </w:rPr>
        <w:t xml:space="preserve">«О лицензировании»</w:t>
      </w:r>
    </w:p>
    <w:p>
      <w:r>
        <w:rPr>
          <w:rFonts w:ascii="Arial" w:cs="Arial" w:eastAsia="Arial" w:hAnsi="Arial"/>
          <w:sz w:val="24"/>
          <w:szCs w:val="24"/>
        </w:rPr>
        <w:t xml:space="preserve">.   5. Контроль за выполнением данного постановления возложить на вице-мэра города Ош Башиеву Н.Б.         Мэр города Ош                                 Ж.Исаков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se92-v1f09i42gmopzv">
      <w:r>
        <w:rPr>
          <w:rFonts w:ascii="Arial" w:cs="Arial" w:eastAsia="Arial" w:hAnsi="Arial"/>
          <w:color w:val="132D3F"/>
          <w:sz w:val="16"/>
          <w:szCs w:val="16"/>
          <w:u w:val="single"/>
        </w:rPr>
        <w:t xml:space="preserve">dalil.kg/document/23929</w:t>
      </w:r>
    </w:hyperlink>
  </w:p>
  <w:p>
    <w:pPr>
      <w:spacing w:after="0" w:before="40"/>
      <w:jc w:val="center"/>
    </w:pPr>
    <w:hyperlink w:history="1" r:id="rIdrpywjzhopeqjnpqoztu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8v6fi3ophgzqzhaa6hs8"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se92-v1f09i42gmopzv" Type="http://schemas.openxmlformats.org/officeDocument/2006/relationships/hyperlink" Target="https://dalil.kg/document/23929" TargetMode="External"/><Relationship Id="rIdrpywjzhopeqjnpqoztu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2026-10-02T09:50:32.238Z</dcterms:created>
  <dcterms:modified xsi:type="dcterms:W3CDTF">2026-10-02T09:50:32.238Z</dcterms:modified>
</cp:coreProperties>
</file>

<file path=docProps/custom.xml><?xml version="1.0" encoding="utf-8"?>
<Properties xmlns="http://schemas.openxmlformats.org/officeDocument/2006/custom-properties" xmlns:vt="http://schemas.openxmlformats.org/officeDocument/2006/docPropsVTypes"/>
</file>