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qdd0gdacbnd8q3qdwrj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Приложение 1                                              к</w:t>
      </w:r>
    </w:p>
    <w:p>
      <w:r>
        <w:rPr>
          <w:rFonts w:ascii="Arial" w:cs="Arial" w:eastAsia="Arial" w:hAnsi="Arial"/>
          <w:sz w:val="24"/>
          <w:szCs w:val="24"/>
        </w:rPr>
        <w:t xml:space="preserve">постановлению</w:t>
      </w:r>
    </w:p>
    <w:p>
      <w:r>
        <w:rPr>
          <w:rFonts w:ascii="Arial" w:cs="Arial" w:eastAsia="Arial" w:hAnsi="Arial"/>
          <w:sz w:val="24"/>
          <w:szCs w:val="24"/>
        </w:rPr>
        <w:t xml:space="preserve">Мэрии                                                  города Бишкек                                          от 18 августа 2003 года N 609                                ПОЛОЖЕНИЕ              о рекламно-информационном агентстве "Угут"      1. Общие положения     2. Основные цели и задачи РИА "Угут"     3. Права и обязанности РИА "Угут"     4. Управление и организация работ РИА "Угут"     5. Порядок и сроки оформления документации на размещение в        г.Бишкек наружной рекламной продукции и информации     6. Требования, предъявляемые к наружной рекламной продукции и        информации, распространяемой на территории г.Бишкек     7. Имущество и финансы РИА "Угут"     8. Ликвидация и реорганизация РИА "Угут"                           1. Общие положения      1.1. Рекламно-информационное  агентство  "Угут"  (в дальнейшем РИА"Угут"), является структурным подразделением Комитета по управлению му-ниципальным имуществом мэрии г.Бишкек, согласно совместного постановле-ния мэрии г.Бишкек и Бишкекского городского Кенеша депутатов N 36/36 от6  мая 2003 года;  действует на основе хозяйственного расчета и самофи-нансирования.     1.2. РИА  "Угут" является юридическим лицом,  имеет свой самостоя-тельный баланс,  расчетный и иные счета в банковских учреждениях,  фир-менные бланки и печать.     1.3. РИА "Угут", как юридическое лицо, выступает истцом и ответчи-ком в судебных органах,  согласно законодательства Кыргызской Республи-ки.     1.4. Штатное  расписание,  структура  и  смета расходов РИА "Угут"согласовываются с Городским финансовым управлением, Комитетом по управ-лению  муниципальным  имуществом  мэрии г.Бишкек,  и утверждаются мэромг.Бишкек.     1.5. РИА "Угут" в своей деятельности руководствуется законами Кыр-гызской Республики, Указами Президента Кыргызской Республики, постанов-лениями  и  распоряжениями  Правительства  Кыргызской Республики,  мэраг.Бишкек и настоящим Положением.     1.6. РИА  "Угут"  подотчетно  Комитету по управлению муниципальнымимуществом.                  2. Основные цели и задачи РИА "Угут"      2.1. Основными целями и задачами РИА "Угут" являются:     - совершенствование художественно-эстетического облика города;     - реализация мероприятий, программ развития рекламы и художествен-ного оформления города Бишкек,  исходя из социально-экономических инте-ресов и специфики города;     - упорядочение размещения объектов наружной рекламы и информации;     - реализация мероприятий по праздничному оформлению города;     - оформление  документации  на размещение в городе Бишкек наружнойрекламной продукции и информации,  распространяемой в  любой  форме,  врамках  Закона  Кыргызской  Республики "О рекламе" и других нормативныхактов;     - контроль за состоянием наружной рекламы и информации,  распрост-раняемой физическими и юридическими лицами на территории города Бишкек,в любой форме, и принятие соответствующих решений, согласно Закона Кыр-гызской Республики "О рекламе" и "Правил размещения наружной рекламы  иинформации",  утвержденных постановлением Бишкекского городского Кенешадепутатов N 37 от 05.07.2000 года;     - исполнение других функций,  не противоречащих действующему зако-нодательству.     2.2. Организует хозрасчетный участок на базе РИА "Угут":     а) столярный цех по изготовлению изделий из дерева;     б) сварочно-слесарный цех по изготовлению изделий из металла;     - проводит прием заказов от населения по исполнению работ во  всехжанрах изобразительного искусства (портреты, картины и т.д.);     - проводит прием заказов от населения по разработке эскизного про-ектирования  художественно-дизайнерских  работ  интерьера и экстерьера,натурное исполнение по разработанному проекту (за исключением рекламнойпродукции);     - оказание платных  услуг  по  монтажу  и  демонтажу  художествен-но-оформительских  объектов и ремонтно-строительным работам по согласо-ванным заявкам заказчика;     - исполнение других функций,  не противоречащих действующему зако-нодательству.                    3. Права и обязанности РИА "Угут"      3.1. Для выполнения целей и  задач,  указанных  в  Положении,  РИА"Угут" имеет право, по согласованию с мэрией г.Бишкек:     - запрашивать и получать от государственных и других органов,  на-ходящихся в г.Бишкек,  информацию и материалы, необходимые для работы врамках настоящего Положения,  в пределах, предусмотренных Законодатель-ством Кыргызской Республики;     - получать и использовать прибыль;     - в установленном порядке определять размер средств,  направляемыхна оплату труда работников РИА "Угут", на техническое и социальное раз-витие;     - осуществлять свою деятельность в тесном взаимодействии со струк-турными  подразделениями  мэрии  г.Бишкек по художественному оформлениюгорода.     3.2. РИА "Угут" обязано:     - нести ответственность в соответствии с действующим законодатель-ством Кыргызской Республики за нарушение договорных,  кредитных, аренд-ных, расчетных и налоговых обязательств, а равно иных правил хозяйство-вания;     - ежемесячно представлять в Комитет  по  управлению  муниципальнымимуществом отчет о проделанной работе;     - осуществлять оперативный и бухгалтерский учет результатов финан-сово-хозяйственной  и  иной  деятельности,  вести статистическую отчет-ность;     - о результатах финансово-хозяйственной деятельности ежеквартальноотчитываться перед Комитетом по управлению муниципальным имуществом мэ-рии  г.Бишкек  и  соответствующими органами,  в установленном порядке исроках, согласно законодательства Кыргызской Республики.     3.3. За ненадлежащее исполнение обязанностей и искажение государс-твенной отчетности,  должностные лица РИА "Угут" несут ответственность,установленную законодательством Кыргызской Республики.     3.4. Контроль за производственной, хозяйственной и финансовой дея-тельностью РИА "Угут" осуществляется государственными органами,  в пре-делах их компетенции, определенной законодательством Кыргызской Респуб-лики.     3.5. Контроль за эффективностью использования и сохранностью муни-ципальной  собственности,  соблюдением Договора о закреплении имуществана праве хозяйственного ведения осуществляет Комитет по управлению  му-ниципальным имуществом мэрии г.Бишкек.              4. Управление и организация работ РИА "Угут"      4.1. Управление  РИА  "Угут" осуществляется в соответствии с дейс-твующим законодательством Кыргызской Республики и настоящим Положением.     4.2. Руководителем РИА "Угут" является директор, назначаемый мэромг.Бишкек,  по представлению председателя Комитета по управлению муници-пальным имуществом, на контрактной основе.     4.3. Директор имеет одного заместителя,  назначаемого мэром г.Биш-кек, по представлению председателя Комитета по управлению муниципальнымимуществом, на контрактной основе.     4.4. Директор РИА "Угут":     - действует без доверенности от имени РИА "Угут", представляет егоинтересы в государственных органах,  предприятиях, организациях, учреж-дениях;     - распоряжается  имуществом  РИА "Угут" в пределах своей компетен-ции, установленной контрактом и Договором о закреплении имущества; зак-лючает договоры, выдает доверенности, открывает расчетные и иные счета;     - в пределах своей компетенции издает  приказы  и  дает  указания,обязательные для исполнения всеми сотрудниками РИА "Угут";     - представляет на утверждение структуру и штатное расписание  сот-рудников агентства;     - самостоятельно решает вопросы деятельности РИА "Угут",  входящиев его компетенцию;     - представляет РИА "Угут" во взаимоотношениях с другими  юридичес-кими лицами;     - организует работу по подбору рабочих кадров РИА "Угут";     - принимает решения о расходовании средств РИА "Угут";     - несет персональную ответственность за выполнение возложенных  наРИА "Угут" задач и функций.        5. Порядок и сроки оформления документации на размещение         в г.Бишкек наружной рекламной продукции и информации      5.1. Для оформления исполнительской документации на размещения на-ружной рекламной продукции и информации на территории г.Бишкек:     - заказчик обращается с письменным заявлением в РИА "Угут";     - с указанием своих реквизитов, заявление без реквизитов, не расс-матривается;     - заявление,  поступившее в РИА "Угут",  рассматривается в течениедесяти дней;     - к  заявлению заказчика обязательно прилагается эскизный проект вобъеме:     генплана м. 1:500 с размещением и благоустройством рекламной уста-новки (рекламный щит,  малые архитектурные формы) согласованные с "Биш-кекглавархитектурой"  и утвержденный Председателем Комитета по управле-нию муниципальным имуществом;     - эскизный проект в составе:     цветовое решение, разбивочный чертеж, фасадная часть, конструктив-ное решение, ситуационная схема.     Подключение к инженерным сетям:     при необходимости предоставить макет.     Согласование:     с отделом государственного языка,  комбинатом благоустройства дан-ного района, ГАИ УВД г.Бишкек;     если размещение  рекламы связано с использованием объектов муници-пальной собственности, то согласовать с Комитетом по управлению муници-пальным имуществом.     5.2. Эскизные проекты средств наружной рекламы и информации согла-совываются  с главным художником РИА "Угут" при условии соблюдения всехтребований Закона "О рекламе" и  "Правил  размещения  средств  наружнойрекламы и информации в г.Бишкек".     5.3. Срок оформления документации на размещение  средств  наружнойрекламной продукции и информации - 10 дней;     - прием заявления, регистрация - 1 день;     - представление заказчиком генплана м. 1:500 с размещением реклам-ной установки (рекламный щит, малые архитектурные формы), согласованныес управлением "Бишкекглавархитектуры",  Комитетом по управлению муници-пальным имуществом - 2 дня;     - рассмотрение  и  изучение документов согласно Закона "О рекламе"Кыргызской Республики,  а также "Правил размещения наружной  рекламы  иинформации в г.Бишкек" и других нормативных документов - 2 дня;     - согласование представленного рекламодателем эскизного проекта, сзаинтересованными инстанциями - 2 дня;     - выдача готовых документов рекламодателю и подготовка экземпляровна рекламу - 1 день.     5.4. Выдача оформленной документации на размещение  наружной  рек-ламной продукции и информации, осуществляется после обязательного выез-да на место специалиста РИА "Угут" для оценки соответствия натурных ре-шений с согласованным эскизным проектом.     5.5. Документация на размещение  наружной  рекламно-информационнойвывески на фасаде здания выдается сроком до одного года.     5.6. Паспорта на размещение отдельно стоящих рекламных  установок,рекламирующих собственное производство,  товаров, услуг (указатели, щи-ты,  стенды,  малые архитектурные формы и прочие) выдаются сроком до  6месяцев.     5.7. Рекламные установки, не соответствующие требованиям Закона "Орекламе"  Кыргызской Республики и "Правил размещения наружной рекламы вг.Бишкек" демонтируются с вывозом на базу РИА "Угут" за счет владельца.       6. Требования, предъявляемые к наружной рекламной продукции         и информации, распространяемой на территории г.Бишкек      6.1. Техническое  состояние  средств наружной рекламы и информациидолжно соответствовать "Правилам размещения средств наружной рекламы  иинформации на территории г.Бишкек".     6.2. Материалы,  используемые при изготовлении всех типов  средствнаружного  рекламного  оформления  города,  должны отвечать современнымтребованиям качества.     6.3. Монтаж средств наружной рекламы информации должен проводитьсябез отклонения от утвержденного эскизного проекта.     6.4. Непременным требованием к средствам наружной рекламы являетсявысокий эстетический и технический уровень исполнения.     6.5. Все  виды  средств  наружной рекламы и информации должны бытьзарегистрированы в установленном порядке.                    7. Имущество и финансы РИА "Угут"      7.1. Все имущество РИА "Угут" находится в муниципальной  собствен-ности мэрии г.Бишкек, отражается в самостоятельном балансе и передаетсяРИА "Угут" на праве хозяйственного ведения (далее по тексту - Договор озакреплении имущества),  Договором,  заключенным между Комитетом по уп-равлению муниципальным имуществом мэрии г.Бишкек и РИА "Угут".     7.2. Права  РИА  "Угут"  на объекты интеллектуальной собственностирегулируются издательством Кыргызской Республики.     7.3. Источниками  формирования  имущества РИА "Угут",  в том числефинансовых ресурсов, являются:     - прибыль,  полученная от выполнения работ, услуг, реализации про-дукции, а также других видов хозяйственной, финансовой деятельности;     - кредиты банков и других кредиторов;     - иное имущество,  переданное его собственником или уполномоченнымим органом;     - иные источники,  не противоречащие  законодательству  КыргызскойРеспублики.                8. Ликвидация и реорганизация РИА "Угут"      8.1. Прекращение  деятельности  РИА  "Угут" может осуществляться ввиде его ликвидации,  либо реорганизации (слияние, присоединение, выде-ление,  разделение, преобразование) на условиях и в порядке, предусмот-ренном законодательством Кыргызской Республики:     - по решению мэрии г.Бишкек;     - по решению суда или арбитражного суда;     - по  иным причинам,  предусмотренным законодательством КыргызскойРеспублики.      Управляющий делами Мэрии     города Бишкек                                     Э.Мамыркалиев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ongjzvothamc1zt_nz8">
      <w:r>
        <w:rPr>
          <w:rFonts w:ascii="Arial" w:cs="Arial" w:eastAsia="Arial" w:hAnsi="Arial"/>
          <w:color w:val="132D3F"/>
          <w:sz w:val="16"/>
          <w:szCs w:val="16"/>
          <w:u w:val="single"/>
        </w:rPr>
        <w:t xml:space="preserve">dalil.kg/document/24088</w:t>
      </w:r>
    </w:hyperlink>
  </w:p>
  <w:p>
    <w:pPr>
      <w:spacing w:after="0" w:before="40"/>
      <w:jc w:val="center"/>
    </w:pPr>
    <w:hyperlink w:history="1" r:id="rIdhvxdmamua3hjzhvo4_x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dd0gdacbnd8q3qdwrj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ongjzvothamc1zt_nz8" Type="http://schemas.openxmlformats.org/officeDocument/2006/relationships/hyperlink" Target="https://dalil.kg/document/24088" TargetMode="External"/><Relationship Id="rIdhvxdmamua3hjzhvo4_x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2026-10-01T20:12:53.108Z</dcterms:created>
  <dcterms:modified xsi:type="dcterms:W3CDTF">2026-10-01T20:12:53.108Z</dcterms:modified>
</cp:coreProperties>
</file>

<file path=docProps/custom.xml><?xml version="1.0" encoding="utf-8"?>
<Properties xmlns="http://schemas.openxmlformats.org/officeDocument/2006/custom-properties" xmlns:vt="http://schemas.openxmlformats.org/officeDocument/2006/docPropsVTypes"/>
</file>