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7r85jawc-f0ad5zfrjb1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горкенеша
 от 30 июня 2009 года № 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БИШКЕКСКИЙ ГОРОДСКОЙ К</w:t>
      </w:r>
      <w:r>
        <w:rPr>
          <w:rFonts w:ascii="Arial" w:cs="Arial" w:eastAsia="Arial" w:hAnsi="Arial"/>
          <w:sz w:val="24"/>
          <w:szCs w:val="24"/>
        </w:rPr>
        <w:t xml:space="preserve">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4 февраля 2009 года № 48</w:t>
      </w:r>
    </w:p>
    <w:p>
      <w:pPr>
        <w:spacing w:after="120"/>
        <w:jc w:val="both"/>
      </w:pPr>
      <w:r>
        <w:rPr>
          <w:rFonts w:ascii="Arial" w:cs="Arial" w:eastAsia="Arial" w:hAnsi="Arial"/>
          <w:sz w:val="24"/>
          <w:szCs w:val="24"/>
        </w:rPr>
        <w:t xml:space="preserve">Об утверждении временных Правил благоустройства города Бишкек</w:t>
      </w:r>
    </w:p>
    <w:p>
      <w:pPr>
        <w:spacing w:after="120"/>
        <w:jc w:val="both"/>
      </w:pPr>
      <w:r>
        <w:rPr>
          <w:rFonts w:ascii="Arial" w:cs="Arial" w:eastAsia="Arial" w:hAnsi="Arial"/>
          <w:sz w:val="24"/>
          <w:szCs w:val="24"/>
        </w:rPr>
        <w:t xml:space="preserve">Руководствуясь </w:t>
      </w:r>
      <w:hyperlink w:history="1" r:id="rIdr9dyynbxjypr01c_nhqw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оптимизации нормативной базы регулирования предпринимательской деятельности" от 5 апреля 2008 года № 55 и в целях эффективной организации работ по благоустройству, санитарной очистке территории города Бишкек, Бишкекский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сроком до 1 июля 2009 года временные </w:t>
      </w:r>
      <w:hyperlink w:history="1" r:id="rId8aqjdnj1moisdl_a_pbak">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благоустройства города Бишкек в новой редакции (прилагаются).</w:t>
      </w:r>
    </w:p>
    <w:p>
      <w:pPr>
        <w:spacing w:after="120"/>
        <w:jc w:val="both"/>
      </w:pPr>
      <w:r>
        <w:rPr>
          <w:rFonts w:ascii="Arial" w:cs="Arial" w:eastAsia="Arial" w:hAnsi="Arial"/>
          <w:sz w:val="24"/>
          <w:szCs w:val="24"/>
        </w:rPr>
        <w:t xml:space="preserve">2. Признать утратившим силу </w:t>
      </w:r>
      <w:hyperlink w:history="1" r:id="rIdvjlp2nkqlxkhxqqjkdyh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депутатов "Об утверждении Правил благоустройства города Бишкек в новой редакции" от 9 июля 2003 года № 194.</w:t>
      </w:r>
    </w:p>
    <w:p>
      <w:pPr>
        <w:spacing w:after="120"/>
        <w:jc w:val="both"/>
      </w:pPr>
      <w:r>
        <w:rPr>
          <w:rFonts w:ascii="Arial" w:cs="Arial" w:eastAsia="Arial" w:hAnsi="Arial"/>
          <w:sz w:val="24"/>
          <w:szCs w:val="24"/>
        </w:rPr>
        <w:t xml:space="preserve">3. Опубликовать данное постановление в средствах массовой информации.</w:t>
      </w:r>
    </w:p>
    <w:p>
      <w:pPr>
        <w:spacing w:after="120"/>
        <w:jc w:val="both"/>
      </w:pPr>
      <w:r>
        <w:rPr>
          <w:rFonts w:ascii="Arial" w:cs="Arial" w:eastAsia="Arial" w:hAnsi="Arial"/>
          <w:sz w:val="24"/>
          <w:szCs w:val="24"/>
        </w:rPr>
        <w:t xml:space="preserve">4. Контроль за исполнением данного постановления возложить на вице-мэров города Бишкек Корниенко В.В., Бекбоева З.И. и председателя постоянной комиссии по жилищно-коммунальному хозяйству, транспорту и коммуникациям Бишкекского городского кенеша Салымбекова Ж.М.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w:t>
      </w:r>
      <w:r>
        <w:rPr>
          <w:rFonts w:ascii="Arial" w:cs="Arial" w:eastAsia="Arial" w:hAnsi="Arial"/>
          <w:sz w:val="24"/>
          <w:szCs w:val="24"/>
        </w:rPr>
        <w:t xml:space="preserve">	</w:t>
      </w:r>
      <w:r>
        <w:rPr>
          <w:rFonts w:ascii="Arial" w:cs="Arial" w:eastAsia="Arial" w:hAnsi="Arial"/>
          <w:sz w:val="24"/>
          <w:szCs w:val="24"/>
        </w:rPr>
        <w:t xml:space="preserve">А.Суракматов</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1</w:t>
      </w:r>
      <w:r>
        <w:rPr>
          <w:rFonts w:ascii="Arial" w:cs="Arial" w:eastAsia="Arial" w:hAnsi="Arial"/>
          <w:sz w:val="24"/>
          <w:szCs w:val="24"/>
        </w:rPr>
        <w:t xml:space="preserve">
 к </w:t>
      </w:r>
      <w:hyperlink w:history="1" r:id="rId4odeyvjuuzopcikwhrx2s">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депутатов
 от 4 февраля 2009 года № 48</w:t>
      </w:r>
    </w:p>
    <w:p>
      <w:pPr>
        <w:spacing w:after="120"/>
        <w:jc w:val="both"/>
      </w:pPr>
      <w:r>
        <w:rPr>
          <w:rFonts w:ascii="Arial" w:cs="Arial" w:eastAsia="Arial" w:hAnsi="Arial"/>
          <w:sz w:val="24"/>
          <w:szCs w:val="24"/>
        </w:rPr>
        <w:t xml:space="preserve">ВРЕМЕННЫЕ ПРАВИЛА</w:t>
      </w:r>
      <w:r>
        <w:rPr>
          <w:rFonts w:ascii="Arial" w:cs="Arial" w:eastAsia="Arial" w:hAnsi="Arial"/>
          <w:sz w:val="24"/>
          <w:szCs w:val="24"/>
        </w:rPr>
        <w:t xml:space="preserve">
 благоустройства города Бишкек</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Настоящие временные Правила благоустройства города Бишкек (далее - временные Правила) разработаны в соответствии с Кодексом "Об административной ответственности в Кыргызской Республике", Законами Кыргызской Республики "О местном самоуправлении и местной государственной администрации", "Об оптимизации нормативной базы регулирования предпринимательской деятельности" и другими нормативными правовыми актами, определяющими требования к состоянию внешнего благоустройства городских территорий и защите окружающей среды.</w:t>
      </w:r>
    </w:p>
    <w:p>
      <w:pPr>
        <w:spacing w:after="120"/>
        <w:jc w:val="both"/>
      </w:pPr>
      <w:r>
        <w:rPr>
          <w:rFonts w:ascii="Arial" w:cs="Arial" w:eastAsia="Arial" w:hAnsi="Arial"/>
          <w:sz w:val="24"/>
          <w:szCs w:val="24"/>
        </w:rPr>
        <w:t xml:space="preserve">1.2. Временные Правила регулируют отношения и устанавливают единые и обязательные для исполнения нормы и требования в сфере внешнего благоустройства, определяют порядок уборки и содержания городских территорий для всех юридических и физических лиц, являющихся пользователями или владельцами земель, застройщиками, собственниками, владельцами и арендаторами зданий, строений и сооружений, расположенных на территории города Бишкек, независимо от форм собственности, ведомственной принадлежности и гражданства.</w:t>
      </w:r>
    </w:p>
    <w:p>
      <w:pPr>
        <w:spacing w:after="120"/>
        <w:jc w:val="both"/>
      </w:pPr>
      <w:r>
        <w:rPr>
          <w:rFonts w:ascii="Arial" w:cs="Arial" w:eastAsia="Arial" w:hAnsi="Arial"/>
          <w:sz w:val="24"/>
          <w:szCs w:val="24"/>
        </w:rPr>
        <w:t xml:space="preserve">1.3. Координацию деятельности городских служб в области санитарной очистки, уборки территорий, обеспечения чистоты и порядка в городе Бишкек осуществляет мэрия города Бишкек.</w:t>
      </w:r>
    </w:p>
    <w:p>
      <w:pPr>
        <w:spacing w:after="120"/>
        <w:jc w:val="both"/>
      </w:pPr>
      <w:r>
        <w:rPr>
          <w:rFonts w:ascii="Arial" w:cs="Arial" w:eastAsia="Arial" w:hAnsi="Arial"/>
          <w:sz w:val="24"/>
          <w:szCs w:val="24"/>
        </w:rPr>
        <w:t xml:space="preserve">1.4. Методическое обеспечение и координация работ по уборке и санитарному содержанию территорий, по поддержанию чистоты и порядка возложена на Управление жилищно-коммунального хозяйства и системы жизнеобеспечения мэрии города Бишкек (далее Управление ЖКХ и СЖ).</w:t>
      </w:r>
    </w:p>
    <w:p>
      <w:pPr>
        <w:spacing w:after="120"/>
        <w:jc w:val="both"/>
      </w:pPr>
      <w:r>
        <w:rPr>
          <w:rFonts w:ascii="Arial" w:cs="Arial" w:eastAsia="Arial" w:hAnsi="Arial"/>
          <w:sz w:val="24"/>
          <w:szCs w:val="24"/>
        </w:rPr>
        <w:t xml:space="preserve">1.5. Организация работ по уборке, санитарной очистке и благоустройству территорий возлагается, в пределах закрепленных правовыми актами территорий, на муниципальное предприятие "Тазалык" (далее МП "Тазалык"), районные администрации мэрии города Бишкек, балансодержателей, владельцев и арендаторов земельных участков.</w:t>
      </w:r>
    </w:p>
    <w:p>
      <w:pPr>
        <w:spacing w:after="120"/>
        <w:jc w:val="both"/>
      </w:pPr>
      <w:r>
        <w:rPr>
          <w:rFonts w:ascii="Arial" w:cs="Arial" w:eastAsia="Arial" w:hAnsi="Arial"/>
          <w:sz w:val="24"/>
          <w:szCs w:val="24"/>
        </w:rPr>
        <w:t xml:space="preserve">1.6. Контроль за выполнением требований настоящих временных Правил осуществляют Управление ЖКХ и СЖ, Управление дорожного строительства мэрии города Бишкек (далее УДС города Бишкек), Санитарно-экологическая инспекция мэрии города Бишкек (далее СЭИ города Бишкек), Управление государственного архитектурно-строительного надзора по городу Бишкек (далее ГАСН по городу Бишкек), Управление внутренних дел города Бишкек (далее ГУВД города Бишкек), производственное предприятие "Горводремхоз" (далее - ПП "Горводремхоз"), МП "Тазалык", муниципальное предприятие "Зеленстрой города Бишкек" (далее - МП "Зеленстрой города Бишкек"), рекламно-информационное агентство "Угут" мэрии города Бишкек (далее РИА "Угут") соответствующие отделы районных администраций, административные комиссии и другие уполномоченные органы в соответствии с их компетенцией и предоставленными в установленном порядке полномочиями.</w:t>
      </w:r>
    </w:p>
    <w:p>
      <w:pPr>
        <w:spacing w:after="120"/>
        <w:jc w:val="both"/>
      </w:pPr>
      <w:r>
        <w:rPr>
          <w:rFonts w:ascii="Arial" w:cs="Arial" w:eastAsia="Arial" w:hAnsi="Arial"/>
          <w:sz w:val="24"/>
          <w:szCs w:val="24"/>
        </w:rPr>
        <w:t xml:space="preserve">1.7. Ведомственный контроль за выполнением требований настоящих временных Правил на закрепленных в установленном порядке территориях осуществляют службы заказчиков, которые контролируют выполнение подрядными организациями договорных обязательств.</w:t>
      </w:r>
    </w:p>
    <w:p>
      <w:pPr>
        <w:spacing w:after="120"/>
        <w:jc w:val="both"/>
      </w:pPr>
      <w:r>
        <w:rPr>
          <w:rFonts w:ascii="Arial" w:cs="Arial" w:eastAsia="Arial" w:hAnsi="Arial"/>
          <w:sz w:val="24"/>
          <w:szCs w:val="24"/>
        </w:rPr>
        <w:t xml:space="preserve">1.8. Все ведомственные инструкции и иные акты, принимаемые по вопросам санитарного содержания, организации уборки и обеспечения чистоты и порядка на территории города не должны противоречить требованиям настоящих временных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Внешнее благоустройство города - комплекс работ и элементов, направленных на создание благоприятных, здоровых и культурных условий жизни и досуга населения в границах города и находящихся под городской юрисдикцией территориях. Данный комплекс работ предусматривает организацию уборки территории, содержание, эксплуатацию, ремонт и охрану объектов и элементов благоустройства.</w:t>
      </w:r>
    </w:p>
    <w:p>
      <w:pPr>
        <w:spacing w:after="120"/>
        <w:jc w:val="both"/>
      </w:pPr>
      <w:r>
        <w:rPr>
          <w:rFonts w:ascii="Arial" w:cs="Arial" w:eastAsia="Arial" w:hAnsi="Arial"/>
          <w:sz w:val="24"/>
          <w:szCs w:val="24"/>
        </w:rPr>
        <w:t xml:space="preserve">2.2. Территории предприятий, организаций, учреждений и иных хозяйствующих субъектов - часть городской территории, имеющая площадь, границы, местоположение, правовой статус и другие характеристики, закрепленные целевым назначением юридическим или физическим лицам на правах, предусмотренных действующим законодательством.</w:t>
      </w:r>
    </w:p>
    <w:p>
      <w:pPr>
        <w:spacing w:after="120"/>
        <w:jc w:val="both"/>
      </w:pPr>
      <w:r>
        <w:rPr>
          <w:rFonts w:ascii="Arial" w:cs="Arial" w:eastAsia="Arial" w:hAnsi="Arial"/>
          <w:sz w:val="24"/>
          <w:szCs w:val="24"/>
        </w:rPr>
        <w:t xml:space="preserve">2.3. Прилегающая территория - территория, непосредственно примыкающая по периметру к границам здания, сооружения, ограждения, строительной площадке, объектам торговли, рекламы и иным объектам, находящимся в собственности, владении, аренде, на балансе у юридических или физических лиц. Границы прилегающей территории со стороны улиц и проездов распространяются до проезжей части дорог.</w:t>
      </w:r>
    </w:p>
    <w:p>
      <w:pPr>
        <w:spacing w:after="120"/>
        <w:jc w:val="both"/>
      </w:pPr>
      <w:r>
        <w:rPr>
          <w:rFonts w:ascii="Arial" w:cs="Arial" w:eastAsia="Arial" w:hAnsi="Arial"/>
          <w:sz w:val="24"/>
          <w:szCs w:val="24"/>
        </w:rPr>
        <w:t xml:space="preserve">2.4. Отходы производства и потребления (далее - отходы) - остатки сырья, материалов, полуфабрикатов, иных изделий или продуктов, которые образовались в процессе производства или потребления, а также товары (продукция), утратившие свои потребительские свойства.</w:t>
      </w:r>
    </w:p>
    <w:p>
      <w:pPr>
        <w:spacing w:after="120"/>
        <w:jc w:val="both"/>
      </w:pPr>
      <w:r>
        <w:rPr>
          <w:rFonts w:ascii="Arial" w:cs="Arial" w:eastAsia="Arial" w:hAnsi="Arial"/>
          <w:sz w:val="24"/>
          <w:szCs w:val="24"/>
        </w:rPr>
        <w:t xml:space="preserve">2.5. Твердые бытовые отходы (далее - ТБО) - бытовые отходы потребления.</w:t>
      </w:r>
    </w:p>
    <w:p>
      <w:pPr>
        <w:spacing w:after="120"/>
        <w:jc w:val="both"/>
      </w:pPr>
      <w:r>
        <w:rPr>
          <w:rFonts w:ascii="Arial" w:cs="Arial" w:eastAsia="Arial" w:hAnsi="Arial"/>
          <w:sz w:val="24"/>
          <w:szCs w:val="24"/>
        </w:rPr>
        <w:t xml:space="preserve">2.6. Контейнер - стандартная, имеющая крышку емкость для сбора ТБО объемом 0,7-1,5 куб.м.</w:t>
      </w:r>
    </w:p>
    <w:p>
      <w:pPr>
        <w:spacing w:after="120"/>
        <w:jc w:val="both"/>
      </w:pPr>
      <w:r>
        <w:rPr>
          <w:rFonts w:ascii="Arial" w:cs="Arial" w:eastAsia="Arial" w:hAnsi="Arial"/>
          <w:sz w:val="24"/>
          <w:szCs w:val="24"/>
        </w:rPr>
        <w:t xml:space="preserve">2.7. Санитарная очистка территории - уборка территорий, сбор, вывоз ТБО, уличного смета и случайного мусора.</w:t>
      </w:r>
    </w:p>
    <w:p>
      <w:pPr>
        <w:spacing w:after="120"/>
        <w:jc w:val="both"/>
      </w:pPr>
      <w:r>
        <w:rPr>
          <w:rFonts w:ascii="Arial" w:cs="Arial" w:eastAsia="Arial" w:hAnsi="Arial"/>
          <w:sz w:val="24"/>
          <w:szCs w:val="24"/>
        </w:rPr>
        <w:t xml:space="preserve">2.8. Сбор ТБО - комплекс мероприятий, связанных с комплексной уборкой мусорокамер, заполнением контейнеров и очисткой контейнерных площадок.</w:t>
      </w:r>
    </w:p>
    <w:p>
      <w:pPr>
        <w:spacing w:after="120"/>
        <w:jc w:val="both"/>
      </w:pPr>
      <w:r>
        <w:rPr>
          <w:rFonts w:ascii="Arial" w:cs="Arial" w:eastAsia="Arial" w:hAnsi="Arial"/>
          <w:sz w:val="24"/>
          <w:szCs w:val="24"/>
        </w:rPr>
        <w:t xml:space="preserve">2.9. Вывоз ТБО - выгрузка ТБО из контейнеров в спецтранспорт, очистка контейнерных площадок и подъездов к ним от просыпавшегося мусора, с дальнейшей транспортировкой ТБО с мест сбора на городской свалочный полигон для последующего депонирования и утилизации.</w:t>
      </w:r>
    </w:p>
    <w:p>
      <w:pPr>
        <w:spacing w:after="120"/>
        <w:jc w:val="both"/>
      </w:pPr>
      <w:r>
        <w:rPr>
          <w:rFonts w:ascii="Arial" w:cs="Arial" w:eastAsia="Arial" w:hAnsi="Arial"/>
          <w:sz w:val="24"/>
          <w:szCs w:val="24"/>
        </w:rPr>
        <w:t xml:space="preserve">2.10. Договор на вывоз ТБО - письменное соглашение, имеющее юридическую силу, заключенное между заказчиком и подрядной мусоровывозящей организацией на вывоз ТБО.</w:t>
      </w:r>
    </w:p>
    <w:p>
      <w:pPr>
        <w:spacing w:after="120"/>
        <w:jc w:val="both"/>
      </w:pPr>
      <w:r>
        <w:rPr>
          <w:rFonts w:ascii="Arial" w:cs="Arial" w:eastAsia="Arial" w:hAnsi="Arial"/>
          <w:sz w:val="24"/>
          <w:szCs w:val="24"/>
        </w:rPr>
        <w:t xml:space="preserve">2.11. График вывоза ТБО - составная часть договора на вывоз ТБО с указанием места (адреса), объема и времени вывоза.</w:t>
      </w:r>
    </w:p>
    <w:p>
      <w:pPr>
        <w:spacing w:after="120"/>
        <w:jc w:val="both"/>
      </w:pPr>
      <w:r>
        <w:rPr>
          <w:rFonts w:ascii="Arial" w:cs="Arial" w:eastAsia="Arial" w:hAnsi="Arial"/>
          <w:sz w:val="24"/>
          <w:szCs w:val="24"/>
        </w:rPr>
        <w:t xml:space="preserve">2.12. Срыв графика вывоза ТБО - несоблюдение маршрутного, почасового графика вывоза ТБО, сроком более 8-ми часов.</w:t>
      </w:r>
    </w:p>
    <w:p>
      <w:pPr>
        <w:spacing w:after="120"/>
        <w:jc w:val="both"/>
      </w:pPr>
      <w:r>
        <w:rPr>
          <w:rFonts w:ascii="Arial" w:cs="Arial" w:eastAsia="Arial" w:hAnsi="Arial"/>
          <w:sz w:val="24"/>
          <w:szCs w:val="24"/>
        </w:rPr>
        <w:t xml:space="preserve">2.13. Навал мусора - скопление ТБО, возникшее в результате самовольного сброса, по объему не превышающему 1 куб. метров на контейнерной площадке или на любой другой территории.</w:t>
      </w:r>
    </w:p>
    <w:p>
      <w:pPr>
        <w:spacing w:after="120"/>
        <w:jc w:val="both"/>
      </w:pPr>
      <w:r>
        <w:rPr>
          <w:rFonts w:ascii="Arial" w:cs="Arial" w:eastAsia="Arial" w:hAnsi="Arial"/>
          <w:sz w:val="24"/>
          <w:szCs w:val="24"/>
        </w:rPr>
        <w:t xml:space="preserve">2.14. Очаговый навал мусора - скопление ТБО, возникшее в результате самовольного сброса, по объему до 30 куб. метров на территории площадью до 50 кв. метров.</w:t>
      </w:r>
    </w:p>
    <w:p>
      <w:pPr>
        <w:spacing w:after="120"/>
        <w:jc w:val="both"/>
      </w:pPr>
      <w:r>
        <w:rPr>
          <w:rFonts w:ascii="Arial" w:cs="Arial" w:eastAsia="Arial" w:hAnsi="Arial"/>
          <w:sz w:val="24"/>
          <w:szCs w:val="24"/>
        </w:rPr>
        <w:t xml:space="preserve">2.15. Несанкционированная свалка мусора - самовольный (несанкционированный) сброс (размещение) или складирование ТБО, отходов производства и строительства, другого мусора, образованного в процессе деятельности юридических или физических лиц объемом свыше 30 куб. метров на площади свыше 50 кв. метров.</w:t>
      </w:r>
    </w:p>
    <w:p>
      <w:pPr>
        <w:spacing w:after="120"/>
        <w:jc w:val="both"/>
      </w:pPr>
      <w:r>
        <w:rPr>
          <w:rFonts w:ascii="Arial" w:cs="Arial" w:eastAsia="Arial" w:hAnsi="Arial"/>
          <w:sz w:val="24"/>
          <w:szCs w:val="24"/>
        </w:rPr>
        <w:t xml:space="preserve">2.16. Содержание дорог - комплекс работ, в результате которых поддерживается транспортно-эксплуатационное состояние дороги, ее элементов обустройства, полосы отвода и дорожных сооружений.</w:t>
      </w:r>
    </w:p>
    <w:p>
      <w:pPr>
        <w:spacing w:after="120"/>
        <w:jc w:val="both"/>
      </w:pPr>
      <w:r>
        <w:rPr>
          <w:rFonts w:ascii="Arial" w:cs="Arial" w:eastAsia="Arial" w:hAnsi="Arial"/>
          <w:sz w:val="24"/>
          <w:szCs w:val="24"/>
        </w:rPr>
        <w:t xml:space="preserve">2.17. Подтопление - подъем уровня грунтовых вод, вызванный повышением горизонта вод в реках, каналах и арыках, затопление водой участка дороги, транспортных тоннелей, части территорий в результате атмосферных осадков, снеготаяния, некачественно уложенного асфальтобетонного покрытия дорог, тротуаров, сброса или утечки воды из инженерных систем и коммуникаций, неисправности, либо нарушения правил обслуживания водоприемных устройств и сооружений поверхностного водоотвода, препятствующее движению пешеходов, автотранспорта, городского пассажирского транспорта.</w:t>
      </w:r>
    </w:p>
    <w:p>
      <w:pPr>
        <w:spacing w:after="120"/>
        <w:jc w:val="both"/>
      </w:pPr>
      <w:r>
        <w:rPr>
          <w:rFonts w:ascii="Arial" w:cs="Arial" w:eastAsia="Arial" w:hAnsi="Arial"/>
          <w:sz w:val="24"/>
          <w:szCs w:val="24"/>
        </w:rPr>
        <w:t xml:space="preserve">Подтопленной считается территория площадью свыше 2 кв. метров и глубиной более 3 см.</w:t>
      </w:r>
    </w:p>
    <w:p>
      <w:pPr>
        <w:spacing w:after="120"/>
        <w:jc w:val="both"/>
      </w:pPr>
      <w:r>
        <w:rPr>
          <w:rFonts w:ascii="Arial" w:cs="Arial" w:eastAsia="Arial" w:hAnsi="Arial"/>
          <w:sz w:val="24"/>
          <w:szCs w:val="24"/>
        </w:rPr>
        <w:t xml:space="preserve">2.18. Брошенный разукомплектованный автотранспорт - транспортное средство, от которого собственник в установленном порядке отказался или не имеющее собственника, собственник которого неизвестен. Заключение о принадлежности транспортного средства (наличии или отсутствии собственника) представляют органы ОБДД ГУВД города Бишкек.</w:t>
      </w:r>
    </w:p>
    <w:p>
      <w:pPr>
        <w:spacing w:after="120"/>
        <w:jc w:val="both"/>
      </w:pPr>
      <w:r>
        <w:rPr>
          <w:rFonts w:ascii="Arial" w:cs="Arial" w:eastAsia="Arial" w:hAnsi="Arial"/>
          <w:sz w:val="24"/>
          <w:szCs w:val="24"/>
        </w:rPr>
        <w:t xml:space="preserve">2.19. Металлический гараж - нестационарный объект движимого имущества, принадлежащий юридическому или физическому лицу, предназначенный для укрытия автотранспортного средства, размещаемый на территории города без проведения подготовительных работ капитального характера в соответствии с порядком, определенным действующими нормативными правовыми актами.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Санитарное содержание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Юридические лица, иные хозяйствующие субъекты, осуществляющие свою деятельность на территории города, обязаны заключать договоры на вывоз ТБО с МП "Тазалык" или другими мусоровывозящими организациями, имеющими договорные отношения с МП "Тазалык", производящим захоронение отходов.</w:t>
      </w:r>
    </w:p>
    <w:p>
      <w:pPr>
        <w:spacing w:after="120"/>
        <w:jc w:val="both"/>
      </w:pPr>
      <w:r>
        <w:rPr>
          <w:rFonts w:ascii="Arial" w:cs="Arial" w:eastAsia="Arial" w:hAnsi="Arial"/>
          <w:sz w:val="24"/>
          <w:szCs w:val="24"/>
        </w:rPr>
        <w:t xml:space="preserve">3.2. Организация сбора ТБО:</w:t>
      </w:r>
    </w:p>
    <w:p>
      <w:pPr>
        <w:spacing w:after="120"/>
        <w:jc w:val="both"/>
      </w:pPr>
      <w:r>
        <w:rPr>
          <w:rFonts w:ascii="Arial" w:cs="Arial" w:eastAsia="Arial" w:hAnsi="Arial"/>
          <w:sz w:val="24"/>
          <w:szCs w:val="24"/>
        </w:rPr>
        <w:t xml:space="preserve">3.2.1. Ответственность за сбор ТБО в контейнеры, очистку (уборку) контейнерных площадок возлагается:</w:t>
      </w:r>
    </w:p>
    <w:p>
      <w:pPr>
        <w:spacing w:after="120"/>
        <w:jc w:val="both"/>
      </w:pPr>
      <w:r>
        <w:rPr>
          <w:rFonts w:ascii="Arial" w:cs="Arial" w:eastAsia="Arial" w:hAnsi="Arial"/>
          <w:sz w:val="24"/>
          <w:szCs w:val="24"/>
        </w:rPr>
        <w:t xml:space="preserve">- по объектам, финансирование которых производится из городского бюджета - на МП "Тазалык", согласно заключенным договорам;</w:t>
      </w:r>
    </w:p>
    <w:p>
      <w:pPr>
        <w:spacing w:after="120"/>
        <w:jc w:val="both"/>
      </w:pPr>
      <w:r>
        <w:rPr>
          <w:rFonts w:ascii="Arial" w:cs="Arial" w:eastAsia="Arial" w:hAnsi="Arial"/>
          <w:sz w:val="24"/>
          <w:szCs w:val="24"/>
        </w:rPr>
        <w:t xml:space="preserve">- по остальным территориям, находящимся в аренде, владении, пользовании - на ведомства, организации, предприятия, иные хозяйствующие субъекты.</w:t>
      </w:r>
    </w:p>
    <w:p>
      <w:pPr>
        <w:spacing w:after="120"/>
        <w:jc w:val="both"/>
      </w:pPr>
      <w:r>
        <w:rPr>
          <w:rFonts w:ascii="Arial" w:cs="Arial" w:eastAsia="Arial" w:hAnsi="Arial"/>
          <w:sz w:val="24"/>
          <w:szCs w:val="24"/>
        </w:rPr>
        <w:t xml:space="preserve">3.2.2. Сбор и временное хранение отходов производства промышленных предприятий, образующихся в результате хозяйственной деятельности, осуществляется силами этих предприятий на специально оборудованных для этих целей местах, расположение которых, а также лимиты на размещение отходов и время их хранения в обязательном порядке согласовывается с МП "Тазалык".</w:t>
      </w:r>
    </w:p>
    <w:p>
      <w:pPr>
        <w:spacing w:after="120"/>
        <w:jc w:val="both"/>
      </w:pPr>
      <w:r>
        <w:rPr>
          <w:rFonts w:ascii="Arial" w:cs="Arial" w:eastAsia="Arial" w:hAnsi="Arial"/>
          <w:sz w:val="24"/>
          <w:szCs w:val="24"/>
        </w:rPr>
        <w:t xml:space="preserve">Складирование отходов на территории предприятия вне специально отведенных мест и превышение лимитов на их размещение запрещается.</w:t>
      </w:r>
    </w:p>
    <w:p>
      <w:pPr>
        <w:spacing w:after="120"/>
        <w:jc w:val="both"/>
      </w:pPr>
      <w:r>
        <w:rPr>
          <w:rFonts w:ascii="Arial" w:cs="Arial" w:eastAsia="Arial" w:hAnsi="Arial"/>
          <w:sz w:val="24"/>
          <w:szCs w:val="24"/>
        </w:rPr>
        <w:t xml:space="preserve">Временное складирование растительного и иного грунта разрешается только на специально отведенных участках.</w:t>
      </w:r>
    </w:p>
    <w:p>
      <w:pPr>
        <w:spacing w:after="120"/>
        <w:jc w:val="both"/>
      </w:pPr>
      <w:r>
        <w:rPr>
          <w:rFonts w:ascii="Arial" w:cs="Arial" w:eastAsia="Arial" w:hAnsi="Arial"/>
          <w:sz w:val="24"/>
          <w:szCs w:val="24"/>
        </w:rPr>
        <w:t xml:space="preserve">3.2.3. Переполнение контейнеров мусором не допускается.</w:t>
      </w:r>
    </w:p>
    <w:p>
      <w:pPr>
        <w:spacing w:after="120"/>
        <w:jc w:val="both"/>
      </w:pPr>
      <w:r>
        <w:rPr>
          <w:rFonts w:ascii="Arial" w:cs="Arial" w:eastAsia="Arial" w:hAnsi="Arial"/>
          <w:sz w:val="24"/>
          <w:szCs w:val="24"/>
        </w:rPr>
        <w:t xml:space="preserve">3.3. Вывоз ТБО:</w:t>
      </w:r>
    </w:p>
    <w:p>
      <w:pPr>
        <w:spacing w:after="120"/>
        <w:jc w:val="both"/>
      </w:pPr>
      <w:r>
        <w:rPr>
          <w:rFonts w:ascii="Arial" w:cs="Arial" w:eastAsia="Arial" w:hAnsi="Arial"/>
          <w:sz w:val="24"/>
          <w:szCs w:val="24"/>
        </w:rPr>
        <w:t xml:space="preserve">3.3.1. Вывоз ТБО осуществляется мусоровывозящими организациями в сроки, указанные в графике, прилагаемом к договору на вывоз ТБО.</w:t>
      </w:r>
    </w:p>
    <w:p>
      <w:pPr>
        <w:spacing w:after="120"/>
        <w:jc w:val="both"/>
      </w:pPr>
      <w:r>
        <w:rPr>
          <w:rFonts w:ascii="Arial" w:cs="Arial" w:eastAsia="Arial" w:hAnsi="Arial"/>
          <w:sz w:val="24"/>
          <w:szCs w:val="24"/>
        </w:rPr>
        <w:t xml:space="preserve">3.3.2. С потребителей взимается плата за вывоз мусора специализированными предприятиями по вывозу ТБО, согласно заключенным договорам.</w:t>
      </w:r>
    </w:p>
    <w:p>
      <w:pPr>
        <w:spacing w:after="120"/>
        <w:jc w:val="both"/>
      </w:pPr>
      <w:r>
        <w:rPr>
          <w:rFonts w:ascii="Arial" w:cs="Arial" w:eastAsia="Arial" w:hAnsi="Arial"/>
          <w:sz w:val="24"/>
          <w:szCs w:val="24"/>
        </w:rPr>
        <w:t xml:space="preserve">3.3.3. Вывоз мусора и нечистот из домовладений и предприятий производится специальными предприятиями по вывозу ТБО в соответствии с договорами. Домовладения и предприятия, неохваченные обслуживанием спецпредприятий, производят вывоз мусора согласно договору с МП "Тазалык" при условии наличия собственного спецавтотранспорта и в сроки, установленные по графику вывоза ТБО в городе Бишкек.</w:t>
      </w:r>
    </w:p>
    <w:p>
      <w:pPr>
        <w:spacing w:after="120"/>
        <w:jc w:val="both"/>
      </w:pPr>
      <w:r>
        <w:rPr>
          <w:rFonts w:ascii="Arial" w:cs="Arial" w:eastAsia="Arial" w:hAnsi="Arial"/>
          <w:sz w:val="24"/>
          <w:szCs w:val="24"/>
        </w:rPr>
        <w:t xml:space="preserve">Запрещается применять "поквартирную" систему удаления ТБО в многоэтажной благоустроенной застройке, вывоз нечистот арендным транспортом, частными лицами.</w:t>
      </w:r>
    </w:p>
    <w:p>
      <w:pPr>
        <w:spacing w:after="120"/>
        <w:jc w:val="both"/>
      </w:pPr>
      <w:r>
        <w:rPr>
          <w:rFonts w:ascii="Arial" w:cs="Arial" w:eastAsia="Arial" w:hAnsi="Arial"/>
          <w:sz w:val="24"/>
          <w:szCs w:val="24"/>
        </w:rPr>
        <w:t xml:space="preserve">3.3.4. Мусор, нечистоты и другие отбросы вывозятся на городской свалочный полигон и сливные станции. Устройство, содержание городского свалочного полигона и сливных станций в городе возлагается на МП "Тазалык" и ПЭУ "Бишкекводоканал".</w:t>
      </w:r>
    </w:p>
    <w:p>
      <w:pPr>
        <w:spacing w:after="120"/>
        <w:jc w:val="both"/>
      </w:pPr>
      <w:r>
        <w:rPr>
          <w:rFonts w:ascii="Arial" w:cs="Arial" w:eastAsia="Arial" w:hAnsi="Arial"/>
          <w:sz w:val="24"/>
          <w:szCs w:val="24"/>
        </w:rPr>
        <w:t xml:space="preserve">3.3.5. Предприятия, владельцы и наниматели индивидуальных домов, собственники жилых и нежилых помещений в многоквартирных жилых домах обязаны иметь дворников, необходимых для уборки и содержания уличных и дворовых территорий, ежедневно обеспечивать санитарное содержание и благоустройство отведенной, закрепленной и прилегающей территории за счет своих средств самостоятельно, либо путем заключения договоров со специализированными предприятиями.</w:t>
      </w:r>
    </w:p>
    <w:p>
      <w:pPr>
        <w:spacing w:after="120"/>
        <w:jc w:val="both"/>
      </w:pPr>
      <w:r>
        <w:rPr>
          <w:rFonts w:ascii="Arial" w:cs="Arial" w:eastAsia="Arial" w:hAnsi="Arial"/>
          <w:sz w:val="24"/>
          <w:szCs w:val="24"/>
        </w:rPr>
        <w:t xml:space="preserve">3.3.6. Уборку мусора, просыпавшегося при выгрузке из контейнеров в мусоровоз или загрузке бункера, а также уборку навала мусора на контейнерной площадке, производят работники организации, осуществляющей вывоз ТБО.</w:t>
      </w:r>
    </w:p>
    <w:p>
      <w:pPr>
        <w:spacing w:after="120"/>
        <w:jc w:val="both"/>
      </w:pPr>
      <w:r>
        <w:rPr>
          <w:rFonts w:ascii="Arial" w:cs="Arial" w:eastAsia="Arial" w:hAnsi="Arial"/>
          <w:sz w:val="24"/>
          <w:szCs w:val="24"/>
        </w:rPr>
        <w:t xml:space="preserve">3.4. Контейнеры размещаются (устанавливаются) на специально оборудованных площадках. Места размещения и тип ограждения согласовываются с Бишкекглавархитектурой, Центром государственного санитарно-эпидемиологического надзора города Бишкек (далее ЦГСЭН города Бишкек), СЭИ города Бишкек и специализированным предприятием по вывозу ТБО.</w:t>
      </w:r>
    </w:p>
    <w:p>
      <w:pPr>
        <w:spacing w:after="120"/>
        <w:jc w:val="both"/>
      </w:pPr>
      <w:r>
        <w:rPr>
          <w:rFonts w:ascii="Arial" w:cs="Arial" w:eastAsia="Arial" w:hAnsi="Arial"/>
          <w:sz w:val="24"/>
          <w:szCs w:val="24"/>
        </w:rPr>
        <w:t xml:space="preserve">Запрещается устанавливать контейнеры на проезжей части, тротуарах, газонах, а также на расстоянии ближе, чем 10 метров от ирригационных каналов.</w:t>
      </w:r>
    </w:p>
    <w:p>
      <w:pPr>
        <w:spacing w:after="120"/>
        <w:jc w:val="both"/>
      </w:pPr>
      <w:r>
        <w:rPr>
          <w:rFonts w:ascii="Arial" w:cs="Arial" w:eastAsia="Arial" w:hAnsi="Arial"/>
          <w:sz w:val="24"/>
          <w:szCs w:val="24"/>
        </w:rPr>
        <w:t xml:space="preserve">3.5. Площадки для установки контейнеров для сбора ТБО должны быть с асфальтовым или бетонным покрытием, с уклоном в сторону проезжей части и удобным подъездом для спецавтотранспорта.</w:t>
      </w:r>
    </w:p>
    <w:p>
      <w:pPr>
        <w:spacing w:after="120"/>
        <w:jc w:val="both"/>
      </w:pPr>
      <w:r>
        <w:rPr>
          <w:rFonts w:ascii="Arial" w:cs="Arial" w:eastAsia="Arial" w:hAnsi="Arial"/>
          <w:sz w:val="24"/>
          <w:szCs w:val="24"/>
        </w:rPr>
        <w:t xml:space="preserve">3.6. Контейнерная площадка должна иметь с трех сторон ограждение высотой 1,0-1,2 м, чтобы не допускать попадания мусора на прилегающую территорию. Допускается изготовление контейнерных площадок закрытого типа по индивидуальным проектам (эскизам), разработанным и согласованным в установленном порядке.</w:t>
      </w:r>
    </w:p>
    <w:p>
      <w:pPr>
        <w:spacing w:after="120"/>
        <w:jc w:val="both"/>
      </w:pPr>
      <w:r>
        <w:rPr>
          <w:rFonts w:ascii="Arial" w:cs="Arial" w:eastAsia="Arial" w:hAnsi="Arial"/>
          <w:sz w:val="24"/>
          <w:szCs w:val="24"/>
        </w:rPr>
        <w:t xml:space="preserve">3.7. Контейнерные площадки должны быть удалены от жилых домов, детских учреждений, спортивных площадок и от мест отдыха населения на расстояние не менее 20, но не более 100 метров. В исключительных случаях, в районах сложившейся застройки, где нет возможности соблюдения этих расстояний, они устанавливаются комиссионно (с участием районного архитектора, представителей специального предприятия по вывозу ТБО, муниципальных территориальных управ, кондоминиумов, домовых, квартальных комитетов, ЦГСЭН города Бишкек, СЭИ города Бишкек).</w:t>
      </w:r>
    </w:p>
    <w:p>
      <w:pPr>
        <w:spacing w:after="120"/>
        <w:jc w:val="both"/>
      </w:pPr>
      <w:r>
        <w:rPr>
          <w:rFonts w:ascii="Arial" w:cs="Arial" w:eastAsia="Arial" w:hAnsi="Arial"/>
          <w:sz w:val="24"/>
          <w:szCs w:val="24"/>
        </w:rPr>
        <w:t xml:space="preserve">Акты комиссии должны утверждаться районными администрациями.</w:t>
      </w:r>
    </w:p>
    <w:p>
      <w:pPr>
        <w:spacing w:after="120"/>
        <w:jc w:val="both"/>
      </w:pPr>
      <w:r>
        <w:rPr>
          <w:rFonts w:ascii="Arial" w:cs="Arial" w:eastAsia="Arial" w:hAnsi="Arial"/>
          <w:sz w:val="24"/>
          <w:szCs w:val="24"/>
        </w:rPr>
        <w:t xml:space="preserve">Размер площадок должен быть рассчитан на установку необходимого числа контейнеров. Для определения числа устанавливаемых мусоросборников (контейнеров) следует исходить из численности населения, пользующегося мусоросборниками, нормы накопления и сроков хранения отходов.</w:t>
      </w:r>
    </w:p>
    <w:p>
      <w:pPr>
        <w:spacing w:after="120"/>
        <w:jc w:val="both"/>
      </w:pPr>
      <w:r>
        <w:rPr>
          <w:rFonts w:ascii="Arial" w:cs="Arial" w:eastAsia="Arial" w:hAnsi="Arial"/>
          <w:sz w:val="24"/>
          <w:szCs w:val="24"/>
        </w:rPr>
        <w:t xml:space="preserve">Выбор вторичного сырья (банки, бутылки, другие предметы) из сборников отходов, мусороприемных камер и мусоровозного транспорта не допускается. Емкости с отходами не допускается выставлять за пределы мусоросборных камер заблаговременно (ранее одного часа) до прибытия спецавтотранспорта.</w:t>
      </w:r>
    </w:p>
    <w:p>
      <w:pPr>
        <w:spacing w:after="120"/>
        <w:jc w:val="both"/>
      </w:pPr>
      <w:r>
        <w:rPr>
          <w:rFonts w:ascii="Arial" w:cs="Arial" w:eastAsia="Arial" w:hAnsi="Arial"/>
          <w:sz w:val="24"/>
          <w:szCs w:val="24"/>
        </w:rPr>
        <w:t xml:space="preserve">3.8. Контейнерные площадки должны быть постоянно очищены от бытового мусора, содержаться в чистоте и порядке балансодержателями.</w:t>
      </w:r>
    </w:p>
    <w:p>
      <w:pPr>
        <w:spacing w:after="120"/>
        <w:jc w:val="both"/>
      </w:pPr>
      <w:r>
        <w:rPr>
          <w:rFonts w:ascii="Arial" w:cs="Arial" w:eastAsia="Arial" w:hAnsi="Arial"/>
          <w:sz w:val="24"/>
          <w:szCs w:val="24"/>
        </w:rPr>
        <w:t xml:space="preserve">3.9. Контейнеры должны быть в технически исправном состоянии, покрашены и иметь маркировку с указанием реквизитов владельца, подрядной организации, времени вывоза ТБО. Контейнеры для сбора ТБО должны быть оборудованы плотно закрывающейся крышкой, а на автозаправочных станциях (АЗС) запираться на замки.</w:t>
      </w:r>
    </w:p>
    <w:p>
      <w:pPr>
        <w:spacing w:after="120"/>
        <w:jc w:val="both"/>
      </w:pPr>
      <w:r>
        <w:rPr>
          <w:rFonts w:ascii="Arial" w:cs="Arial" w:eastAsia="Arial" w:hAnsi="Arial"/>
          <w:sz w:val="24"/>
          <w:szCs w:val="24"/>
        </w:rPr>
        <w:t xml:space="preserve">3.10. Контейнеры и площадки под ними, в соответствии с требованиями ЦГСЭН города Бишкек, должны не реже одного раза в 10 дней (кроме зимнего периода) промываться и обрабатываться дезинфицирующими составами, специализированными предприятиями по вывозу ТБО.</w:t>
      </w:r>
    </w:p>
    <w:p>
      <w:pPr>
        <w:spacing w:after="120"/>
        <w:jc w:val="both"/>
      </w:pPr>
      <w:r>
        <w:rPr>
          <w:rFonts w:ascii="Arial" w:cs="Arial" w:eastAsia="Arial" w:hAnsi="Arial"/>
          <w:sz w:val="24"/>
          <w:szCs w:val="24"/>
        </w:rPr>
        <w:t xml:space="preserve">3.11. На городских улицах, вокзалах, рынках, в аэропортах, парках, скверах, зонах отдыха, учреждениях образования, здравоохранения, других местах массового посещения населения, во дворах многоэтажных жилых домов, на остановках городского пассажирского транспорта, у входа на предприятия и учреждения, объекты торговли и услуг, функционирующих на территории города, должны быть установлены урны.</w:t>
      </w:r>
    </w:p>
    <w:p>
      <w:pPr>
        <w:spacing w:after="120"/>
        <w:jc w:val="both"/>
      </w:pPr>
      <w:r>
        <w:rPr>
          <w:rFonts w:ascii="Arial" w:cs="Arial" w:eastAsia="Arial" w:hAnsi="Arial"/>
          <w:sz w:val="24"/>
          <w:szCs w:val="24"/>
        </w:rPr>
        <w:t xml:space="preserve">На рынках, вокзалах, в парках, скверах и других местах массового посещения населения урны устанавливают на расстоянии 50 метров одна от другой.</w:t>
      </w:r>
    </w:p>
    <w:p>
      <w:pPr>
        <w:spacing w:after="120"/>
        <w:jc w:val="both"/>
      </w:pPr>
      <w:r>
        <w:rPr>
          <w:rFonts w:ascii="Arial" w:cs="Arial" w:eastAsia="Arial" w:hAnsi="Arial"/>
          <w:sz w:val="24"/>
          <w:szCs w:val="24"/>
        </w:rPr>
        <w:t xml:space="preserve">На городских улицах на расстоянии до 100 метров одна от другой.</w:t>
      </w:r>
    </w:p>
    <w:p>
      <w:pPr>
        <w:spacing w:after="120"/>
        <w:jc w:val="both"/>
      </w:pPr>
      <w:r>
        <w:rPr>
          <w:rFonts w:ascii="Arial" w:cs="Arial" w:eastAsia="Arial" w:hAnsi="Arial"/>
          <w:sz w:val="24"/>
          <w:szCs w:val="24"/>
        </w:rPr>
        <w:t xml:space="preserve">Во дворах многоэтажных жилых домов у каждого подъезда.</w:t>
      </w:r>
    </w:p>
    <w:p>
      <w:pPr>
        <w:spacing w:after="120"/>
        <w:jc w:val="both"/>
      </w:pPr>
      <w:r>
        <w:rPr>
          <w:rFonts w:ascii="Arial" w:cs="Arial" w:eastAsia="Arial" w:hAnsi="Arial"/>
          <w:sz w:val="24"/>
          <w:szCs w:val="24"/>
        </w:rPr>
        <w:t xml:space="preserve">На остановках городского пассажирского транспорта и у входов на объекты торговли и услуг количество урн должно составлять не менее двух.</w:t>
      </w:r>
    </w:p>
    <w:p>
      <w:pPr>
        <w:spacing w:after="120"/>
        <w:jc w:val="both"/>
      </w:pPr>
      <w:r>
        <w:rPr>
          <w:rFonts w:ascii="Arial" w:cs="Arial" w:eastAsia="Arial" w:hAnsi="Arial"/>
          <w:sz w:val="24"/>
          <w:szCs w:val="24"/>
        </w:rPr>
        <w:t xml:space="preserve">Очистка урн производится балансодержателями по мере их заполнения, но не реже двух раз в день. Мойка урн производится по мере загрязнения, но не реже одного раза в неделю. Урны, расположенные на остановках городского пассажирского транспорта, очищаются и промываются организациями, осуществляющими уборку остановок, а урны, установленные у торговых объектов - торговыми организациями.</w:t>
      </w:r>
    </w:p>
    <w:p>
      <w:pPr>
        <w:spacing w:after="120"/>
        <w:jc w:val="both"/>
      </w:pPr>
      <w:r>
        <w:rPr>
          <w:rFonts w:ascii="Arial" w:cs="Arial" w:eastAsia="Arial" w:hAnsi="Arial"/>
          <w:sz w:val="24"/>
          <w:szCs w:val="24"/>
        </w:rPr>
        <w:t xml:space="preserve">Покраска урн осуществляется балансодержателями один раз в год (ежегодно в апреле месяце), а также по мере необходимости или по предписаниям соответствующих отделов районных администраций и инспекторов СЭИ города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Организация уборки городских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Уборочные работы производятся в соответствии с требованиями настоящих временных Правил, инструкциями и технологическими рекомендациями, утвержденными мэрией города Бишкек. Ответственность за организацию уборки возлагается на МП "Тазалык" и районные администрации.</w:t>
      </w:r>
    </w:p>
    <w:p>
      <w:pPr>
        <w:spacing w:after="120"/>
        <w:jc w:val="both"/>
      </w:pPr>
      <w:r>
        <w:rPr>
          <w:rFonts w:ascii="Arial" w:cs="Arial" w:eastAsia="Arial" w:hAnsi="Arial"/>
          <w:sz w:val="24"/>
          <w:szCs w:val="24"/>
        </w:rPr>
        <w:t xml:space="preserve">4.2. Определение границ уборки территорий между организациями, предприятиями, учреждениями, арендаторами осуществляется районными администрациями совместно с МП "Тазалык" (с учетом договоров землепользования и прилегающих территорий) с составлением согласованных с ними схематических карт уборки.</w:t>
      </w:r>
    </w:p>
    <w:p>
      <w:pPr>
        <w:spacing w:after="120"/>
        <w:jc w:val="both"/>
      </w:pPr>
      <w:r>
        <w:rPr>
          <w:rFonts w:ascii="Arial" w:cs="Arial" w:eastAsia="Arial" w:hAnsi="Arial"/>
          <w:sz w:val="24"/>
          <w:szCs w:val="24"/>
        </w:rPr>
        <w:t xml:space="preserve">4.3. Уборка городских территорий проводится один раз в день: до 7.00 часов. На магистралях и улицах с интенсивным движением транспорта уборочные работы проводятся в ночное время с 23.00 часов до 6.00 часов.</w:t>
      </w:r>
    </w:p>
    <w:p>
      <w:pPr>
        <w:spacing w:after="120"/>
        <w:jc w:val="both"/>
      </w:pPr>
      <w:r>
        <w:rPr>
          <w:rFonts w:ascii="Arial" w:cs="Arial" w:eastAsia="Arial" w:hAnsi="Arial"/>
          <w:sz w:val="24"/>
          <w:szCs w:val="24"/>
        </w:rPr>
        <w:t xml:space="preserve">Уборка дворовых территорий, мест массового пребывания людей (подходы к вокзалам, территории рынков, торговых зон и др.) производится в течение всего рабочего дня.</w:t>
      </w:r>
    </w:p>
    <w:p>
      <w:pPr>
        <w:spacing w:after="120"/>
        <w:jc w:val="both"/>
      </w:pPr>
      <w:r>
        <w:rPr>
          <w:rFonts w:ascii="Arial" w:cs="Arial" w:eastAsia="Arial" w:hAnsi="Arial"/>
          <w:sz w:val="24"/>
          <w:szCs w:val="24"/>
        </w:rPr>
        <w:t xml:space="preserve">4.4. В случаях экстремальных погодных явлений (ливневый дождь, снегопад, гололед и др.) режим уборочных работ устанавливается в соответствии с указаниями мэрии города Бишкек, ОБДД ГУВД города Бишкек, решениями оперативной группы по координации действий городских организаций и глав районных администраций.</w:t>
      </w:r>
    </w:p>
    <w:p>
      <w:pPr>
        <w:spacing w:after="120"/>
        <w:jc w:val="both"/>
      </w:pPr>
      <w:r>
        <w:rPr>
          <w:rFonts w:ascii="Arial" w:cs="Arial" w:eastAsia="Arial" w:hAnsi="Arial"/>
          <w:sz w:val="24"/>
          <w:szCs w:val="24"/>
        </w:rPr>
        <w:t xml:space="preserve">Решения оперативной группы (штаба) обязательны к исполнению всеми юридическими и должностными лицами.</w:t>
      </w:r>
    </w:p>
    <w:p>
      <w:pPr>
        <w:spacing w:after="120"/>
        <w:jc w:val="both"/>
      </w:pPr>
      <w:r>
        <w:rPr>
          <w:rFonts w:ascii="Arial" w:cs="Arial" w:eastAsia="Arial" w:hAnsi="Arial"/>
          <w:sz w:val="24"/>
          <w:szCs w:val="24"/>
        </w:rPr>
        <w:t xml:space="preserve">4.5. Ответственность за организацию и производство уборочных работ:</w:t>
      </w:r>
    </w:p>
    <w:p>
      <w:pPr>
        <w:spacing w:after="120"/>
        <w:jc w:val="both"/>
      </w:pPr>
      <w:r>
        <w:rPr>
          <w:rFonts w:ascii="Arial" w:cs="Arial" w:eastAsia="Arial" w:hAnsi="Arial"/>
          <w:sz w:val="24"/>
          <w:szCs w:val="24"/>
        </w:rPr>
        <w:t xml:space="preserve">4.5.1. На балансодержателей, МП "Тазалык", владельцев и нанимателей индивидуальных жилых домов, собственников жилых и нежилых помещений в многоэтажных жилых домах, которые в пределах закрепленных за ними территорий, приусадебных и придомовых участков обязаны обеспечивать уборку улиц, площадей, набережных, мостов, рыночных площадей, путепроводов, тротуаров, дворов, парков, скверов, содержание зеленых насаждений и ирригационных сетей, в том числе:</w:t>
      </w:r>
    </w:p>
    <w:p>
      <w:pPr>
        <w:spacing w:after="120"/>
        <w:jc w:val="both"/>
      </w:pPr>
      <w:r>
        <w:rPr>
          <w:rFonts w:ascii="Arial" w:cs="Arial" w:eastAsia="Arial" w:hAnsi="Arial"/>
          <w:sz w:val="24"/>
          <w:szCs w:val="24"/>
        </w:rPr>
        <w:t xml:space="preserve">- в длину - на протяжении всей территории, прилегающей к зданиям, домовладениям или участкам;</w:t>
      </w:r>
    </w:p>
    <w:p>
      <w:pPr>
        <w:spacing w:after="120"/>
        <w:jc w:val="both"/>
      </w:pPr>
      <w:r>
        <w:rPr>
          <w:rFonts w:ascii="Arial" w:cs="Arial" w:eastAsia="Arial" w:hAnsi="Arial"/>
          <w:sz w:val="24"/>
          <w:szCs w:val="24"/>
        </w:rPr>
        <w:t xml:space="preserve">- в ширину - по проезжей части дороги или площади, а при односторонней застройке - на всю ширину проезжей части, включая противоположный тротуар.</w:t>
      </w:r>
    </w:p>
    <w:p>
      <w:pPr>
        <w:spacing w:after="120"/>
        <w:jc w:val="both"/>
      </w:pPr>
      <w:r>
        <w:rPr>
          <w:rFonts w:ascii="Arial" w:cs="Arial" w:eastAsia="Arial" w:hAnsi="Arial"/>
          <w:sz w:val="24"/>
          <w:szCs w:val="24"/>
        </w:rPr>
        <w:t xml:space="preserve">4.5.2. Уборка территорий, примыкающих к набережным рек и прудов, производится на всю их ширину, в том числе прилегающих к ним тротуаров и спусков к воде. В летний период производится влажная уборка тротуаров.</w:t>
      </w:r>
    </w:p>
    <w:p>
      <w:pPr>
        <w:spacing w:after="120"/>
        <w:jc w:val="both"/>
      </w:pPr>
      <w:r>
        <w:rPr>
          <w:rFonts w:ascii="Arial" w:cs="Arial" w:eastAsia="Arial" w:hAnsi="Arial"/>
          <w:sz w:val="24"/>
          <w:szCs w:val="24"/>
        </w:rPr>
        <w:t xml:space="preserve">Все работы по уборке должны заканчиваться до 6.00 часов утра, а надлежащая чистота должна поддерживаться в течение всего дня.</w:t>
      </w:r>
    </w:p>
    <w:p>
      <w:pPr>
        <w:spacing w:after="120"/>
        <w:jc w:val="both"/>
      </w:pPr>
      <w:r>
        <w:rPr>
          <w:rFonts w:ascii="Arial" w:cs="Arial" w:eastAsia="Arial" w:hAnsi="Arial"/>
          <w:sz w:val="24"/>
          <w:szCs w:val="24"/>
        </w:rPr>
        <w:t xml:space="preserve">4.5.3. МП "Тазалык" осуществляет уборку проезжих частей, улиц и площадей, тротуаров, троллейбусных и автобусных остановок, кроме взятых в аренду городских территорий.</w:t>
      </w:r>
    </w:p>
    <w:p>
      <w:pPr>
        <w:spacing w:after="120"/>
        <w:jc w:val="both"/>
      </w:pPr>
      <w:r>
        <w:rPr>
          <w:rFonts w:ascii="Arial" w:cs="Arial" w:eastAsia="Arial" w:hAnsi="Arial"/>
          <w:sz w:val="24"/>
          <w:szCs w:val="24"/>
        </w:rPr>
        <w:t xml:space="preserve">4.5.4. Железнодорожные пути, проходящие в черте города и территория в пределах полосы отчуждения (откосы, насыпи, переезды, переходы через пути), убираются силами и за счет средств эксплуатационной железнодорожной организации.</w:t>
      </w:r>
    </w:p>
    <w:p>
      <w:pPr>
        <w:spacing w:after="120"/>
        <w:jc w:val="both"/>
      </w:pPr>
      <w:r>
        <w:rPr>
          <w:rFonts w:ascii="Arial" w:cs="Arial" w:eastAsia="Arial" w:hAnsi="Arial"/>
          <w:sz w:val="24"/>
          <w:szCs w:val="24"/>
        </w:rPr>
        <w:t xml:space="preserve">4.5.5. Уборка и содержание мест массового отдыха горожан производится предприятиями, за которыми закреплены данные территории.</w:t>
      </w:r>
    </w:p>
    <w:p>
      <w:pPr>
        <w:spacing w:after="120"/>
        <w:jc w:val="both"/>
      </w:pPr>
      <w:r>
        <w:rPr>
          <w:rFonts w:ascii="Arial" w:cs="Arial" w:eastAsia="Arial" w:hAnsi="Arial"/>
          <w:sz w:val="24"/>
          <w:szCs w:val="24"/>
        </w:rPr>
        <w:t xml:space="preserve">4.5.6. Троллейбусное управление и автохозяйства города обязаны выпускать машины на линию в чистом и исправном состоянии, обеспечивать на конечных остановках влажную уборку троллейбусов, автобусов и маршрутных такси после каждого рейса.</w:t>
      </w:r>
    </w:p>
    <w:p>
      <w:pPr>
        <w:spacing w:after="120"/>
        <w:jc w:val="both"/>
      </w:pPr>
      <w:r>
        <w:rPr>
          <w:rFonts w:ascii="Arial" w:cs="Arial" w:eastAsia="Arial" w:hAnsi="Arial"/>
          <w:sz w:val="24"/>
          <w:szCs w:val="24"/>
        </w:rPr>
        <w:t xml:space="preserve">4.5.7. Очистку дождеприемных колодцев, ливневую канализацию, автодорог и пешеходных мостов, труб через проезжие части улиц, арыков производят дорожно-эксплуатационные участки МП "Тазалык", очистку, русел рек Ала-Арча и Аламедин и пропуск по ним воды производят соответствующие коммунальные службы.</w:t>
      </w:r>
    </w:p>
    <w:p>
      <w:pPr>
        <w:spacing w:after="120"/>
        <w:jc w:val="both"/>
      </w:pPr>
      <w:r>
        <w:rPr>
          <w:rFonts w:ascii="Arial" w:cs="Arial" w:eastAsia="Arial" w:hAnsi="Arial"/>
          <w:sz w:val="24"/>
          <w:szCs w:val="24"/>
        </w:rPr>
        <w:t xml:space="preserve">4.5.8. Мойка и полив тротуаров, дворовых территорий, содержание зеленых насаждений и газонов, в том числе устройство приствольных кругов у деревьев и кустарников, выкашивание травостоя и борьба с сорняками, посев газонов, озеленение территорий, а также сохранность зеленого фонда обеспечивается силами предприятий и граждан, в соответствии с пунктами 2.3. и 4.5.1. настоящих временных Правил.</w:t>
      </w:r>
    </w:p>
    <w:p>
      <w:pPr>
        <w:spacing w:after="120"/>
        <w:jc w:val="both"/>
      </w:pPr>
      <w:r>
        <w:rPr>
          <w:rFonts w:ascii="Arial" w:cs="Arial" w:eastAsia="Arial" w:hAnsi="Arial"/>
          <w:sz w:val="24"/>
          <w:szCs w:val="24"/>
        </w:rPr>
        <w:t xml:space="preserve">4.5.9. Содержание и обслуживание общественных туалетов возлагается на МП "Тазалык", частных владельцев и арендаторов.</w:t>
      </w:r>
    </w:p>
    <w:p>
      <w:pPr>
        <w:spacing w:after="120"/>
        <w:jc w:val="both"/>
      </w:pPr>
      <w:r>
        <w:rPr>
          <w:rFonts w:ascii="Arial" w:cs="Arial" w:eastAsia="Arial" w:hAnsi="Arial"/>
          <w:sz w:val="24"/>
          <w:szCs w:val="24"/>
        </w:rPr>
        <w:t xml:space="preserve">4.5.10. Содержание объектов озеленения (парки, скверы, бульвары, газоны и т.д.), возлагается на организации, на балансе или в эксплуатации которых находятся данные объекты озеленения.</w:t>
      </w:r>
    </w:p>
    <w:p>
      <w:pPr>
        <w:spacing w:after="120"/>
        <w:jc w:val="both"/>
      </w:pPr>
      <w:r>
        <w:rPr>
          <w:rFonts w:ascii="Arial" w:cs="Arial" w:eastAsia="Arial" w:hAnsi="Arial"/>
          <w:sz w:val="24"/>
          <w:szCs w:val="24"/>
        </w:rPr>
        <w:t xml:space="preserve">4.5.11. За уборку газонной части разделительных полос, содержание ограждений на проезжей части, тротуаров и газонов, других элементов благоустройства дороги ответственность несут предприятия, на балансе которых они находятся.</w:t>
      </w:r>
    </w:p>
    <w:p>
      <w:pPr>
        <w:spacing w:after="120"/>
        <w:jc w:val="both"/>
      </w:pPr>
      <w:r>
        <w:rPr>
          <w:rFonts w:ascii="Arial" w:cs="Arial" w:eastAsia="Arial" w:hAnsi="Arial"/>
          <w:sz w:val="24"/>
          <w:szCs w:val="24"/>
        </w:rPr>
        <w:t xml:space="preserve">При выполнении данных работ запрещается перемещение мусора на проезжую часть улиц и проездов.</w:t>
      </w:r>
    </w:p>
    <w:p>
      <w:pPr>
        <w:spacing w:after="120"/>
        <w:jc w:val="both"/>
      </w:pPr>
      <w:r>
        <w:rPr>
          <w:rFonts w:ascii="Arial" w:cs="Arial" w:eastAsia="Arial" w:hAnsi="Arial"/>
          <w:sz w:val="24"/>
          <w:szCs w:val="24"/>
        </w:rPr>
        <w:t xml:space="preserve">4.5.12. Ответственность за уборку мест временной уличной торговли, территорий, прилегающих к объектам торговли (рынки, торговые павильоны, быстровозводимые торговые комплексы, палатки, киоски, и т.д.), в радиусе 10 метров возлагается на владельцев данных объектов торговли.</w:t>
      </w:r>
    </w:p>
    <w:p>
      <w:pPr>
        <w:spacing w:after="120"/>
        <w:jc w:val="both"/>
      </w:pPr>
      <w:r>
        <w:rPr>
          <w:rFonts w:ascii="Arial" w:cs="Arial" w:eastAsia="Arial" w:hAnsi="Arial"/>
          <w:sz w:val="24"/>
          <w:szCs w:val="24"/>
        </w:rPr>
        <w:t xml:space="preserve">Не допускается складирование тары на прилегающих газонах, крышах торговых палаток, киосков и т.д.</w:t>
      </w:r>
    </w:p>
    <w:p>
      <w:pPr>
        <w:spacing w:after="120"/>
        <w:jc w:val="both"/>
      </w:pPr>
      <w:r>
        <w:rPr>
          <w:rFonts w:ascii="Arial" w:cs="Arial" w:eastAsia="Arial" w:hAnsi="Arial"/>
          <w:sz w:val="24"/>
          <w:szCs w:val="24"/>
        </w:rPr>
        <w:t xml:space="preserve">4.5.13. За уборку и содержание длительное время не используемых и не осваиваемых территорий, территорий после сноса строений ответственность возлагается на районную администрацию и организации заказчиков, которым отведена данная территория, подрядные организации, выполняющие работы по сносу строений.</w:t>
      </w:r>
    </w:p>
    <w:p>
      <w:pPr>
        <w:spacing w:after="120"/>
        <w:jc w:val="both"/>
      </w:pPr>
      <w:r>
        <w:rPr>
          <w:rFonts w:ascii="Arial" w:cs="Arial" w:eastAsia="Arial" w:hAnsi="Arial"/>
          <w:sz w:val="24"/>
          <w:szCs w:val="24"/>
        </w:rPr>
        <w:t xml:space="preserve">4.5.14. За уборку, благоустройство, поддержание чистоты территорий, въездов и выездов АЗС, автомоечных постов, заправочных комплексов и прилегающих территорий (не менее 15-метровой зоны) и подъездов к ним ответственность несут балансодержатели указанных объектов.</w:t>
      </w:r>
    </w:p>
    <w:p>
      <w:pPr>
        <w:spacing w:after="120"/>
        <w:jc w:val="both"/>
      </w:pPr>
      <w:r>
        <w:rPr>
          <w:rFonts w:ascii="Arial" w:cs="Arial" w:eastAsia="Arial" w:hAnsi="Arial"/>
          <w:sz w:val="24"/>
          <w:szCs w:val="24"/>
        </w:rPr>
        <w:t xml:space="preserve">4.5.15. За ручную уборку территорий вокруг мачт и опор установок наружного освещения (УНО) и контактной сети, расположенных на тротуарах, ответственность несут предприятия, отвечающие за уборку тротуаров.</w:t>
      </w:r>
    </w:p>
    <w:p>
      <w:pPr>
        <w:spacing w:after="120"/>
        <w:jc w:val="both"/>
      </w:pPr>
      <w:r>
        <w:rPr>
          <w:rFonts w:ascii="Arial" w:cs="Arial" w:eastAsia="Arial" w:hAnsi="Arial"/>
          <w:sz w:val="24"/>
          <w:szCs w:val="24"/>
        </w:rPr>
        <w:t xml:space="preserve">4.5.16. За уборку территорий,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ЛЭП ответственность несут балансодержатели территорий, на которых находятся данные объекты.</w:t>
      </w:r>
    </w:p>
    <w:p>
      <w:pPr>
        <w:spacing w:after="120"/>
        <w:jc w:val="both"/>
      </w:pPr>
      <w:r>
        <w:rPr>
          <w:rFonts w:ascii="Arial" w:cs="Arial" w:eastAsia="Arial" w:hAnsi="Arial"/>
          <w:sz w:val="24"/>
          <w:szCs w:val="24"/>
        </w:rPr>
        <w:t xml:space="preserve">4.5.17. За уборку и вывоз бытового мусора, снега с территорий притротуарных платных парковок, автостоянок, гаражей и т.п. ответственность несут балансодержатели, организации, эксплуатирующие данные объекты.</w:t>
      </w:r>
    </w:p>
    <w:p>
      <w:pPr>
        <w:spacing w:after="120"/>
        <w:jc w:val="both"/>
      </w:pPr>
      <w:r>
        <w:rPr>
          <w:rFonts w:ascii="Arial" w:cs="Arial" w:eastAsia="Arial" w:hAnsi="Arial"/>
          <w:sz w:val="24"/>
          <w:szCs w:val="24"/>
        </w:rPr>
        <w:t xml:space="preserve">4.5.18. За уборку и содержание территорий (внутризаводских, внутридворовых) предприятий, организаций и учреждений, иных хозяйствующих субъектов, а также прилегающей к ним пятиметровой зоны (от границ участков, ограждений, зданий), подъездов к ним - ответственность несет администрация предприятий, учреждений, организаций в собственности, владении, аренде или на балансе которых находятся строения, расположенные на указанных территориях.</w:t>
      </w:r>
    </w:p>
    <w:p>
      <w:pPr>
        <w:spacing w:after="120"/>
        <w:jc w:val="both"/>
      </w:pPr>
      <w:r>
        <w:rPr>
          <w:rFonts w:ascii="Arial" w:cs="Arial" w:eastAsia="Arial" w:hAnsi="Arial"/>
          <w:sz w:val="24"/>
          <w:szCs w:val="24"/>
        </w:rPr>
        <w:t xml:space="preserve">4.6. Профилактическое обследование смотровых и дождеприемных колодцев городской водосточной сети и их очистка производится коммунальными предприятиями и организациями, у которых эти сооружения находятся на балансе, по утвержденным графикам, но не реже одного раза в квартал.</w:t>
      </w:r>
    </w:p>
    <w:p>
      <w:pPr>
        <w:spacing w:after="120"/>
        <w:jc w:val="both"/>
      </w:pPr>
      <w:r>
        <w:rPr>
          <w:rFonts w:ascii="Arial" w:cs="Arial" w:eastAsia="Arial" w:hAnsi="Arial"/>
          <w:sz w:val="24"/>
          <w:szCs w:val="24"/>
        </w:rPr>
        <w:t xml:space="preserve">Во избежание засорения ливневой канализации (водосточной сети) запрещается сброс смета и бытового мусора в дождеприемные колодцы.</w:t>
      </w:r>
    </w:p>
    <w:p>
      <w:pPr>
        <w:spacing w:after="120"/>
        <w:jc w:val="both"/>
      </w:pPr>
      <w:r>
        <w:rPr>
          <w:rFonts w:ascii="Arial" w:cs="Arial" w:eastAsia="Arial" w:hAnsi="Arial"/>
          <w:sz w:val="24"/>
          <w:szCs w:val="24"/>
        </w:rPr>
        <w:t xml:space="preserve">Решетки дождеприемных колодцев должны постоянно находиться в рабочем состоянии. Не допускается засорение, заиливание решеток и колодцев, ограничивающее их пропускную способность.</w:t>
      </w:r>
    </w:p>
    <w:p>
      <w:pPr>
        <w:spacing w:after="120"/>
        <w:jc w:val="both"/>
      </w:pPr>
      <w:r>
        <w:rPr>
          <w:rFonts w:ascii="Arial" w:cs="Arial" w:eastAsia="Arial" w:hAnsi="Arial"/>
          <w:sz w:val="24"/>
          <w:szCs w:val="24"/>
        </w:rPr>
        <w:t xml:space="preserve">В случаях обильных осадков при возникновении подтоплений на проезжей части дорог, тоннелей (из-за нарушений работы водосточной сети) ликвидация подтоплений проводится силами МП "Тазалык".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 зимний период скол и вывоз льда) возлагается на организации, допустившие нарушения.</w:t>
      </w:r>
    </w:p>
    <w:p>
      <w:pPr>
        <w:spacing w:after="120"/>
        <w:jc w:val="both"/>
      </w:pPr>
      <w:r>
        <w:rPr>
          <w:rFonts w:ascii="Arial" w:cs="Arial" w:eastAsia="Arial" w:hAnsi="Arial"/>
          <w:sz w:val="24"/>
          <w:szCs w:val="24"/>
        </w:rPr>
        <w:t xml:space="preserve">4.7. Уборка мусора с акваторий рек и каналов, коллекторно-дренажной сети и подводящих ирригационных систем осуществляется силами ПП "Горводремхоз".</w:t>
      </w:r>
    </w:p>
    <w:p>
      <w:pPr>
        <w:spacing w:after="120"/>
        <w:jc w:val="both"/>
      </w:pPr>
      <w:r>
        <w:rPr>
          <w:rFonts w:ascii="Arial" w:cs="Arial" w:eastAsia="Arial" w:hAnsi="Arial"/>
          <w:sz w:val="24"/>
          <w:szCs w:val="24"/>
        </w:rPr>
        <w:t xml:space="preserve">4.8. Вывоз скола асфальта при проведении дорожно-ремонтных работ производится организациями, проводящими работы на главных магистралях города незамедлительно (в ходе работ), на остальных улицах и дворах в течение суток.</w:t>
      </w:r>
    </w:p>
    <w:p>
      <w:pPr>
        <w:spacing w:after="120"/>
        <w:jc w:val="both"/>
      </w:pPr>
      <w:r>
        <w:rPr>
          <w:rFonts w:ascii="Arial" w:cs="Arial" w:eastAsia="Arial" w:hAnsi="Arial"/>
          <w:sz w:val="24"/>
          <w:szCs w:val="24"/>
        </w:rPr>
        <w:t xml:space="preserve">4.9. Спил деревьев и их вывоз осуществляется организациями, производящими работы по обрезке ветвей в кронах и удалению сухостойных, аварийных, потерявших декоративность деревьев. Вывоз производится в течение рабочего дня с озелененных территорий вдоль основных улиц и магистралей и в течение суток с улиц второстепенного значения и дворовых территорий. Пни, оставшиеся после вырубки сухостойных, аварийных деревьев должны быть удалены в течение суток на основных улицах и магистралях города и в течение трех суток - на улицах второстепенного значения и дворовых территориях.</w:t>
      </w:r>
    </w:p>
    <w:p>
      <w:pPr>
        <w:spacing w:after="120"/>
        <w:jc w:val="both"/>
      </w:pPr>
      <w:r>
        <w:rPr>
          <w:rFonts w:ascii="Arial" w:cs="Arial" w:eastAsia="Arial" w:hAnsi="Arial"/>
          <w:sz w:val="24"/>
          <w:szCs w:val="24"/>
        </w:rPr>
        <w:t xml:space="preserve">Упавшие деревья должны быть удалены балансодержателем территории немедленно с проезжей части дорог, тротуаров, от линий электропередач, фасадов жилых и производственных зданий, а с других территорий - в течение 6 часов с момента обнаружения.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Уборка городских территорий в осенне-зимний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Осенне-зимняя уборка проезжей части улиц и проездов осуществляется в соответствии с требованиями настоящих временных Правил.</w:t>
      </w:r>
    </w:p>
    <w:p>
      <w:pPr>
        <w:spacing w:after="120"/>
        <w:jc w:val="both"/>
      </w:pPr>
      <w:r>
        <w:rPr>
          <w:rFonts w:ascii="Arial" w:cs="Arial" w:eastAsia="Arial" w:hAnsi="Arial"/>
          <w:sz w:val="24"/>
          <w:szCs w:val="24"/>
        </w:rPr>
        <w:t xml:space="preserve">5.2. Период осенне-зимней уборки устанавливается с 1 сентября по 1 марта. В случае резкого изменения погодных условий (снег, мороз), сроки начала и окончания зимней уборки корректируются Управлением ЖКХ и СЖ и ОБДД ГУВД города Бишкек.</w:t>
      </w:r>
    </w:p>
    <w:p>
      <w:pPr>
        <w:spacing w:after="120"/>
        <w:jc w:val="both"/>
      </w:pPr>
      <w:r>
        <w:rPr>
          <w:rFonts w:ascii="Arial" w:cs="Arial" w:eastAsia="Arial" w:hAnsi="Arial"/>
          <w:sz w:val="24"/>
          <w:szCs w:val="24"/>
        </w:rPr>
        <w:t xml:space="preserve">5.3. Мероприятия по подготовке уборочной техники к работе в осенне-зимний период проводятся балансодержателями в срок до 1 ноября текущего года.</w:t>
      </w:r>
    </w:p>
    <w:p>
      <w:pPr>
        <w:spacing w:after="120"/>
        <w:jc w:val="both"/>
      </w:pPr>
      <w:r>
        <w:rPr>
          <w:rFonts w:ascii="Arial" w:cs="Arial" w:eastAsia="Arial" w:hAnsi="Arial"/>
          <w:sz w:val="24"/>
          <w:szCs w:val="24"/>
        </w:rPr>
        <w:t xml:space="preserve">5.4. Организации, отвечающие за уборку городских территорий (службы заказчиков и подрядные организации) в срок до 1 ноября должны обеспечить завоз, заготовку и складирование необходимого количества противогололедных материалов.</w:t>
      </w:r>
    </w:p>
    <w:p>
      <w:pPr>
        <w:spacing w:after="120"/>
        <w:jc w:val="both"/>
      </w:pPr>
      <w:r>
        <w:rPr>
          <w:rFonts w:ascii="Arial" w:cs="Arial" w:eastAsia="Arial" w:hAnsi="Arial"/>
          <w:sz w:val="24"/>
          <w:szCs w:val="24"/>
        </w:rPr>
        <w:t xml:space="preserve">5.5. В зимний период дорожки, скамейки, урны, малые архитектурные формы и прочие элементы, а также прилегающие к ним территории и подходы должны быть очищены от снега и наледи.</w:t>
      </w:r>
    </w:p>
    <w:p>
      <w:pPr>
        <w:spacing w:after="120"/>
        <w:jc w:val="both"/>
      </w:pPr>
      <w:r>
        <w:rPr>
          <w:rFonts w:ascii="Arial" w:cs="Arial" w:eastAsia="Arial" w:hAnsi="Arial"/>
          <w:sz w:val="24"/>
          <w:szCs w:val="24"/>
        </w:rPr>
        <w:t xml:space="preserve">5.6. Все тротуары, проезжие части улиц, площадей и другие участки с асфальтовым покрытием должны быть очищены от снега и наледи силами МП "Тазалык", балансодержателями и организациями, в соответствии с заключенными договорами, обслуживающими придомовые участки многоэтажных жилых домов.</w:t>
      </w:r>
    </w:p>
    <w:p>
      <w:pPr>
        <w:spacing w:after="120"/>
        <w:jc w:val="both"/>
      </w:pPr>
      <w:r>
        <w:rPr>
          <w:rFonts w:ascii="Arial" w:cs="Arial" w:eastAsia="Arial" w:hAnsi="Arial"/>
          <w:sz w:val="24"/>
          <w:szCs w:val="24"/>
        </w:rPr>
        <w:t xml:space="preserve">МП "Тазалык", балансодержатели и организации, в соответствии с заключенными договорами, обслуживающие придомовые участки многоэтажных жилых домов, производят уборку снега и льда ручным способом или с применением снегоуборочных механизмов и автотранспорта на закрепленных за ними территориях.</w:t>
      </w:r>
    </w:p>
    <w:p>
      <w:pPr>
        <w:spacing w:after="120"/>
        <w:jc w:val="both"/>
      </w:pPr>
      <w:r>
        <w:rPr>
          <w:rFonts w:ascii="Arial" w:cs="Arial" w:eastAsia="Arial" w:hAnsi="Arial"/>
          <w:sz w:val="24"/>
          <w:szCs w:val="24"/>
        </w:rPr>
        <w:t xml:space="preserve">Уборка, вывоз снега и льда с тротуаров, улиц, площадей, скверов и бульваров начинается в первую очередь с магистральных улиц, троллейбусных трасс, остановок и разворотов, разворотных площадок, мостов, путепроводов, тротуаров для обеспечения бесперебойного движения транспорта и пешеходов.</w:t>
      </w:r>
    </w:p>
    <w:p>
      <w:pPr>
        <w:spacing w:after="120"/>
        <w:jc w:val="both"/>
      </w:pPr>
      <w:r>
        <w:rPr>
          <w:rFonts w:ascii="Arial" w:cs="Arial" w:eastAsia="Arial" w:hAnsi="Arial"/>
          <w:sz w:val="24"/>
          <w:szCs w:val="24"/>
        </w:rPr>
        <w:t xml:space="preserve">5.7. Технология и режимы производства уборочных работ на проезжей части улиц и проездов, тротуаров и дворовых территорий должны обеспечить беспрепятственное движение транспортных средств и пешеходов, независимо от погодных условий.</w:t>
      </w:r>
    </w:p>
    <w:p>
      <w:pPr>
        <w:spacing w:after="120"/>
        <w:jc w:val="both"/>
      </w:pPr>
      <w:r>
        <w:rPr>
          <w:rFonts w:ascii="Arial" w:cs="Arial" w:eastAsia="Arial" w:hAnsi="Arial"/>
          <w:sz w:val="24"/>
          <w:szCs w:val="24"/>
        </w:rPr>
        <w:t xml:space="preserve">Удаление наледи на дорогах, образовавшейся в зимнее время в результате аварий водопроводных и канализационных сетей, производится немедленно той организацией, по вине которой произошло обледенение дорожного полотна.</w:t>
      </w:r>
    </w:p>
    <w:p>
      <w:pPr>
        <w:spacing w:after="120"/>
        <w:jc w:val="both"/>
      </w:pPr>
      <w:r>
        <w:rPr>
          <w:rFonts w:ascii="Arial" w:cs="Arial" w:eastAsia="Arial" w:hAnsi="Arial"/>
          <w:sz w:val="24"/>
          <w:szCs w:val="24"/>
        </w:rPr>
        <w:t xml:space="preserve">При необходимости укладка свежевыпавшего снега в валы и кучи на улицах, площадях, бульварах и скверах разрешается в зависимости от ширины улиц и характера движения на них. Валы снега могут укладываться посередине, либо по обеим сторонам проезжей части, вдоль тротуаров или газонов на расстоянии 0,5 метра от бордюров, чтобы не мешать проходу пешеходов и движению транспорта. Собранный в кучи и валы снег по мере накопления вывозится в специально отведенные места.</w:t>
      </w:r>
    </w:p>
    <w:p>
      <w:pPr>
        <w:spacing w:after="120"/>
        <w:jc w:val="both"/>
      </w:pPr>
      <w:r>
        <w:rPr>
          <w:rFonts w:ascii="Arial" w:cs="Arial" w:eastAsia="Arial" w:hAnsi="Arial"/>
          <w:sz w:val="24"/>
          <w:szCs w:val="24"/>
        </w:rPr>
        <w:t xml:space="preserve">5.8. Запрещается:</w:t>
      </w:r>
    </w:p>
    <w:p>
      <w:pPr>
        <w:spacing w:after="120"/>
        <w:jc w:val="both"/>
      </w:pPr>
      <w:r>
        <w:rPr>
          <w:rFonts w:ascii="Arial" w:cs="Arial" w:eastAsia="Arial" w:hAnsi="Arial"/>
          <w:sz w:val="24"/>
          <w:szCs w:val="24"/>
        </w:rPr>
        <w:t xml:space="preserve">- выдвигать или перемещать на проезжую часть магистралей, улиц и проездов снег, счищаемый с внутри квартальных проездов, дворовых территорий, территорий предприятий, организаций, строительных площадок, торговых объектов.</w:t>
      </w:r>
    </w:p>
    <w:p>
      <w:pPr>
        <w:spacing w:after="120"/>
        <w:jc w:val="both"/>
      </w:pPr>
      <w:r>
        <w:rPr>
          <w:rFonts w:ascii="Arial" w:cs="Arial" w:eastAsia="Arial" w:hAnsi="Arial"/>
          <w:sz w:val="24"/>
          <w:szCs w:val="24"/>
        </w:rPr>
        <w:t xml:space="preserve">5.9. Зимняя уборка улиц и магистралей:</w:t>
      </w:r>
    </w:p>
    <w:p>
      <w:pPr>
        <w:spacing w:after="120"/>
        <w:jc w:val="both"/>
      </w:pPr>
      <w:r>
        <w:rPr>
          <w:rFonts w:ascii="Arial" w:cs="Arial" w:eastAsia="Arial" w:hAnsi="Arial"/>
          <w:sz w:val="24"/>
          <w:szCs w:val="24"/>
        </w:rPr>
        <w:t xml:space="preserve">5.9.1. Требования к зимней уборке дорог по отдельным технологическим операциям.</w:t>
      </w:r>
    </w:p>
    <w:p>
      <w:pPr>
        <w:spacing w:after="120"/>
        <w:jc w:val="both"/>
      </w:pPr>
      <w:r>
        <w:rPr>
          <w:rFonts w:ascii="Arial" w:cs="Arial" w:eastAsia="Arial" w:hAnsi="Arial"/>
          <w:sz w:val="24"/>
          <w:szCs w:val="24"/>
        </w:rPr>
        <w:t xml:space="preserve">5.9.2. Обработка проезжей части городских дорог противогололедными материалами должна начинаться сразу после окончания снегопада.</w:t>
      </w:r>
    </w:p>
    <w:p>
      <w:pPr>
        <w:spacing w:after="120"/>
        <w:jc w:val="both"/>
      </w:pPr>
      <w:r>
        <w:rPr>
          <w:rFonts w:ascii="Arial" w:cs="Arial" w:eastAsia="Arial" w:hAnsi="Arial"/>
          <w:sz w:val="24"/>
          <w:szCs w:val="24"/>
        </w:rPr>
        <w:t xml:space="preserve">5.9.3. Все машины для распределения противогололедных материалов, находящиеся на круглосуточном дежурстве, закрепляются для работы за определенными улицами и проездами (маршрутные графики работы). Копия маршрутного графика выдается водителю вместе с путевым листом.</w:t>
      </w:r>
    </w:p>
    <w:p>
      <w:pPr>
        <w:spacing w:after="120"/>
        <w:jc w:val="both"/>
      </w:pPr>
      <w:r>
        <w:rPr>
          <w:rFonts w:ascii="Arial" w:cs="Arial" w:eastAsia="Arial" w:hAnsi="Arial"/>
          <w:sz w:val="24"/>
          <w:szCs w:val="24"/>
        </w:rPr>
        <w:t xml:space="preserve">5.9.4. После уборки снега в первую очередь обрабатываются противогололедными материалами наиболее опасные для движения транспорта участки магистралей и улиц - крутые спуски и подъемы, мосты, эстакады, тоннели, тормозные площадки на перекрестках улиц и остановках общественного транспорта, площади железнодорожных вокзалов и т.д.</w:t>
      </w:r>
    </w:p>
    <w:p>
      <w:pPr>
        <w:spacing w:after="120"/>
        <w:jc w:val="both"/>
      </w:pPr>
      <w:r>
        <w:rPr>
          <w:rFonts w:ascii="Arial" w:cs="Arial" w:eastAsia="Arial" w:hAnsi="Arial"/>
          <w:sz w:val="24"/>
          <w:szCs w:val="24"/>
        </w:rPr>
        <w:t xml:space="preserve">МП "Тазалык" в обязательном порядке составляется перечень участков улиц, требующих первоочередной обработки противогололедными материалами.</w:t>
      </w:r>
    </w:p>
    <w:p>
      <w:pPr>
        <w:spacing w:after="120"/>
        <w:jc w:val="both"/>
      </w:pPr>
      <w:r>
        <w:rPr>
          <w:rFonts w:ascii="Arial" w:cs="Arial" w:eastAsia="Arial" w:hAnsi="Arial"/>
          <w:sz w:val="24"/>
          <w:szCs w:val="24"/>
        </w:rPr>
        <w:t xml:space="preserve">5.10. Подметание снега:</w:t>
      </w:r>
    </w:p>
    <w:p>
      <w:pPr>
        <w:spacing w:after="120"/>
        <w:jc w:val="both"/>
      </w:pPr>
      <w:r>
        <w:rPr>
          <w:rFonts w:ascii="Arial" w:cs="Arial" w:eastAsia="Arial" w:hAnsi="Arial"/>
          <w:sz w:val="24"/>
          <w:szCs w:val="24"/>
        </w:rPr>
        <w:t xml:space="preserve">5.10.1. Механизированное подметание проезжей части должно начинаться при высоте рыхлой снежной массы на дорожном полотне 2,5-3,0 см, что соответствует 5 см свежевыпавшего неуплотненного снега.</w:t>
      </w:r>
    </w:p>
    <w:p>
      <w:pPr>
        <w:spacing w:after="120"/>
        <w:jc w:val="both"/>
      </w:pPr>
      <w:r>
        <w:rPr>
          <w:rFonts w:ascii="Arial" w:cs="Arial" w:eastAsia="Arial" w:hAnsi="Arial"/>
          <w:sz w:val="24"/>
          <w:szCs w:val="24"/>
        </w:rPr>
        <w:t xml:space="preserve">При длительном снегопаде циклы механизированного подметания проезжей части осуществляются после каждых 5 см свежевыпавшего снега.</w:t>
      </w:r>
    </w:p>
    <w:p>
      <w:pPr>
        <w:spacing w:after="120"/>
        <w:jc w:val="both"/>
      </w:pPr>
      <w:r>
        <w:rPr>
          <w:rFonts w:ascii="Arial" w:cs="Arial" w:eastAsia="Arial" w:hAnsi="Arial"/>
          <w:sz w:val="24"/>
          <w:szCs w:val="24"/>
        </w:rPr>
        <w:t xml:space="preserve">5.10.2. Время, необходимое на подметание всех улиц и проездов, обслуживаемых одним районным участком МП "Тазалык", не должно превышать трех часов (один цикл механизированного подметания).</w:t>
      </w:r>
    </w:p>
    <w:p>
      <w:pPr>
        <w:spacing w:after="120"/>
        <w:jc w:val="both"/>
      </w:pPr>
      <w:r>
        <w:rPr>
          <w:rFonts w:ascii="Arial" w:cs="Arial" w:eastAsia="Arial" w:hAnsi="Arial"/>
          <w:sz w:val="24"/>
          <w:szCs w:val="24"/>
        </w:rPr>
        <w:t xml:space="preserve">5.10.3. При длительных, интенсивных снегопадах время технологического цикла "посыпка-подметание" не должно превышать 6 часов.</w:t>
      </w:r>
    </w:p>
    <w:p>
      <w:pPr>
        <w:spacing w:after="120"/>
        <w:jc w:val="both"/>
      </w:pPr>
      <w:r>
        <w:rPr>
          <w:rFonts w:ascii="Arial" w:cs="Arial" w:eastAsia="Arial" w:hAnsi="Arial"/>
          <w:sz w:val="24"/>
          <w:szCs w:val="24"/>
        </w:rPr>
        <w:t xml:space="preserve">При непрекращающемся снегопаде МП "Тазалык" в течение суток должно быть выполнено не менее трех полных технологических циклов "посыпка-подметание", т.е. практически должна быть обеспечена постоянная работа уборочных машин на улицах города с кратковременными (не более одного часа) перерывами для заправки машин ГСМ и принятия пищи водителями.</w:t>
      </w:r>
    </w:p>
    <w:p>
      <w:pPr>
        <w:spacing w:after="120"/>
        <w:jc w:val="both"/>
      </w:pPr>
      <w:r>
        <w:rPr>
          <w:rFonts w:ascii="Arial" w:cs="Arial" w:eastAsia="Arial" w:hAnsi="Arial"/>
          <w:sz w:val="24"/>
          <w:szCs w:val="24"/>
        </w:rPr>
        <w:t xml:space="preserve">5.10.4. По окончании очередного цикла подметания необходимо приступить к выполнению работ по формированию снежных валов в лотках улиц и проездов, расчистке проходов в валах снега на остановках городского пассажирского транспорта и в местах наземных пешеходных переходов.</w:t>
      </w:r>
    </w:p>
    <w:p>
      <w:pPr>
        <w:spacing w:after="120"/>
        <w:jc w:val="both"/>
      </w:pPr>
      <w:r>
        <w:rPr>
          <w:rFonts w:ascii="Arial" w:cs="Arial" w:eastAsia="Arial" w:hAnsi="Arial"/>
          <w:sz w:val="24"/>
          <w:szCs w:val="24"/>
        </w:rPr>
        <w:t xml:space="preserve">5.10.5. После завершения механизированного подметания проезжая часть должна быть полностью очищена от снежных накатов и наледей.</w:t>
      </w:r>
    </w:p>
    <w:p>
      <w:pPr>
        <w:spacing w:after="120"/>
        <w:jc w:val="both"/>
      </w:pPr>
      <w:r>
        <w:rPr>
          <w:rFonts w:ascii="Arial" w:cs="Arial" w:eastAsia="Arial" w:hAnsi="Arial"/>
          <w:sz w:val="24"/>
          <w:szCs w:val="24"/>
        </w:rPr>
        <w:t xml:space="preserve">5.11. Формирование снежных валов:</w:t>
      </w:r>
    </w:p>
    <w:p>
      <w:pPr>
        <w:spacing w:after="120"/>
        <w:jc w:val="both"/>
      </w:pPr>
      <w:r>
        <w:rPr>
          <w:rFonts w:ascii="Arial" w:cs="Arial" w:eastAsia="Arial" w:hAnsi="Arial"/>
          <w:sz w:val="24"/>
          <w:szCs w:val="24"/>
        </w:rPr>
        <w:t xml:space="preserve">5.11.1. Снег, счищаемый с проезжей части улиц и проездов, а также с тротуаров, сдвигается в лотковую часть улиц и проездов для временного складирования снежной массы.</w:t>
      </w:r>
    </w:p>
    <w:p>
      <w:pPr>
        <w:spacing w:after="120"/>
        <w:jc w:val="both"/>
      </w:pPr>
      <w:r>
        <w:rPr>
          <w:rFonts w:ascii="Arial" w:cs="Arial" w:eastAsia="Arial" w:hAnsi="Arial"/>
          <w:sz w:val="24"/>
          <w:szCs w:val="24"/>
        </w:rPr>
        <w:t xml:space="preserve">Формирование снежных валов не допускается:</w:t>
      </w:r>
    </w:p>
    <w:p>
      <w:pPr>
        <w:spacing w:after="120"/>
        <w:jc w:val="both"/>
      </w:pPr>
      <w:r>
        <w:rPr>
          <w:rFonts w:ascii="Arial" w:cs="Arial" w:eastAsia="Arial" w:hAnsi="Arial"/>
          <w:sz w:val="24"/>
          <w:szCs w:val="24"/>
        </w:rPr>
        <w:t xml:space="preserve">- на пересечениях всех дорог и улиц, проездов, на одном уровне и вблизи железнодорожных переездов;</w:t>
      </w:r>
    </w:p>
    <w:p>
      <w:pPr>
        <w:spacing w:after="120"/>
        <w:jc w:val="both"/>
      </w:pPr>
      <w:r>
        <w:rPr>
          <w:rFonts w:ascii="Arial" w:cs="Arial" w:eastAsia="Arial" w:hAnsi="Arial"/>
          <w:sz w:val="24"/>
          <w:szCs w:val="24"/>
        </w:rPr>
        <w:t xml:space="preserve">- на участках дорог, оборудованных транспортными ограждениями или повышенным бордюром;</w:t>
      </w:r>
    </w:p>
    <w:p>
      <w:pPr>
        <w:spacing w:after="120"/>
        <w:jc w:val="both"/>
      </w:pPr>
      <w:r>
        <w:rPr>
          <w:rFonts w:ascii="Arial" w:cs="Arial" w:eastAsia="Arial" w:hAnsi="Arial"/>
          <w:sz w:val="24"/>
          <w:szCs w:val="24"/>
        </w:rPr>
        <w:t xml:space="preserve">- на тротуарах.</w:t>
      </w:r>
    </w:p>
    <w:p>
      <w:pPr>
        <w:spacing w:after="120"/>
        <w:jc w:val="both"/>
      </w:pPr>
      <w:r>
        <w:rPr>
          <w:rFonts w:ascii="Arial" w:cs="Arial" w:eastAsia="Arial" w:hAnsi="Arial"/>
          <w:sz w:val="24"/>
          <w:szCs w:val="24"/>
        </w:rPr>
        <w:t xml:space="preserve">Ширина снежных валов в лотковой зоне улиц не должна превышать 1,5 метра, валы снега должны быть подготовлены к погрузке в самосвалы.</w:t>
      </w:r>
    </w:p>
    <w:p>
      <w:pPr>
        <w:spacing w:after="120"/>
        <w:jc w:val="both"/>
      </w:pPr>
      <w:r>
        <w:rPr>
          <w:rFonts w:ascii="Arial" w:cs="Arial" w:eastAsia="Arial" w:hAnsi="Arial"/>
          <w:sz w:val="24"/>
          <w:szCs w:val="24"/>
        </w:rPr>
        <w:t xml:space="preserve">Время формирования снежных валов не должно превышать 24 часов после окончания снегопада.</w:t>
      </w:r>
    </w:p>
    <w:p>
      <w:pPr>
        <w:spacing w:after="120"/>
        <w:jc w:val="both"/>
      </w:pPr>
      <w:r>
        <w:rPr>
          <w:rFonts w:ascii="Arial" w:cs="Arial" w:eastAsia="Arial" w:hAnsi="Arial"/>
          <w:sz w:val="24"/>
          <w:szCs w:val="24"/>
        </w:rPr>
        <w:t xml:space="preserve">При формировании снежных валов в лотках не допускается перемещение снега на тротуары и газоны.</w:t>
      </w:r>
    </w:p>
    <w:p>
      <w:pPr>
        <w:spacing w:after="120"/>
        <w:jc w:val="both"/>
      </w:pPr>
      <w:r>
        <w:rPr>
          <w:rFonts w:ascii="Arial" w:cs="Arial" w:eastAsia="Arial" w:hAnsi="Arial"/>
          <w:sz w:val="24"/>
          <w:szCs w:val="24"/>
        </w:rPr>
        <w:t xml:space="preserve">5.12. На улицах и проездах с односторонним движением транспорта, в том числе на магистралях с разделительной полосой в виде скверов, газонов и бетонных блоков, двухметровые прилотковые зоны, со стороны которых начинается подметание проезжей части, должны быть в течение всего зимнего периода постоянно очищены от снега и наледи до бортового камня.</w:t>
      </w:r>
    </w:p>
    <w:p>
      <w:pPr>
        <w:spacing w:after="120"/>
        <w:jc w:val="both"/>
      </w:pPr>
      <w:r>
        <w:rPr>
          <w:rFonts w:ascii="Arial" w:cs="Arial" w:eastAsia="Arial" w:hAnsi="Arial"/>
          <w:sz w:val="24"/>
          <w:szCs w:val="24"/>
        </w:rPr>
        <w:t xml:space="preserve">5.13. В период временного хранения снежного вала и возможной оттепели (для пропуска талых вод), а также во время работ по вывозу снега на двухметровой прилотковой полосе проезжей части должен быть расчищен лоток, шириной не менее 0,5 метров между валом и бортовым камнем.</w:t>
      </w:r>
    </w:p>
    <w:p>
      <w:pPr>
        <w:spacing w:after="120"/>
        <w:jc w:val="both"/>
      </w:pPr>
      <w:r>
        <w:rPr>
          <w:rFonts w:ascii="Arial" w:cs="Arial" w:eastAsia="Arial" w:hAnsi="Arial"/>
          <w:sz w:val="24"/>
          <w:szCs w:val="24"/>
        </w:rPr>
        <w:t xml:space="preserve">5.14. Уборка тротуаров, посадочных площадок на остановках пассажирского транспорта, пешеходных дорожек:</w:t>
      </w:r>
    </w:p>
    <w:p>
      <w:pPr>
        <w:spacing w:after="120"/>
        <w:jc w:val="both"/>
      </w:pPr>
      <w:r>
        <w:rPr>
          <w:rFonts w:ascii="Arial" w:cs="Arial" w:eastAsia="Arial" w:hAnsi="Arial"/>
          <w:sz w:val="24"/>
          <w:szCs w:val="24"/>
        </w:rPr>
        <w:t xml:space="preserve">5.14.1. В период снегопадов и гололеда тротуары и другие пешеходные зоны должны обрабатываться противогололедными материалами. Время на обработку всей площади тротуаров, закрепленной за МП "Тазалык", балансодержателями и организациями, в соответствии с заключенными договорами, обслуживающими придомовые участки многоэтажных жилых домов, не должно превышать двух часов с начала снегопада.</w:t>
      </w:r>
    </w:p>
    <w:p>
      <w:pPr>
        <w:spacing w:after="120"/>
        <w:jc w:val="both"/>
      </w:pPr>
      <w:r>
        <w:rPr>
          <w:rFonts w:ascii="Arial" w:cs="Arial" w:eastAsia="Arial" w:hAnsi="Arial"/>
          <w:sz w:val="24"/>
          <w:szCs w:val="24"/>
        </w:rPr>
        <w:t xml:space="preserve">5.14.2. Снегоуборочные работы (механизированное подметание и ручная зачистка) на тротуарах, пешеходных дорожках и посадочных площадках начинаются сразу по окончании снегопада. При интенсивных длительных снегопадах циклы снегоочистки и обработки противогололедными материалами должны повторяться после каждых 5 см выпавшего снега.</w:t>
      </w:r>
    </w:p>
    <w:p>
      <w:pPr>
        <w:spacing w:after="120"/>
        <w:jc w:val="both"/>
      </w:pPr>
      <w:r>
        <w:rPr>
          <w:rFonts w:ascii="Arial" w:cs="Arial" w:eastAsia="Arial" w:hAnsi="Arial"/>
          <w:sz w:val="24"/>
          <w:szCs w:val="24"/>
        </w:rPr>
        <w:t xml:space="preserve">5.14.3. В период интенсивного снегопада (более 1 см/час) тротуары и лестничные сходы мостовых сооружений должны обрабатываться противогололедными материалами, должны расчищаться проходы для движения пешеходов.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Зимняя уборка дворовых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Тротуары, дворовые территории и проезды должны быть очищены от снега и наледи. При возникновении наледи (гололеда) производится обработка мелким щебнем фракции 2-5 мм.</w:t>
      </w:r>
    </w:p>
    <w:p>
      <w:pPr>
        <w:spacing w:after="120"/>
        <w:jc w:val="both"/>
      </w:pPr>
      <w:r>
        <w:rPr>
          <w:rFonts w:ascii="Arial" w:cs="Arial" w:eastAsia="Arial" w:hAnsi="Arial"/>
          <w:sz w:val="24"/>
          <w:szCs w:val="24"/>
        </w:rPr>
        <w:t xml:space="preserve">6.2.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w:t>
      </w:r>
    </w:p>
    <w:p>
      <w:pPr>
        <w:spacing w:after="120"/>
        <w:jc w:val="both"/>
      </w:pPr>
      <w:r>
        <w:rPr>
          <w:rFonts w:ascii="Arial" w:cs="Arial" w:eastAsia="Arial" w:hAnsi="Arial"/>
          <w:sz w:val="24"/>
          <w:szCs w:val="24"/>
        </w:rPr>
        <w:t xml:space="preserve">Не допускается повреждение зеленых насаждений при складировании снега. Складирование снега на внутридворовых территориях должно предусматривать отвод талых вод.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Уборка городских территорий в весенне-летний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Период летней уборки устанавливается с 1 марта по 1 сентября.</w:t>
      </w:r>
    </w:p>
    <w:p>
      <w:pPr>
        <w:spacing w:after="120"/>
        <w:jc w:val="both"/>
      </w:pPr>
      <w:r>
        <w:rPr>
          <w:rFonts w:ascii="Arial" w:cs="Arial" w:eastAsia="Arial" w:hAnsi="Arial"/>
          <w:sz w:val="24"/>
          <w:szCs w:val="24"/>
        </w:rPr>
        <w:t xml:space="preserve">В случае резкого изменения погодных условий, по указанию Управления ЖКХ и СЖ, сроки проведения летней уборки могут изменяться. Мероприятия по подготовке уборочной техники к работе в летний период проводятся в сроки, определенные Управлением ЖКХ и СЖ, ОБДД ГУВД города Бишкек.</w:t>
      </w:r>
    </w:p>
    <w:p>
      <w:pPr>
        <w:spacing w:after="120"/>
        <w:jc w:val="both"/>
      </w:pPr>
      <w:r>
        <w:rPr>
          <w:rFonts w:ascii="Arial" w:cs="Arial" w:eastAsia="Arial" w:hAnsi="Arial"/>
          <w:sz w:val="24"/>
          <w:szCs w:val="24"/>
        </w:rPr>
        <w:t xml:space="preserve">7.2. При мойке проезжей части не допускается выбивание струей воды смета и мусора на тротуары, газоны, посадочные площадки, павильоны остановки городского пассажирского транспорта, близко расположенные фасады зданий, объекты торговли и т.д.</w:t>
      </w:r>
    </w:p>
    <w:p>
      <w:pPr>
        <w:spacing w:after="120"/>
        <w:jc w:val="both"/>
      </w:pPr>
      <w:r>
        <w:rPr>
          <w:rFonts w:ascii="Arial" w:cs="Arial" w:eastAsia="Arial" w:hAnsi="Arial"/>
          <w:sz w:val="24"/>
          <w:szCs w:val="24"/>
        </w:rPr>
        <w:t xml:space="preserve">7.3. В период листопада организации, ответственные за уборку закрепленных территорий, производят сгребание и вывоз опавшей листвы на газонах вдоль улиц и магистралей, дворовых территориях. Сгребание листвы к комлевой части деревьев и кустарников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Требования к летней уборке дорог (по отдельным элементам)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Проезжая часть должна быть полностью очищена от всякого вида загрязнений и промыта.</w:t>
      </w:r>
    </w:p>
    <w:p>
      <w:pPr>
        <w:spacing w:after="120"/>
        <w:jc w:val="both"/>
      </w:pPr>
      <w:r>
        <w:rPr>
          <w:rFonts w:ascii="Arial" w:cs="Arial" w:eastAsia="Arial" w:hAnsi="Arial"/>
          <w:sz w:val="24"/>
          <w:szCs w:val="24"/>
        </w:rPr>
        <w:t xml:space="preserve">8.2. Осевые, резервные полосы, обозначенные линиями регулирования, должны быть постоянно очищены от песка и различного мелкого мусора. Допустимый объем загрязнений, образующийся между циклами работы подметально-уборочных машин, не должен превышать 50 грамм на 1 кв. метр площади покрытий.</w:t>
      </w:r>
    </w:p>
    <w:p>
      <w:pPr>
        <w:spacing w:after="120"/>
        <w:jc w:val="both"/>
      </w:pPr>
      <w:r>
        <w:rPr>
          <w:rFonts w:ascii="Arial" w:cs="Arial" w:eastAsia="Arial" w:hAnsi="Arial"/>
          <w:sz w:val="24"/>
          <w:szCs w:val="24"/>
        </w:rPr>
        <w:t xml:space="preserve">8.3. Тротуары и расположенные на них посадочные площадки остановок пассажирского транспорта должны быть полностью очищены от грунтово-песчаных наносов, различного мусора и промыты.</w:t>
      </w:r>
    </w:p>
    <w:p>
      <w:pPr>
        <w:spacing w:after="120"/>
        <w:jc w:val="both"/>
      </w:pPr>
      <w:r>
        <w:rPr>
          <w:rFonts w:ascii="Arial" w:cs="Arial" w:eastAsia="Arial" w:hAnsi="Arial"/>
          <w:sz w:val="24"/>
          <w:szCs w:val="24"/>
        </w:rPr>
        <w:t xml:space="preserve">Допускаются небольшие отдельные загрязнения песком и мелким мусором, которые могут появиться в промежутках между циклами уборки.</w:t>
      </w:r>
    </w:p>
    <w:p>
      <w:pPr>
        <w:spacing w:after="120"/>
        <w:jc w:val="both"/>
      </w:pPr>
      <w:r>
        <w:rPr>
          <w:rFonts w:ascii="Arial" w:cs="Arial" w:eastAsia="Arial" w:hAnsi="Arial"/>
          <w:sz w:val="24"/>
          <w:szCs w:val="24"/>
        </w:rPr>
        <w:t xml:space="preserve">Общий объем таких загрязнений не должен превышать 15 грамм на 1 кв. метр.</w:t>
      </w:r>
    </w:p>
    <w:p>
      <w:pPr>
        <w:spacing w:after="120"/>
        <w:jc w:val="both"/>
      </w:pPr>
      <w:r>
        <w:rPr>
          <w:rFonts w:ascii="Arial" w:cs="Arial" w:eastAsia="Arial" w:hAnsi="Arial"/>
          <w:sz w:val="24"/>
          <w:szCs w:val="24"/>
        </w:rPr>
        <w:t xml:space="preserve">8.4. Обочины дорог должны быть очищены от крупногабаритного и другого мусора.</w:t>
      </w:r>
    </w:p>
    <w:p>
      <w:pPr>
        <w:spacing w:after="120"/>
        <w:jc w:val="both"/>
      </w:pPr>
      <w:r>
        <w:rPr>
          <w:rFonts w:ascii="Arial" w:cs="Arial" w:eastAsia="Arial" w:hAnsi="Arial"/>
          <w:sz w:val="24"/>
          <w:szCs w:val="24"/>
        </w:rPr>
        <w:t xml:space="preserve">8.5. Металлические ограждения, дорожные знаки и указатели должны быть промыты.</w:t>
      </w:r>
    </w:p>
    <w:p>
      <w:pPr>
        <w:spacing w:after="120"/>
        <w:jc w:val="both"/>
      </w:pPr>
      <w:r>
        <w:rPr>
          <w:rFonts w:ascii="Arial" w:cs="Arial" w:eastAsia="Arial" w:hAnsi="Arial"/>
          <w:sz w:val="24"/>
          <w:szCs w:val="24"/>
        </w:rPr>
        <w:t xml:space="preserve">8.6. Разделительные полосы, выполненные в виде газонов, должны быть очищены от мусора, высота травяного покрова не должна превышать 15 см.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IX. Летняя уборка дворовых территорий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Подметание дворовых территорий, внутридворовых проездов и тротуаров от смета, пыли и мелкого бытового мусора, их мойка осуществляется товариществами собственников жилья, кондоминиумами или работниками подрядных жилищно-эксплуатационных организаций в соответствии с договорами, заключенными с ними собственниками жилых и нежилых помещений, расположенных в многоквартирном жилом доме, механизированным способом или вручную до 8.00 часов утра, чистота на территории должна поддерживаться в течение всего рабочего дня.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 Обеспечение чистоты и порядка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Юридические, должностные лица и граждане должны соблюдать чистоту и поддерживать порядок на всей территории города, в том числе и на территориях частных домовладений.</w:t>
      </w:r>
    </w:p>
    <w:p>
      <w:pPr>
        <w:spacing w:after="120"/>
        <w:jc w:val="both"/>
      </w:pPr>
      <w:r>
        <w:rPr>
          <w:rFonts w:ascii="Arial" w:cs="Arial" w:eastAsia="Arial" w:hAnsi="Arial"/>
          <w:sz w:val="24"/>
          <w:szCs w:val="24"/>
        </w:rPr>
        <w:t xml:space="preserve">10.2. На территории города не допускается выброс бытового и строительного мусора, отходов производства, тары, спила деревьев, листвы, снега.</w:t>
      </w:r>
    </w:p>
    <w:p>
      <w:pPr>
        <w:spacing w:after="120"/>
        <w:jc w:val="both"/>
      </w:pPr>
      <w:r>
        <w:rPr>
          <w:rFonts w:ascii="Arial" w:cs="Arial" w:eastAsia="Arial" w:hAnsi="Arial"/>
          <w:sz w:val="24"/>
          <w:szCs w:val="24"/>
        </w:rPr>
        <w:t xml:space="preserve">Запрещается сорить на улицах, площадях, в парках, скверах и других общественных местах.</w:t>
      </w:r>
    </w:p>
    <w:p>
      <w:pPr>
        <w:spacing w:after="120"/>
        <w:jc w:val="both"/>
      </w:pPr>
      <w:r>
        <w:rPr>
          <w:rFonts w:ascii="Arial" w:cs="Arial" w:eastAsia="Arial" w:hAnsi="Arial"/>
          <w:sz w:val="24"/>
          <w:szCs w:val="24"/>
        </w:rPr>
        <w:t xml:space="preserve">Запрещается самовольная разработка и вывоз гравия из русел рек Аламедин и Ала-Арча.</w:t>
      </w:r>
    </w:p>
    <w:p>
      <w:pPr>
        <w:spacing w:after="120"/>
        <w:jc w:val="both"/>
      </w:pPr>
      <w:r>
        <w:rPr>
          <w:rFonts w:ascii="Arial" w:cs="Arial" w:eastAsia="Arial" w:hAnsi="Arial"/>
          <w:sz w:val="24"/>
          <w:szCs w:val="24"/>
        </w:rPr>
        <w:t xml:space="preserve">10.3. Запрещается сжигание мусора, листвы, тары, производственных отходов, разведение костров, включая внутренние территории предприятий и частных домовладений.</w:t>
      </w:r>
    </w:p>
    <w:p>
      <w:pPr>
        <w:spacing w:after="120"/>
        <w:jc w:val="both"/>
      </w:pPr>
      <w:r>
        <w:rPr>
          <w:rFonts w:ascii="Arial" w:cs="Arial" w:eastAsia="Arial" w:hAnsi="Arial"/>
          <w:sz w:val="24"/>
          <w:szCs w:val="24"/>
        </w:rPr>
        <w:t xml:space="preserve">Запрещается сметать и выбрасывать мусор в арычную и коллекторно-дренажную сети, сливать в них сточные воды.</w:t>
      </w:r>
    </w:p>
    <w:p>
      <w:pPr>
        <w:spacing w:after="120"/>
        <w:jc w:val="both"/>
      </w:pPr>
      <w:r>
        <w:rPr>
          <w:rFonts w:ascii="Arial" w:cs="Arial" w:eastAsia="Arial" w:hAnsi="Arial"/>
          <w:sz w:val="24"/>
          <w:szCs w:val="24"/>
        </w:rPr>
        <w:t xml:space="preserve">10.4. Владельцам личного автотранспорта в зимнее время запрещается использовать на долговременное хранение проезжую часть улиц и проездов города для стоянки и размещения транспортных средств.</w:t>
      </w:r>
    </w:p>
    <w:p>
      <w:pPr>
        <w:spacing w:after="120"/>
        <w:jc w:val="both"/>
      </w:pPr>
      <w:r>
        <w:rPr>
          <w:rFonts w:ascii="Arial" w:cs="Arial" w:eastAsia="Arial" w:hAnsi="Arial"/>
          <w:sz w:val="24"/>
          <w:szCs w:val="24"/>
        </w:rPr>
        <w:t xml:space="preserve">Хранение и отстой личного автотранспорта на дворовых и внутриквартальных территориях допускается в один ряд, при этом должно быть обеспечено беспрепятственное продвижение уборочной и специальной техники. Хранение и отстой грузового автотранспорта, в том числе частного, допускается только в гаражах, на автостоянках или автобазах.</w:t>
      </w:r>
    </w:p>
    <w:p>
      <w:pPr>
        <w:spacing w:after="120"/>
        <w:jc w:val="both"/>
      </w:pPr>
      <w:r>
        <w:rPr>
          <w:rFonts w:ascii="Arial" w:cs="Arial" w:eastAsia="Arial" w:hAnsi="Arial"/>
          <w:sz w:val="24"/>
          <w:szCs w:val="24"/>
        </w:rPr>
        <w:t xml:space="preserve">Запрещается мойка, чистка транспортных средств на территории города, за исключением специально отведенных мест.</w:t>
      </w:r>
    </w:p>
    <w:p>
      <w:pPr>
        <w:spacing w:after="120"/>
        <w:jc w:val="both"/>
      </w:pPr>
      <w:r>
        <w:rPr>
          <w:rFonts w:ascii="Arial" w:cs="Arial" w:eastAsia="Arial" w:hAnsi="Arial"/>
          <w:sz w:val="24"/>
          <w:szCs w:val="24"/>
        </w:rPr>
        <w:t xml:space="preserve">10.5. Администрации Бишкекского пассажирского автотранспортного предприятия и Бишкекского троллейбусного управления обязаны выпускать на линию транспортные средства в чистом виде.</w:t>
      </w:r>
    </w:p>
    <w:p>
      <w:pPr>
        <w:spacing w:after="120"/>
        <w:jc w:val="both"/>
      </w:pPr>
      <w:r>
        <w:rPr>
          <w:rFonts w:ascii="Arial" w:cs="Arial" w:eastAsia="Arial" w:hAnsi="Arial"/>
          <w:sz w:val="24"/>
          <w:szCs w:val="24"/>
        </w:rPr>
        <w:t xml:space="preserve">10.6. Запрещается перевозка грунта, мусора, сыпучих строительных материалов, легкой тары, листвы, спила деревьев без покрытия брезентом или другим материалом, исключающим загрязнение дорог.</w:t>
      </w:r>
    </w:p>
    <w:p>
      <w:pPr>
        <w:spacing w:after="120"/>
        <w:jc w:val="both"/>
      </w:pPr>
      <w:r>
        <w:rPr>
          <w:rFonts w:ascii="Arial" w:cs="Arial" w:eastAsia="Arial" w:hAnsi="Arial"/>
          <w:sz w:val="24"/>
          <w:szCs w:val="24"/>
        </w:rPr>
        <w:t xml:space="preserve">10.7. Владельцы не капитальных объектов (автостоянки, боксовые гаражи, ангары, складские подсобные строения, сооружения, объекты торговли и услуг) обязаны заключать договоры на санитарную очистку и уборку отведенных территорий.</w:t>
      </w:r>
    </w:p>
    <w:p>
      <w:pPr>
        <w:spacing w:after="120"/>
        <w:jc w:val="both"/>
      </w:pPr>
      <w:r>
        <w:rPr>
          <w:rFonts w:ascii="Arial" w:cs="Arial" w:eastAsia="Arial" w:hAnsi="Arial"/>
          <w:sz w:val="24"/>
          <w:szCs w:val="24"/>
        </w:rPr>
        <w:t xml:space="preserve">Владельцы металлических гаражей должны организовывать эти работы за счет собственных сил и средств.</w:t>
      </w:r>
    </w:p>
    <w:p>
      <w:pPr>
        <w:spacing w:after="120"/>
        <w:jc w:val="both"/>
      </w:pPr>
      <w:r>
        <w:rPr>
          <w:rFonts w:ascii="Arial" w:cs="Arial" w:eastAsia="Arial" w:hAnsi="Arial"/>
          <w:sz w:val="24"/>
          <w:szCs w:val="24"/>
        </w:rPr>
        <w:t xml:space="preserve">10.8. Запрещается размещение объектов различного назначения на газонах, цветниках, детских площадках, оросительной и коллекторно-дренажных сетях, а также укладка труб, сужающих рабочее сечение ирригационных сетей.</w:t>
      </w:r>
    </w:p>
    <w:p>
      <w:pPr>
        <w:spacing w:after="120"/>
        <w:jc w:val="both"/>
      </w:pPr>
      <w:r>
        <w:rPr>
          <w:rFonts w:ascii="Arial" w:cs="Arial" w:eastAsia="Arial" w:hAnsi="Arial"/>
          <w:sz w:val="24"/>
          <w:szCs w:val="24"/>
        </w:rPr>
        <w:t xml:space="preserve">10.9. Выгул домашних животных (собак, кошек и др.) должен осуществляться только в намордниках и на коротком поводке в специально отведенных для этих целей местах (площадках).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фасадов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10.10. Руководители предприятий и организаций, на балансе которых находятся здания и сооружения, обязаны обеспечить своевременное производство работ по реставрации, ремонту и покраске их фасадов, а также отдельных элементов (балконов, лоджий, водосточных труб и др.), поддерживать в чистоте и исправном состоянии расположенные на фасадах информационные таблички, памятные доски и т.п.</w:t>
      </w:r>
    </w:p>
    <w:p>
      <w:pPr>
        <w:spacing w:after="120"/>
        <w:jc w:val="both"/>
      </w:pPr>
      <w:r>
        <w:rPr>
          <w:rFonts w:ascii="Arial" w:cs="Arial" w:eastAsia="Arial" w:hAnsi="Arial"/>
          <w:sz w:val="24"/>
          <w:szCs w:val="24"/>
        </w:rPr>
        <w:t xml:space="preserve">Запрещается самовольное переоборудование фасадов зданий и их конструктивных элементов.</w:t>
      </w:r>
    </w:p>
    <w:p>
      <w:pPr>
        <w:spacing w:after="120"/>
        <w:jc w:val="both"/>
      </w:pPr>
      <w:r>
        <w:rPr>
          <w:rFonts w:ascii="Arial" w:cs="Arial" w:eastAsia="Arial" w:hAnsi="Arial"/>
          <w:sz w:val="24"/>
          <w:szCs w:val="24"/>
        </w:rPr>
        <w:t xml:space="preserve">10.11. Жилые, административные, производственные и общественные здания должны быть оборудованы аншлагами, а жилые - кроме того, указателями номеров подъездов и квартир. Аншлаги должны содержаться в чистоте и в исправном состоянии. За их чистоту и исправность отвечают балансодержатели зданий.</w:t>
      </w:r>
    </w:p>
    <w:p>
      <w:pPr>
        <w:spacing w:after="120"/>
        <w:jc w:val="both"/>
      </w:pPr>
      <w:r>
        <w:rPr>
          <w:rFonts w:ascii="Arial" w:cs="Arial" w:eastAsia="Arial" w:hAnsi="Arial"/>
          <w:sz w:val="24"/>
          <w:szCs w:val="24"/>
        </w:rPr>
        <w:t xml:space="preserve">10.12. В зимнее время балансодержателями (арендаторами) зданий должна быть организована своевременная очистка кровель от снега, наледи и сосулек.</w:t>
      </w:r>
    </w:p>
    <w:p>
      <w:pPr>
        <w:spacing w:after="120"/>
        <w:jc w:val="both"/>
      </w:pPr>
      <w:r>
        <w:rPr>
          <w:rFonts w:ascii="Arial" w:cs="Arial" w:eastAsia="Arial" w:hAnsi="Arial"/>
          <w:sz w:val="24"/>
          <w:szCs w:val="24"/>
        </w:rPr>
        <w:t xml:space="preserve">Очистка кровель зданий на стороне, выходящей на пешеходные зоны, от наледеобразований должна производиться немедленно, по мере их образования, с предварительной установкой ограждения опасных участков.</w:t>
      </w:r>
    </w:p>
    <w:p>
      <w:pPr>
        <w:spacing w:after="120"/>
        <w:jc w:val="both"/>
      </w:pPr>
      <w:r>
        <w:rPr>
          <w:rFonts w:ascii="Arial" w:cs="Arial" w:eastAsia="Arial" w:hAnsi="Arial"/>
          <w:sz w:val="24"/>
          <w:szCs w:val="24"/>
        </w:rPr>
        <w:t xml:space="preserve">Крыши с наружным водоотводом необходимо периодически очищать от снега, не допуская его накопления толщиной более 30 см.</w:t>
      </w:r>
    </w:p>
    <w:p>
      <w:pPr>
        <w:spacing w:after="120"/>
        <w:jc w:val="both"/>
      </w:pPr>
      <w:r>
        <w:rPr>
          <w:rFonts w:ascii="Arial" w:cs="Arial" w:eastAsia="Arial" w:hAnsi="Arial"/>
          <w:sz w:val="24"/>
          <w:szCs w:val="24"/>
        </w:rPr>
        <w:t xml:space="preserve">10.13. Очистка крыш зданий от снега, наледеобразований со сбросом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pPr>
        <w:spacing w:after="120"/>
        <w:jc w:val="both"/>
      </w:pPr>
      <w:r>
        <w:rPr>
          <w:rFonts w:ascii="Arial" w:cs="Arial" w:eastAsia="Arial" w:hAnsi="Arial"/>
          <w:sz w:val="24"/>
          <w:szCs w:val="24"/>
        </w:rPr>
        <w:t xml:space="preserve">Перед сбросом снега необходимо провести охранные мероприятия, обеспечивающие безопасность прохода жителей и движения пешеходов. Сброшенный с кровель зданий снег и ледяные сосульки немедленно убираются на проезжую часть и размещаются вдоль лотка для последующего вывоза (по договору) организацией, убирающей проезжую часть улицы.</w:t>
      </w:r>
    </w:p>
    <w:p>
      <w:pPr>
        <w:spacing w:after="120"/>
        <w:jc w:val="both"/>
      </w:pPr>
      <w:r>
        <w:rPr>
          <w:rFonts w:ascii="Arial" w:cs="Arial" w:eastAsia="Arial" w:hAnsi="Arial"/>
          <w:sz w:val="24"/>
          <w:szCs w:val="24"/>
        </w:rPr>
        <w:t xml:space="preserve">Запрещается сбрасывать снег, лед и мусор в воронки водосточных труб.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 дорожных знаков, линий связи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Таксофоны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10.14. Ответственность за исправность и своевременную ликвидацию нарушений в содержании таксофонов (замена разбитых стекол, устранение посторонних надписей, очистка стекол, покраска или промывка телефонных будок и т.п.) возлагается на Бишкекскую городскую телефонную сеть (БГТС).</w:t>
      </w:r>
    </w:p>
    <w:p>
      <w:pPr>
        <w:spacing w:after="120"/>
        <w:jc w:val="both"/>
      </w:pPr>
      <w:r>
        <w:rPr>
          <w:rFonts w:ascii="Arial" w:cs="Arial" w:eastAsia="Arial" w:hAnsi="Arial"/>
          <w:sz w:val="24"/>
          <w:szCs w:val="24"/>
        </w:rPr>
        <w:t xml:space="preserve">Ответственность за состояние территорий, прилегающих к таксофонам, возлагается на МП "Тазалык", ведомства, организации, предприятия и иные хозяйствующие субъекты, на территории которых расположены таксофоны.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Строительные объекты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10.15. Обустройство и содержание строительных площадок, восстановление благоустройства после окончания строительных и ремонтных работ регламентируется настоящими временными Правилами.</w:t>
      </w:r>
    </w:p>
    <w:p>
      <w:pPr>
        <w:spacing w:after="120"/>
        <w:jc w:val="both"/>
      </w:pPr>
      <w:r>
        <w:rPr>
          <w:rFonts w:ascii="Arial" w:cs="Arial" w:eastAsia="Arial" w:hAnsi="Arial"/>
          <w:sz w:val="24"/>
          <w:szCs w:val="24"/>
        </w:rPr>
        <w:t xml:space="preserve">10.16. Строительные площадки, объекты промышленности строительных материалов (заводы ЖБИ, растворные узлы и др.) в обязательном порядке должны оборудоваться пунктами очистки (мойки) колес автотранспорта. Запрещается вынос грунта и грязи колесами автотранспорта на городскую территорию.</w:t>
      </w:r>
    </w:p>
    <w:p>
      <w:pPr>
        <w:spacing w:after="120"/>
        <w:jc w:val="both"/>
      </w:pPr>
      <w:r>
        <w:rPr>
          <w:rFonts w:ascii="Arial" w:cs="Arial" w:eastAsia="Arial" w:hAnsi="Arial"/>
          <w:sz w:val="24"/>
          <w:szCs w:val="24"/>
        </w:rPr>
        <w:t xml:space="preserve">Ответственность за уборку и содержание территорий в пределах пятиметровой зоны от границ объекта строительства, реконструкции и ремонта возлагается на заказчика и генеральную подрядную организацию.</w:t>
      </w:r>
    </w:p>
    <w:p>
      <w:pPr>
        <w:spacing w:after="120"/>
        <w:jc w:val="both"/>
      </w:pPr>
      <w:r>
        <w:rPr>
          <w:rFonts w:ascii="Arial" w:cs="Arial" w:eastAsia="Arial" w:hAnsi="Arial"/>
          <w:sz w:val="24"/>
          <w:szCs w:val="24"/>
        </w:rPr>
        <w:t xml:space="preserve">10.17. Для складирования мусора и отходов строительного производства на строительной площадке, в соответствии с проектом организации строительства, должны быть оборудованы специально отведенные места или установлен бункер-накопитель.</w:t>
      </w:r>
    </w:p>
    <w:p>
      <w:pPr>
        <w:spacing w:after="120"/>
        <w:jc w:val="both"/>
      </w:pPr>
      <w:r>
        <w:rPr>
          <w:rFonts w:ascii="Arial" w:cs="Arial" w:eastAsia="Arial" w:hAnsi="Arial"/>
          <w:sz w:val="24"/>
          <w:szCs w:val="24"/>
        </w:rPr>
        <w:t xml:space="preserve">Запрещается складирование мусора, грунта и отходов строительного производства вне специально отведенных мест.</w:t>
      </w:r>
    </w:p>
    <w:p>
      <w:pPr>
        <w:spacing w:after="120"/>
        <w:jc w:val="both"/>
      </w:pPr>
      <w:r>
        <w:rPr>
          <w:rFonts w:ascii="Arial" w:cs="Arial" w:eastAsia="Arial" w:hAnsi="Arial"/>
          <w:sz w:val="24"/>
          <w:szCs w:val="24"/>
        </w:rPr>
        <w:t xml:space="preserve">10.18. Ответственность за содержание законсервированного объекта строительства (долгостроя) возлагается на балансодержателя (заказчика-застройщика).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Художественное оформление и реклама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10.19. Средства наружной рекламы и информации должны размещаться и содержаться в чистоте (подсвечиваться в темное время суток) в соответствии с требованиями Правил размещения наружной рекламы и информации в городе Бишкек.</w:t>
      </w:r>
    </w:p>
    <w:p>
      <w:pPr>
        <w:spacing w:after="120"/>
        <w:jc w:val="both"/>
      </w:pPr>
      <w:r>
        <w:rPr>
          <w:rFonts w:ascii="Arial" w:cs="Arial" w:eastAsia="Arial" w:hAnsi="Arial"/>
          <w:sz w:val="24"/>
          <w:szCs w:val="24"/>
        </w:rPr>
        <w:t xml:space="preserve">Ответственность за их содержание несут юридические и физические лица, на которых оформлена разрешительная документация.</w:t>
      </w:r>
    </w:p>
    <w:p>
      <w:pPr>
        <w:spacing w:after="120"/>
        <w:jc w:val="both"/>
      </w:pPr>
      <w:r>
        <w:rPr>
          <w:rFonts w:ascii="Arial" w:cs="Arial" w:eastAsia="Arial" w:hAnsi="Arial"/>
          <w:sz w:val="24"/>
          <w:szCs w:val="24"/>
        </w:rPr>
        <w:t xml:space="preserve">10.20. После монтажа (демонтажа) рекламной конструкции рекламораспространитель обязан восстановить благоустройство территорий или объекта размещения в сроки не более:</w:t>
      </w:r>
    </w:p>
    <w:p>
      <w:pPr>
        <w:spacing w:after="120"/>
        <w:jc w:val="both"/>
      </w:pPr>
      <w:r>
        <w:rPr>
          <w:rFonts w:ascii="Arial" w:cs="Arial" w:eastAsia="Arial" w:hAnsi="Arial"/>
          <w:sz w:val="24"/>
          <w:szCs w:val="24"/>
        </w:rPr>
        <w:t xml:space="preserve">- 2-х суток на территориях зоны особого городского значения;</w:t>
      </w:r>
    </w:p>
    <w:p>
      <w:pPr>
        <w:spacing w:after="120"/>
        <w:jc w:val="both"/>
      </w:pPr>
      <w:r>
        <w:rPr>
          <w:rFonts w:ascii="Arial" w:cs="Arial" w:eastAsia="Arial" w:hAnsi="Arial"/>
          <w:sz w:val="24"/>
          <w:szCs w:val="24"/>
        </w:rPr>
        <w:t xml:space="preserve">- 4-х суток на улицах и магистралях зоны общего городского значения;</w:t>
      </w:r>
    </w:p>
    <w:p>
      <w:pPr>
        <w:spacing w:after="120"/>
        <w:jc w:val="both"/>
      </w:pPr>
      <w:r>
        <w:rPr>
          <w:rFonts w:ascii="Arial" w:cs="Arial" w:eastAsia="Arial" w:hAnsi="Arial"/>
          <w:sz w:val="24"/>
          <w:szCs w:val="24"/>
        </w:rPr>
        <w:t xml:space="preserve">- 7-и суток на внутриквартальных территориях.</w:t>
      </w:r>
    </w:p>
    <w:p>
      <w:pPr>
        <w:spacing w:after="120"/>
        <w:jc w:val="both"/>
      </w:pPr>
      <w:r>
        <w:rPr>
          <w:rFonts w:ascii="Arial" w:cs="Arial" w:eastAsia="Arial" w:hAnsi="Arial"/>
          <w:sz w:val="24"/>
          <w:szCs w:val="24"/>
        </w:rPr>
        <w:t xml:space="preserve">Запрещается производить смену изображений (плакатов) на рекламных конструкциях с заездом автотранспорта на газоны.</w:t>
      </w:r>
    </w:p>
    <w:p>
      <w:pPr>
        <w:spacing w:after="120"/>
        <w:jc w:val="both"/>
      </w:pPr>
      <w:r>
        <w:rPr>
          <w:rFonts w:ascii="Arial" w:cs="Arial" w:eastAsia="Arial" w:hAnsi="Arial"/>
          <w:sz w:val="24"/>
          <w:szCs w:val="24"/>
        </w:rPr>
        <w:t xml:space="preserve">10.21. Запрещается наклеивание и развешивание на зданиях, заборах, остановках городского пассажирского транспорта, опорах освещения, деревьях каких-либо объявлений и других информационных сообщений.</w:t>
      </w:r>
    </w:p>
    <w:p>
      <w:pPr>
        <w:spacing w:after="120"/>
        <w:jc w:val="both"/>
      </w:pPr>
      <w:r>
        <w:rPr>
          <w:rFonts w:ascii="Arial" w:cs="Arial" w:eastAsia="Arial" w:hAnsi="Arial"/>
          <w:sz w:val="24"/>
          <w:szCs w:val="24"/>
        </w:rPr>
        <w:t xml:space="preserve">Организация работ по удалению самовольно размещаемых рекламных и иных объявлений, надписей и изображений со всех объектов (фасадов зданий и сооружений, магазинов, опор контактной сети и наружного освещения и т.п.), независимо от их ведомственной принадлежности, возлагается на МП "Тазалык", РИА "Угут"), а также на балансодержателей или арендаторов указанных объектов за счет средств рекламораспространителей.</w:t>
      </w:r>
    </w:p>
    <w:p>
      <w:pPr>
        <w:spacing w:after="120"/>
        <w:jc w:val="both"/>
      </w:pPr>
      <w:r>
        <w:rPr>
          <w:rFonts w:ascii="Arial" w:cs="Arial" w:eastAsia="Arial" w:hAnsi="Arial"/>
          <w:sz w:val="24"/>
          <w:szCs w:val="24"/>
        </w:rPr>
        <w:t xml:space="preserve">10.22. Размещение и демонтаж централизованного праздничного оформления территории города производятся РИА "Угут" в сроки, установленные мэрией города Бишкек.</w:t>
      </w:r>
    </w:p>
    <w:p>
      <w:pPr>
        <w:spacing w:after="120"/>
        <w:jc w:val="both"/>
      </w:pPr>
      <w:r>
        <w:rPr>
          <w:rFonts w:ascii="Arial" w:cs="Arial" w:eastAsia="Arial" w:hAnsi="Arial"/>
          <w:sz w:val="24"/>
          <w:szCs w:val="24"/>
        </w:rPr>
        <w:t xml:space="preserve">Ответственность за размещение и содержание праздничного оформления возлагается:</w:t>
      </w:r>
    </w:p>
    <w:p>
      <w:pPr>
        <w:spacing w:after="120"/>
        <w:jc w:val="both"/>
      </w:pPr>
      <w:r>
        <w:rPr>
          <w:rFonts w:ascii="Arial" w:cs="Arial" w:eastAsia="Arial" w:hAnsi="Arial"/>
          <w:sz w:val="24"/>
          <w:szCs w:val="24"/>
        </w:rPr>
        <w:t xml:space="preserve">- государственных флагов, флагов города Бишкек на фасадах зданий, праздничного оформления фасадов и витрин - на районные администрации, балансодержателей и арендаторов зданий;</w:t>
      </w:r>
    </w:p>
    <w:p>
      <w:pPr>
        <w:spacing w:after="120"/>
        <w:jc w:val="both"/>
      </w:pPr>
      <w:r>
        <w:rPr>
          <w:rFonts w:ascii="Arial" w:cs="Arial" w:eastAsia="Arial" w:hAnsi="Arial"/>
          <w:sz w:val="24"/>
          <w:szCs w:val="24"/>
        </w:rPr>
        <w:t xml:space="preserve">- праздничного оформления административных зданий, улиц и магистралей на территории города, в том числе в зоне особого городского значения - на РИА "Угут".</w:t>
      </w:r>
    </w:p>
    <w:p>
      <w:pPr>
        <w:spacing w:after="120"/>
        <w:jc w:val="both"/>
      </w:pPr>
      <w:r>
        <w:rPr>
          <w:rFonts w:ascii="Arial" w:cs="Arial" w:eastAsia="Arial" w:hAnsi="Arial"/>
          <w:sz w:val="24"/>
          <w:szCs w:val="24"/>
        </w:rPr>
        <w:t xml:space="preserve">10.23. Координация и упорядочение размещения объектов наружной рекламы на территории города, с учетом сохранения художественно-эстетического облика столицы и единого дизайна возлагается на РИА "Угут".</w:t>
      </w:r>
    </w:p>
    <w:p>
      <w:pPr>
        <w:spacing w:after="120"/>
        <w:jc w:val="both"/>
      </w:pPr>
      <w:r>
        <w:rPr>
          <w:rFonts w:ascii="Arial" w:cs="Arial" w:eastAsia="Arial" w:hAnsi="Arial"/>
          <w:sz w:val="24"/>
          <w:szCs w:val="24"/>
        </w:rPr>
        <w:t xml:space="preserve">РИА "Угут" ведется учет размещаемой наружной рекламной продукции и формируется единая информационная база.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Наружное освещение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10.24. Эксплуатацию и ремонт сетей наружного освещения улиц, скверов, площадей, прилегающих территорий к зданиям и сооружениям осуществляют специализированные предприятия, юридические лица, на балансе которых они состоят.</w:t>
      </w:r>
    </w:p>
    <w:p>
      <w:pPr>
        <w:spacing w:after="120"/>
        <w:jc w:val="both"/>
      </w:pPr>
      <w:r>
        <w:rPr>
          <w:rFonts w:ascii="Arial" w:cs="Arial" w:eastAsia="Arial" w:hAnsi="Arial"/>
          <w:sz w:val="24"/>
          <w:szCs w:val="24"/>
        </w:rPr>
        <w:t xml:space="preserve">Правила эксплуатации, сроки и объемы ремонта и замены элементов сетей освещения регламентируются Правилами устройства электроустановок и другими нормативными документами.</w:t>
      </w:r>
    </w:p>
    <w:p>
      <w:pPr>
        <w:spacing w:after="120"/>
        <w:jc w:val="both"/>
      </w:pPr>
      <w:r>
        <w:rPr>
          <w:rFonts w:ascii="Arial" w:cs="Arial" w:eastAsia="Arial" w:hAnsi="Arial"/>
          <w:sz w:val="24"/>
          <w:szCs w:val="24"/>
        </w:rPr>
        <w:t xml:space="preserve">При выдаче проектных и разрешительных документов на строительство новых объектов Бишкекглавархитектура должна предусматривать выполнение наружного освещения с учетом отведенной прилегающей территории по благоустройству.</w:t>
      </w:r>
    </w:p>
    <w:p>
      <w:pPr>
        <w:spacing w:after="120"/>
        <w:jc w:val="both"/>
      </w:pPr>
      <w:r>
        <w:rPr>
          <w:rFonts w:ascii="Arial" w:cs="Arial" w:eastAsia="Arial" w:hAnsi="Arial"/>
          <w:sz w:val="24"/>
          <w:szCs w:val="24"/>
        </w:rPr>
        <w:t xml:space="preserve">Устройства уличного освещения должны быть оборудованы централизованным дистанционным управлением или телеуправлением, при этом должен быть предусмотрен контроль состояния освещения.</w:t>
      </w:r>
    </w:p>
    <w:p>
      <w:pPr>
        <w:spacing w:after="120"/>
        <w:jc w:val="both"/>
      </w:pPr>
      <w:r>
        <w:rPr>
          <w:rFonts w:ascii="Arial" w:cs="Arial" w:eastAsia="Arial" w:hAnsi="Arial"/>
          <w:sz w:val="24"/>
          <w:szCs w:val="24"/>
        </w:rPr>
        <w:t xml:space="preserve">Включение наружного освещения улиц, дорог, площадей, территорий микрорайонов и других освещаемых объектов и его отключение производится по графикам, разработанным и утвержденным мэрией города Бишкек, с учетом поправок на погодные условия.</w:t>
      </w:r>
    </w:p>
    <w:p>
      <w:pPr>
        <w:spacing w:after="120"/>
        <w:jc w:val="both"/>
      </w:pPr>
      <w:r>
        <w:rPr>
          <w:rFonts w:ascii="Arial" w:cs="Arial" w:eastAsia="Arial" w:hAnsi="Arial"/>
          <w:sz w:val="24"/>
          <w:szCs w:val="24"/>
        </w:rPr>
        <w:t xml:space="preserve">Включение и отключение устройств наружного освещения подъездов жилых домов, номерных знаков домов и указателей улиц, а также систем архитектурно-художественной подсветки производится в режиме работы наружного освещения улиц.</w:t>
      </w:r>
    </w:p>
    <w:p>
      <w:pPr>
        <w:spacing w:after="120"/>
        <w:jc w:val="both"/>
      </w:pPr>
      <w:r>
        <w:rPr>
          <w:rFonts w:ascii="Arial" w:cs="Arial" w:eastAsia="Arial" w:hAnsi="Arial"/>
          <w:sz w:val="24"/>
          <w:szCs w:val="24"/>
        </w:rPr>
        <w:t xml:space="preserve">Централизованное управление уличным освещением, а также остальными видами наружного освещения, если оно для них предусматривается, должно в случае выхода из строя основного пункта управления обеспечивать возможность включения и отключения освещения из ограниченного количества мест.</w:t>
      </w:r>
    </w:p>
    <w:p>
      <w:pPr>
        <w:spacing w:after="120"/>
        <w:jc w:val="both"/>
      </w:pPr>
      <w:r>
        <w:rPr>
          <w:rFonts w:ascii="Arial" w:cs="Arial" w:eastAsia="Arial" w:hAnsi="Arial"/>
          <w:sz w:val="24"/>
          <w:szCs w:val="24"/>
        </w:rPr>
        <w:t xml:space="preserve">Для магистральных улиц должна быть предусмотрена возможность отключения части светильников в ночное время. Количество отключенных светильников на основных площадях, магистралях и улицах, транспортных тоннелях не должен превышать 5%.</w:t>
      </w:r>
    </w:p>
    <w:p>
      <w:pPr>
        <w:spacing w:after="120"/>
        <w:jc w:val="both"/>
      </w:pPr>
      <w:r>
        <w:rPr>
          <w:rFonts w:ascii="Arial" w:cs="Arial" w:eastAsia="Arial" w:hAnsi="Arial"/>
          <w:sz w:val="24"/>
          <w:szCs w:val="24"/>
        </w:rPr>
        <w:t xml:space="preserve">Количество не функционирующих светильников в подземных пешеходных переходах не должно превышать 10%, как в дневном, так и ночном режимах. При числе задействованных в переходе светильников менее 20, допускается не функционирование только одного светильника.</w:t>
      </w:r>
    </w:p>
    <w:p>
      <w:pPr>
        <w:spacing w:after="120"/>
        <w:jc w:val="both"/>
      </w:pPr>
      <w:r>
        <w:rPr>
          <w:rFonts w:ascii="Arial" w:cs="Arial" w:eastAsia="Arial" w:hAnsi="Arial"/>
          <w:sz w:val="24"/>
          <w:szCs w:val="24"/>
        </w:rPr>
        <w:t xml:space="preserve">Металлические опоры, кронштейны и другие элементы устройств наружного освещения и контактной сети должны содержаться в чистоте, не иметь очагов коррозии и окрашиваться (цвет окраски согласуется с Бишкекглавархитектурой) балансодержателями по мере необходимости, но не реже одного раза в три года.</w:t>
      </w:r>
    </w:p>
    <w:p>
      <w:pPr>
        <w:spacing w:after="120"/>
        <w:jc w:val="both"/>
      </w:pPr>
      <w:r>
        <w:rPr>
          <w:rFonts w:ascii="Arial" w:cs="Arial" w:eastAsia="Arial" w:hAnsi="Arial"/>
          <w:sz w:val="24"/>
          <w:szCs w:val="24"/>
        </w:rPr>
        <w:t xml:space="preserve">Вышедшие из строя газоразрядные лампы, содержащие ртуть (ДРЛ, ДРИ, ДнаТ, люминесцентные и т.п.) должны храниться в специально отведенных для этих целей помещениях и вывозиться на утилизацию на городской свалочный полигон.</w:t>
      </w:r>
    </w:p>
    <w:p>
      <w:pPr>
        <w:spacing w:after="120"/>
        <w:jc w:val="both"/>
      </w:pPr>
      <w:r>
        <w:rPr>
          <w:rFonts w:ascii="Arial" w:cs="Arial" w:eastAsia="Arial" w:hAnsi="Arial"/>
          <w:sz w:val="24"/>
          <w:szCs w:val="24"/>
        </w:rPr>
        <w:t xml:space="preserve">Вывоз сбитых опор освещения и контактной сети электрифицированного транспорта осуществляется владельцем опоры на основных магистралях незамедлительно. Вывоз демонтируемых опор и сбитых опор на остальных территориях - в течение суток с момента обнаружения (демонтажа).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Сохранность дорог, площадей, тротуаров и зеленых насаждений,</w:t>
      </w:r>
    </w:p>
    <w:p>
      <w:pPr>
        <w:spacing w:after="120"/>
        <w:jc w:val="both"/>
      </w:pPr>
      <w:r>
        <w:rPr>
          <w:rFonts w:ascii="Arial" w:cs="Arial" w:eastAsia="Arial" w:hAnsi="Arial"/>
          <w:sz w:val="24"/>
          <w:szCs w:val="24"/>
        </w:rPr>
        <w:t xml:space="preserve">ирригационных сетей и элементов внешнего благоустройства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10.25. Городские дороги, со всеми входящими в их состав сооружениями (мостами, трубами, автотранспортными сооружениями) являются муниципальной собственностью.</w:t>
      </w:r>
    </w:p>
    <w:p>
      <w:pPr>
        <w:spacing w:after="120"/>
        <w:jc w:val="both"/>
      </w:pPr>
      <w:r>
        <w:rPr>
          <w:rFonts w:ascii="Arial" w:cs="Arial" w:eastAsia="Arial" w:hAnsi="Arial"/>
          <w:sz w:val="24"/>
          <w:szCs w:val="24"/>
        </w:rPr>
        <w:t xml:space="preserve">Все пользователи городских дорог и дорожные организации обязаны соблюдать требования настоящих временных Правил.</w:t>
      </w:r>
    </w:p>
    <w:p>
      <w:pPr>
        <w:spacing w:after="120"/>
        <w:jc w:val="both"/>
      </w:pPr>
      <w:r>
        <w:rPr>
          <w:rFonts w:ascii="Arial" w:cs="Arial" w:eastAsia="Arial" w:hAnsi="Arial"/>
          <w:sz w:val="24"/>
          <w:szCs w:val="24"/>
        </w:rPr>
        <w:t xml:space="preserve">10.26. Органы милиции и ОБДД ГУВД города Бишкек осуществляют надзор за обеспечением сохранности дорог и оказывают содействие УДС города Бишкек и МП "Тазалык" в обеспечении сохранности дорог, элементов внешнего благоустройства и зеленого хозяйства.</w:t>
      </w:r>
    </w:p>
    <w:p>
      <w:pPr>
        <w:spacing w:after="120"/>
        <w:jc w:val="both"/>
      </w:pPr>
      <w:r>
        <w:rPr>
          <w:rFonts w:ascii="Arial" w:cs="Arial" w:eastAsia="Arial" w:hAnsi="Arial"/>
          <w:sz w:val="24"/>
          <w:szCs w:val="24"/>
        </w:rPr>
        <w:t xml:space="preserve">10.27. Строительные организации до начала строительства обязаны заключить договор на вывоз ТБО с МП "Тазалык", принять от УДС города Бишкек, МП "Тазалык", МП "Зеленстрой города Бишкек" во временную эксплуатацию все городские дороги, тротуары, дорожные сооружения, зеленый фонд, находящиеся в зоне строительства, взяв на себя полную ответственность за их сохранность. По окончанию работ организации обязаны сдать принятое муниципальное имущество в исправном состоянии его балансодержателям, а дороги - УДС города Бишкек и ОБДД ГУВД города Бишкек.</w:t>
      </w:r>
    </w:p>
    <w:p>
      <w:pPr>
        <w:spacing w:after="120"/>
        <w:jc w:val="both"/>
      </w:pPr>
      <w:r>
        <w:rPr>
          <w:rFonts w:ascii="Arial" w:cs="Arial" w:eastAsia="Arial" w:hAnsi="Arial"/>
          <w:sz w:val="24"/>
          <w:szCs w:val="24"/>
        </w:rPr>
        <w:t xml:space="preserve">10.28. Все нарушения и повреждения дорожных покрытий, озеленения и элементов благоустройства, произведенные по вине строительных организаций при производстве работ по прокладке подземных коммуникаций или других видов строительных работ, должны быть немедленно восстановлены силами и средствами организации, производящей работы.</w:t>
      </w:r>
    </w:p>
    <w:p>
      <w:pPr>
        <w:spacing w:after="120"/>
        <w:jc w:val="both"/>
      </w:pPr>
      <w:r>
        <w:rPr>
          <w:rFonts w:ascii="Arial" w:cs="Arial" w:eastAsia="Arial" w:hAnsi="Arial"/>
          <w:sz w:val="24"/>
          <w:szCs w:val="24"/>
        </w:rPr>
        <w:t xml:space="preserve">10.29. Регулировка крышек колодцев, просевших или поврежденных в результате движения по дороге транспорта или механизмов, производится организацией, в ведении которой находятся данные подземные коммуникации.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Дорожные знаки, ограждения, светофорное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10.30. Автомобильные дороги должны быть оборудованы светофорными объектами, дорожными знаками в соответствии с дислокацией, разработанной и утвержденной в установленном порядке ОБДД ГУВД города Бишкек.</w:t>
      </w:r>
    </w:p>
    <w:p>
      <w:pPr>
        <w:spacing w:after="120"/>
        <w:jc w:val="both"/>
      </w:pPr>
      <w:r>
        <w:rPr>
          <w:rFonts w:ascii="Arial" w:cs="Arial" w:eastAsia="Arial" w:hAnsi="Arial"/>
          <w:sz w:val="24"/>
          <w:szCs w:val="24"/>
        </w:rPr>
        <w:t xml:space="preserve">Техническое состояние дорожных знаков должно отвечать нормативным требованиям: поверхность знаков должна быть чистой, без повреждений. По истечении нормативного срока эксплуатации дорожные знаки подлежат замене.</w:t>
      </w:r>
    </w:p>
    <w:p>
      <w:pPr>
        <w:spacing w:after="120"/>
        <w:jc w:val="both"/>
      </w:pPr>
      <w:r>
        <w:rPr>
          <w:rFonts w:ascii="Arial" w:cs="Arial" w:eastAsia="Arial" w:hAnsi="Arial"/>
          <w:sz w:val="24"/>
          <w:szCs w:val="24"/>
        </w:rPr>
        <w:t xml:space="preserve">Временно установленные знаки должны быть сняты в течение суток после устранения причин, вызвавших необходимость их установки.</w:t>
      </w:r>
    </w:p>
    <w:p>
      <w:pPr>
        <w:spacing w:after="120"/>
        <w:jc w:val="both"/>
      </w:pPr>
      <w:r>
        <w:rPr>
          <w:rFonts w:ascii="Arial" w:cs="Arial" w:eastAsia="Arial" w:hAnsi="Arial"/>
          <w:sz w:val="24"/>
          <w:szCs w:val="24"/>
        </w:rPr>
        <w:t xml:space="preserve">10.31. Отдельные детали светофора или элементы его крепления не должны иметь видимых повреждений, разрушений и коррозии металлических элементов.</w:t>
      </w:r>
    </w:p>
    <w:p>
      <w:pPr>
        <w:spacing w:after="120"/>
        <w:jc w:val="both"/>
      </w:pPr>
      <w:r>
        <w:rPr>
          <w:rFonts w:ascii="Arial" w:cs="Arial" w:eastAsia="Arial" w:hAnsi="Arial"/>
          <w:sz w:val="24"/>
          <w:szCs w:val="24"/>
        </w:rPr>
        <w:t xml:space="preserve">Рассеиватель не должен иметь сколов и трещин.</w:t>
      </w:r>
    </w:p>
    <w:p>
      <w:pPr>
        <w:spacing w:after="120"/>
        <w:jc w:val="both"/>
      </w:pPr>
      <w:r>
        <w:rPr>
          <w:rFonts w:ascii="Arial" w:cs="Arial" w:eastAsia="Arial" w:hAnsi="Arial"/>
          <w:sz w:val="24"/>
          <w:szCs w:val="24"/>
        </w:rPr>
        <w:t xml:space="preserve">Символы, наносимые на рассеиватели, должны распознаваться с расстояния не менее 50 метров, а сигнал светофора - 100 метров.</w:t>
      </w:r>
    </w:p>
    <w:p>
      <w:pPr>
        <w:spacing w:after="120"/>
        <w:jc w:val="both"/>
      </w:pPr>
      <w:r>
        <w:rPr>
          <w:rFonts w:ascii="Arial" w:cs="Arial" w:eastAsia="Arial" w:hAnsi="Arial"/>
          <w:sz w:val="24"/>
          <w:szCs w:val="24"/>
        </w:rPr>
        <w:t xml:space="preserve">Замена вышедшего из строя источника света должна производиться в течение 72 часов после обнаружения неисправности.</w:t>
      </w:r>
    </w:p>
    <w:p>
      <w:pPr>
        <w:spacing w:after="120"/>
        <w:jc w:val="both"/>
      </w:pPr>
      <w:r>
        <w:rPr>
          <w:rFonts w:ascii="Arial" w:cs="Arial" w:eastAsia="Arial" w:hAnsi="Arial"/>
          <w:sz w:val="24"/>
          <w:szCs w:val="24"/>
        </w:rPr>
        <w:t xml:space="preserve">10.32. Опасные для движения участки улиц, в том числе проходящие по мостам и путепроводам, должны быть оборудованы ограждениями.</w:t>
      </w:r>
    </w:p>
    <w:p>
      <w:pPr>
        <w:spacing w:after="120"/>
        <w:jc w:val="both"/>
      </w:pPr>
      <w:r>
        <w:rPr>
          <w:rFonts w:ascii="Arial" w:cs="Arial" w:eastAsia="Arial" w:hAnsi="Arial"/>
          <w:sz w:val="24"/>
          <w:szCs w:val="24"/>
        </w:rPr>
        <w:t xml:space="preserve">Поврежденные элементы ограждений подлежат восстановлению или замене в течение суток после обнаружения дефектов МП "Тазалык" и балансодержателями ограждений.</w:t>
      </w:r>
    </w:p>
    <w:p>
      <w:pPr>
        <w:spacing w:after="120"/>
        <w:jc w:val="both"/>
      </w:pPr>
      <w:r>
        <w:rPr>
          <w:rFonts w:ascii="Arial" w:cs="Arial" w:eastAsia="Arial" w:hAnsi="Arial"/>
          <w:sz w:val="24"/>
          <w:szCs w:val="24"/>
        </w:rPr>
        <w:t xml:space="preserve">10.33. Информационные указатели, километровые знаки, парапеты и др. должны быть окрашены в соответствии с существующими ГОСТами, промыты и очищены от грязи.</w:t>
      </w:r>
    </w:p>
    <w:p>
      <w:pPr>
        <w:spacing w:after="120"/>
        <w:jc w:val="both"/>
      </w:pPr>
      <w:r>
        <w:rPr>
          <w:rFonts w:ascii="Arial" w:cs="Arial" w:eastAsia="Arial" w:hAnsi="Arial"/>
          <w:sz w:val="24"/>
          <w:szCs w:val="24"/>
        </w:rPr>
        <w:t xml:space="preserve">Все надписи на указателях должны быть четко различимы.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Брошенный и разукомплектованный автотранспорт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10.34. Выявление брошенного и разукомплектованного транспорта на городских территориях осуществляют МП "Тазалык", ОБДД ГУВД города Бишкек, а также соответствующие отделы районных администраций мэрии города Бишкек.</w:t>
      </w:r>
    </w:p>
    <w:p>
      <w:pPr>
        <w:spacing w:after="120"/>
        <w:jc w:val="both"/>
      </w:pPr>
      <w:r>
        <w:rPr>
          <w:rFonts w:ascii="Arial" w:cs="Arial" w:eastAsia="Arial" w:hAnsi="Arial"/>
          <w:sz w:val="24"/>
          <w:szCs w:val="24"/>
        </w:rPr>
        <w:t xml:space="preserve">10.35. Ответственность за организацию работ по выявлению, учету и эвакуации брошенного и разукомплектованного транспорта возлагается на районные администрации мэрии города Бишкек, МП "Тазалык", балансодержателей территорий и домовладений, арендаторов земельных участков.</w:t>
      </w:r>
    </w:p>
    <w:p>
      <w:pPr>
        <w:spacing w:after="120"/>
        <w:jc w:val="both"/>
      </w:pPr>
      <w:r>
        <w:rPr>
          <w:rFonts w:ascii="Arial" w:cs="Arial" w:eastAsia="Arial" w:hAnsi="Arial"/>
          <w:sz w:val="24"/>
          <w:szCs w:val="24"/>
        </w:rPr>
        <w:t xml:space="preserve">10.36. Транспортное средство, по которому имеется заключение ОБДД ГУВД города Бишкек об отсутствии владельца, в пятидневный срок подлежит вывозу на утилизацию, а при необходимости разборки не металлических комплектующих - на площадки хранения. Время разборки и вывоза на утилизацию транспортного средства на площадках хранения не должно превышать 7 дней.</w:t>
      </w:r>
    </w:p>
    <w:p>
      <w:pPr>
        <w:spacing w:after="120"/>
        <w:jc w:val="both"/>
      </w:pPr>
      <w:r>
        <w:rPr>
          <w:rFonts w:ascii="Arial" w:cs="Arial" w:eastAsia="Arial" w:hAnsi="Arial"/>
          <w:sz w:val="24"/>
          <w:szCs w:val="24"/>
        </w:rPr>
        <w:t xml:space="preserve">10.37. При выявлении владельца разукомплектованного транспортного средства ОБДД ГУВД города Бишкек в течение 3 дней обязано направить извещение владельцу о необходимости вывоза транспортного средства или приведения его в порядок, а в случае отказа - обеспечить вывоз транспорта на охраняемую площадку с последующей передачей дела в суд о возмещении стоимости затрат по эвакуации и хранению транспорта.</w:t>
      </w:r>
    </w:p>
    <w:p>
      <w:pPr>
        <w:spacing w:after="120"/>
        <w:jc w:val="both"/>
      </w:pPr>
      <w:r>
        <w:rPr>
          <w:rFonts w:ascii="Arial" w:cs="Arial" w:eastAsia="Arial" w:hAnsi="Arial"/>
          <w:sz w:val="24"/>
          <w:szCs w:val="24"/>
        </w:rPr>
        <w:t xml:space="preserve">10.38. Контроль за эвакуацией брошенных и разукомплектованных автотранспортных средств осуществляют ОБДД ГУВД города Бишкек и МП "Тазалык".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Фонтаны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10.39. Ответственность за состояние и эксплуатацию фонтанов возлагается на балансодержателя.</w:t>
      </w:r>
    </w:p>
    <w:p>
      <w:pPr>
        <w:spacing w:after="120"/>
        <w:jc w:val="both"/>
      </w:pPr>
      <w:r>
        <w:rPr>
          <w:rFonts w:ascii="Arial" w:cs="Arial" w:eastAsia="Arial" w:hAnsi="Arial"/>
          <w:sz w:val="24"/>
          <w:szCs w:val="24"/>
        </w:rPr>
        <w:t xml:space="preserve">Сроки включения фонтанов, режимы их работы, график промывки и очистки чаш, технологические перерывы и окончание работы определяются мэрией города Бишкек.</w:t>
      </w:r>
    </w:p>
    <w:p>
      <w:pPr>
        <w:spacing w:after="120"/>
        <w:jc w:val="both"/>
      </w:pPr>
      <w:r>
        <w:rPr>
          <w:rFonts w:ascii="Arial" w:cs="Arial" w:eastAsia="Arial" w:hAnsi="Arial"/>
          <w:sz w:val="24"/>
          <w:szCs w:val="24"/>
        </w:rPr>
        <w:t xml:space="preserve">В период работы фонтанов очистка водной поверхности от мусора производится ежедневно. Балансодержатель обязан содержать фонтаны в чистоте и в период их отключения.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Сохранность ирригационных сетей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10.40. Вся ирригационная сеть: магистральные каналы, разводящая и мелкая ирригационная сети, гидротехнические сооружения, системы поливочных водопроводов и дождевая дренажная сеть, сборные коллекторы, пруды, независимо от места расположения на улицах, в парках и в жилых домах - является городским ирригационным хозяйством.</w:t>
      </w:r>
    </w:p>
    <w:p>
      <w:pPr>
        <w:spacing w:after="120"/>
        <w:jc w:val="both"/>
      </w:pPr>
      <w:r>
        <w:rPr>
          <w:rFonts w:ascii="Arial" w:cs="Arial" w:eastAsia="Arial" w:hAnsi="Arial"/>
          <w:sz w:val="24"/>
          <w:szCs w:val="24"/>
        </w:rPr>
        <w:t xml:space="preserve">10.41. Ответственность за сохранность ирригационной сети возлагается:</w:t>
      </w:r>
    </w:p>
    <w:p>
      <w:pPr>
        <w:spacing w:after="120"/>
        <w:jc w:val="both"/>
      </w:pPr>
      <w:r>
        <w:rPr>
          <w:rFonts w:ascii="Arial" w:cs="Arial" w:eastAsia="Arial" w:hAnsi="Arial"/>
          <w:sz w:val="24"/>
          <w:szCs w:val="24"/>
        </w:rPr>
        <w:t xml:space="preserve">- по всем распределительным магистральным каналам и подающим ирригационным сетям, осушительным коллекторно-дренажным сетям открытого и закрытого типа, берегозащитным дамбам на реках Аламедин и Ала-Арча в пределах города - на ПП "Горводремхоз";</w:t>
      </w:r>
    </w:p>
    <w:p>
      <w:pPr>
        <w:spacing w:after="120"/>
        <w:jc w:val="both"/>
      </w:pPr>
      <w:r>
        <w:rPr>
          <w:rFonts w:ascii="Arial" w:cs="Arial" w:eastAsia="Arial" w:hAnsi="Arial"/>
          <w:sz w:val="24"/>
          <w:szCs w:val="24"/>
        </w:rPr>
        <w:t xml:space="preserve">- по разводящей ирригационной сети на магистралях, в скверах, бульварах и улицах, системе поливочного водопровода - на МП "Зеленстрой города Бишкек";</w:t>
      </w:r>
    </w:p>
    <w:p>
      <w:pPr>
        <w:spacing w:after="120"/>
        <w:jc w:val="both"/>
      </w:pPr>
      <w:r>
        <w:rPr>
          <w:rFonts w:ascii="Arial" w:cs="Arial" w:eastAsia="Arial" w:hAnsi="Arial"/>
          <w:sz w:val="24"/>
          <w:szCs w:val="24"/>
        </w:rPr>
        <w:t xml:space="preserve">- по ирригационным сетям внутри микрорайонов - на муниципальные территориальные управы, товарищества собственников жилья, кондоминиумы, а также жилищно-эксплуатационные организации в соответствии с договорами, заключенными с ними собственниками жилых и нежилых помещений в многоквартирном доме на обслуживание и содержание общего имущества жителей дома;</w:t>
      </w:r>
    </w:p>
    <w:p>
      <w:pPr>
        <w:spacing w:after="120"/>
        <w:jc w:val="both"/>
      </w:pPr>
      <w:r>
        <w:rPr>
          <w:rFonts w:ascii="Arial" w:cs="Arial" w:eastAsia="Arial" w:hAnsi="Arial"/>
          <w:sz w:val="24"/>
          <w:szCs w:val="24"/>
        </w:rPr>
        <w:t xml:space="preserve">- по ирригационным сетям внутри массивов индивидуальной застройки на муниципальные территориальные управы, квартальные комитеты и владельцев домостроений;</w:t>
      </w:r>
    </w:p>
    <w:p>
      <w:pPr>
        <w:spacing w:after="120"/>
        <w:jc w:val="both"/>
      </w:pPr>
      <w:r>
        <w:rPr>
          <w:rFonts w:ascii="Arial" w:cs="Arial" w:eastAsia="Arial" w:hAnsi="Arial"/>
          <w:sz w:val="24"/>
          <w:szCs w:val="24"/>
        </w:rPr>
        <w:t xml:space="preserve">- по ирригационным сетям на территориях предприятий, организаций, учреждений всех форм собственности - на их руководителей.</w:t>
      </w:r>
    </w:p>
    <w:p>
      <w:pPr>
        <w:spacing w:after="120"/>
        <w:jc w:val="both"/>
      </w:pPr>
      <w:r>
        <w:rPr>
          <w:rFonts w:ascii="Arial" w:cs="Arial" w:eastAsia="Arial" w:hAnsi="Arial"/>
          <w:sz w:val="24"/>
          <w:szCs w:val="24"/>
        </w:rPr>
        <w:t xml:space="preserve">10.42. Новое строительство, а также реконструкция действующих сетей должны быть согласованы с Бишкекглавархитектурой, УДС города Бишкек, ПП "Горводремхоз", МП "Зеленстрой города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 Зеленые насаждения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Озелененные территории являются неотъемлемой частью города Бишкек. Наряду с архитектурой объекты озеленения участвуют в формировании облика города, имеют санитарно-гигиеническое, рекреационное, ландшафтно-архитектурное, культурное и научное значение.</w:t>
      </w:r>
    </w:p>
    <w:p>
      <w:pPr>
        <w:spacing w:after="120"/>
        <w:jc w:val="both"/>
      </w:pPr>
      <w:r>
        <w:rPr>
          <w:rFonts w:ascii="Arial" w:cs="Arial" w:eastAsia="Arial" w:hAnsi="Arial"/>
          <w:sz w:val="24"/>
          <w:szCs w:val="24"/>
        </w:rPr>
        <w:t xml:space="preserve">11.2. Повышенная загазованность и запыленность воздуха, особенности температурного и водного режимов воздуха и почвы, неблагоприятные химические и физико-механические свойства почвы, наличие каменных, бетонных и металлических поверхностей, мощение и асфальтовое покрытие улиц и площадей, наличие подземных коммуникаций и сооружений в зоне корневой системы, интенсивный режим использования городских насаждений населением обуславливают специфичность экологической среды города и ее резкое отличие от естественной обстановки, в которой сформировались биологические и экологические особенности растений.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Озелененные территории вместе с насаждениями, пешеходными и парковыми дорожками и площадками, малыми архитектурными формами и оборудованием, парковыми сооружениями выполняют природоохранные, средозащитные, рекреационные, средоформирующие и санитарно-защитные функции, являясь составной частью территории природного комплекса и зеленого фонда города.</w:t>
      </w:r>
    </w:p>
    <w:p>
      <w:pPr>
        <w:spacing w:after="120"/>
        <w:jc w:val="both"/>
      </w:pPr>
      <w:r>
        <w:rPr>
          <w:rFonts w:ascii="Arial" w:cs="Arial" w:eastAsia="Arial" w:hAnsi="Arial"/>
          <w:sz w:val="24"/>
          <w:szCs w:val="24"/>
        </w:rPr>
        <w:t xml:space="preserve">11.4. Местоположение и границы озелененных территорий определяются Генеральным планом города и градостроительным зонированием его территорий с учетом исторически сложившейся планировки и природных компонентов - рельефа, акваторий и ландшафта.</w:t>
      </w:r>
    </w:p>
    <w:p>
      <w:pPr>
        <w:spacing w:after="120"/>
        <w:jc w:val="both"/>
      </w:pPr>
      <w:r>
        <w:rPr>
          <w:rFonts w:ascii="Arial" w:cs="Arial" w:eastAsia="Arial" w:hAnsi="Arial"/>
          <w:sz w:val="24"/>
          <w:szCs w:val="24"/>
        </w:rPr>
        <w:t xml:space="preserve">11.5. Содержание объектов озеленения - это комплекс работ по уходу и содержанию за зелеными насаждениями и элементами благоустройства, устранению незначительных деформаций и повреждений конструктивных элементов объемных сооружений, а также уборка передвижных малых форм в летнее и зимнее время.</w:t>
      </w:r>
    </w:p>
    <w:p>
      <w:pPr>
        <w:spacing w:after="120"/>
        <w:jc w:val="both"/>
      </w:pPr>
      <w:r>
        <w:rPr>
          <w:rFonts w:ascii="Arial" w:cs="Arial" w:eastAsia="Arial" w:hAnsi="Arial"/>
          <w:sz w:val="24"/>
          <w:szCs w:val="24"/>
        </w:rPr>
        <w:t xml:space="preserve">Содержание зеленых насаждений включает:</w:t>
      </w:r>
    </w:p>
    <w:p>
      <w:pPr>
        <w:spacing w:after="120"/>
        <w:jc w:val="both"/>
      </w:pPr>
      <w:r>
        <w:rPr>
          <w:rFonts w:ascii="Arial" w:cs="Arial" w:eastAsia="Arial" w:hAnsi="Arial"/>
          <w:sz w:val="24"/>
          <w:szCs w:val="24"/>
        </w:rPr>
        <w:t xml:space="preserve">- текущий ремонт;</w:t>
      </w:r>
    </w:p>
    <w:p>
      <w:pPr>
        <w:spacing w:after="120"/>
        <w:jc w:val="both"/>
      </w:pPr>
      <w:r>
        <w:rPr>
          <w:rFonts w:ascii="Arial" w:cs="Arial" w:eastAsia="Arial" w:hAnsi="Arial"/>
          <w:sz w:val="24"/>
          <w:szCs w:val="24"/>
        </w:rPr>
        <w:t xml:space="preserve">- работы по уходу за деревьями и кустарниками, цветниками - подкормка, полив, рыхление, прополка, защита растений от вредителей, болезней и сорняков, укрытие теплолюбивых растений (со всеми сопутствующими работами), погрузка и разгрузка удобрений, мусора, вырубка сухих и аварийных деревьев и др.;</w:t>
      </w:r>
    </w:p>
    <w:p>
      <w:pPr>
        <w:spacing w:after="120"/>
        <w:jc w:val="both"/>
      </w:pPr>
      <w:r>
        <w:rPr>
          <w:rFonts w:ascii="Arial" w:cs="Arial" w:eastAsia="Arial" w:hAnsi="Arial"/>
          <w:sz w:val="24"/>
          <w:szCs w:val="24"/>
        </w:rPr>
        <w:t xml:space="preserve">- работы по уходу за газонами - прочесывание, рыхление, подкормка, полив, прополка, сбор мусора и опавших листьев, землевание, обрезка растительности у бортов газона, выкашивание травостоя, обработка ядохимикатами и гербицидами;</w:t>
      </w:r>
    </w:p>
    <w:p>
      <w:pPr>
        <w:spacing w:after="120"/>
        <w:jc w:val="both"/>
      </w:pPr>
      <w:r>
        <w:rPr>
          <w:rFonts w:ascii="Arial" w:cs="Arial" w:eastAsia="Arial" w:hAnsi="Arial"/>
          <w:sz w:val="24"/>
          <w:szCs w:val="24"/>
        </w:rPr>
        <w:t xml:space="preserve">- поднятие и укладку металлических решеток на лунках деревьев;</w:t>
      </w:r>
    </w:p>
    <w:p>
      <w:pPr>
        <w:spacing w:after="120"/>
        <w:jc w:val="both"/>
      </w:pPr>
      <w:r>
        <w:rPr>
          <w:rFonts w:ascii="Arial" w:cs="Arial" w:eastAsia="Arial" w:hAnsi="Arial"/>
          <w:sz w:val="24"/>
          <w:szCs w:val="24"/>
        </w:rPr>
        <w:t xml:space="preserve">- прочистку и промывку газонного борта;</w:t>
      </w:r>
    </w:p>
    <w:p>
      <w:pPr>
        <w:spacing w:after="120"/>
        <w:jc w:val="both"/>
      </w:pPr>
      <w:r>
        <w:rPr>
          <w:rFonts w:ascii="Arial" w:cs="Arial" w:eastAsia="Arial" w:hAnsi="Arial"/>
          <w:sz w:val="24"/>
          <w:szCs w:val="24"/>
        </w:rPr>
        <w:t xml:space="preserve">- ограждение скверов и садов;</w:t>
      </w:r>
    </w:p>
    <w:p>
      <w:pPr>
        <w:spacing w:after="120"/>
        <w:jc w:val="both"/>
      </w:pPr>
      <w:r>
        <w:rPr>
          <w:rFonts w:ascii="Arial" w:cs="Arial" w:eastAsia="Arial" w:hAnsi="Arial"/>
          <w:sz w:val="24"/>
          <w:szCs w:val="24"/>
        </w:rPr>
        <w:t xml:space="preserve">- подметание, удаление снега, посыпку песком дорожек, расстановку и перемещение скамеек, урн, уход за детскими площадками, песочницами, промывку полированных и мраморных поверхностей, пьедесталов, барельефов;</w:t>
      </w:r>
    </w:p>
    <w:p>
      <w:pPr>
        <w:spacing w:after="120"/>
        <w:jc w:val="both"/>
      </w:pPr>
      <w:r>
        <w:rPr>
          <w:rFonts w:ascii="Arial" w:cs="Arial" w:eastAsia="Arial" w:hAnsi="Arial"/>
          <w:sz w:val="24"/>
          <w:szCs w:val="24"/>
        </w:rPr>
        <w:t xml:space="preserve">- работы по уходу за цветниками и цветочными вазами - посев семян, посадка рассады и луковиц, полив, рыхление, прополка, подкормка, защита растений, сбор мусора и др. сопутствующие работы;</w:t>
      </w:r>
    </w:p>
    <w:p>
      <w:pPr>
        <w:spacing w:after="120"/>
        <w:jc w:val="both"/>
      </w:pPr>
      <w:r>
        <w:rPr>
          <w:rFonts w:ascii="Arial" w:cs="Arial" w:eastAsia="Arial" w:hAnsi="Arial"/>
          <w:sz w:val="24"/>
          <w:szCs w:val="24"/>
        </w:rPr>
        <w:t xml:space="preserve">- уход и содержание озелененных территорий, включая текущий ремонт, производится в соответствии с производственно-технологическими картами;</w:t>
      </w:r>
    </w:p>
    <w:p>
      <w:pPr>
        <w:spacing w:after="120"/>
        <w:jc w:val="both"/>
      </w:pPr>
      <w:r>
        <w:rPr>
          <w:rFonts w:ascii="Arial" w:cs="Arial" w:eastAsia="Arial" w:hAnsi="Arial"/>
          <w:sz w:val="24"/>
          <w:szCs w:val="24"/>
        </w:rPr>
        <w:t xml:space="preserve">- компенсационное озеленение - воспроизводство зеленых насаждений взамен уничтоженных или поврежденных.</w:t>
      </w:r>
    </w:p>
    <w:p>
      <w:pPr>
        <w:spacing w:after="120"/>
        <w:jc w:val="both"/>
      </w:pPr>
      <w:r>
        <w:rPr>
          <w:rFonts w:ascii="Arial" w:cs="Arial" w:eastAsia="Arial" w:hAnsi="Arial"/>
          <w:sz w:val="24"/>
          <w:szCs w:val="24"/>
        </w:rPr>
        <w:t xml:space="preserve">11.6. Все работы по новому строительству, реконструкции, реставрации и капитальному ремонту существующих озелененных территорий, а также компенсационному озеленению должны производиться по разработанной проектом документации государственными, муниципальными или частными специализированными проектными (проектно-строительными) организациями, согласованной и утвержденной в установленном порядке.</w:t>
      </w:r>
    </w:p>
    <w:p>
      <w:pPr>
        <w:spacing w:after="120"/>
        <w:jc w:val="both"/>
      </w:pPr>
      <w:r>
        <w:rPr>
          <w:rFonts w:ascii="Arial" w:cs="Arial" w:eastAsia="Arial" w:hAnsi="Arial"/>
          <w:sz w:val="24"/>
          <w:szCs w:val="24"/>
        </w:rPr>
        <w:t xml:space="preserve">Охрана зеленых насаждений является обязательным долгом каждого жителя города. Все граждане, посещающие парки, скверы и прочие места отдыха обязаны поддерживать чистоту и порядок. Бережно относиться к зеленым насаждениям, оказывать содействие соответствующим органам в борьбе с нарушителями.</w:t>
      </w:r>
    </w:p>
    <w:p>
      <w:pPr>
        <w:spacing w:after="120"/>
        <w:jc w:val="both"/>
      </w:pPr>
      <w:r>
        <w:rPr>
          <w:rFonts w:ascii="Arial" w:cs="Arial" w:eastAsia="Arial" w:hAnsi="Arial"/>
          <w:sz w:val="24"/>
          <w:szCs w:val="24"/>
        </w:rPr>
        <w:t xml:space="preserve">Содержание зеленых насаждений регламентируется настоящими временными Правилами и нормативно-производственным регламентом содержания зеленых насаждений.</w:t>
      </w:r>
    </w:p>
    <w:p>
      <w:pPr>
        <w:spacing w:after="120"/>
        <w:jc w:val="both"/>
      </w:pPr>
      <w:r>
        <w:rPr>
          <w:rFonts w:ascii="Arial" w:cs="Arial" w:eastAsia="Arial" w:hAnsi="Arial"/>
          <w:sz w:val="24"/>
          <w:szCs w:val="24"/>
        </w:rPr>
        <w:t xml:space="preserve">На территории города Бишкек не допускается:</w:t>
      </w:r>
    </w:p>
    <w:p>
      <w:pPr>
        <w:spacing w:after="120"/>
        <w:jc w:val="both"/>
      </w:pPr>
      <w:r>
        <w:rPr>
          <w:rFonts w:ascii="Arial" w:cs="Arial" w:eastAsia="Arial" w:hAnsi="Arial"/>
          <w:sz w:val="24"/>
          <w:szCs w:val="24"/>
        </w:rPr>
        <w:t xml:space="preserve">- самовольная посадка деревьев, кустарников, устройство огородов и газонов без согласования с соответствующими службами;</w:t>
      </w:r>
    </w:p>
    <w:p>
      <w:pPr>
        <w:spacing w:after="120"/>
        <w:jc w:val="both"/>
      </w:pPr>
      <w:r>
        <w:rPr>
          <w:rFonts w:ascii="Arial" w:cs="Arial" w:eastAsia="Arial" w:hAnsi="Arial"/>
          <w:sz w:val="24"/>
          <w:szCs w:val="24"/>
        </w:rPr>
        <w:t xml:space="preserve">- стоянка транспортных средств на газонах и других участках с зелеными насаждениями;</w:t>
      </w:r>
    </w:p>
    <w:p>
      <w:pPr>
        <w:spacing w:after="120"/>
        <w:jc w:val="both"/>
      </w:pPr>
      <w:r>
        <w:rPr>
          <w:rFonts w:ascii="Arial" w:cs="Arial" w:eastAsia="Arial" w:hAnsi="Arial"/>
          <w:sz w:val="24"/>
          <w:szCs w:val="24"/>
        </w:rPr>
        <w:t xml:space="preserve">- складирование строительных материалов и мусора на газонах;</w:t>
      </w:r>
    </w:p>
    <w:p>
      <w:pPr>
        <w:spacing w:after="120"/>
        <w:jc w:val="both"/>
      </w:pPr>
      <w:r>
        <w:rPr>
          <w:rFonts w:ascii="Arial" w:cs="Arial" w:eastAsia="Arial" w:hAnsi="Arial"/>
          <w:sz w:val="24"/>
          <w:szCs w:val="24"/>
        </w:rPr>
        <w:t xml:space="preserve">- побелка и покраска стволов деревьев в парках, скверах, на бульварах, улицах и дворовых территориях, особенно берез и хвойных пород.</w:t>
      </w:r>
    </w:p>
    <w:p>
      <w:pPr>
        <w:spacing w:after="120"/>
        <w:jc w:val="both"/>
      </w:pPr>
      <w:r>
        <w:rPr>
          <w:rFonts w:ascii="Arial" w:cs="Arial" w:eastAsia="Arial" w:hAnsi="Arial"/>
          <w:sz w:val="24"/>
          <w:szCs w:val="24"/>
        </w:rPr>
        <w:t xml:space="preserve">Побелка стволов деревьев гашеной известью или специальными составами допускается только на отдельных участках с повышенными санитарными требованиями (вблизи общественных туалетов, мест сбора мусора и бытовых отходов, предприятий химической и пищевой промышленности);</w:t>
      </w:r>
    </w:p>
    <w:p>
      <w:pPr>
        <w:spacing w:after="120"/>
        <w:jc w:val="both"/>
      </w:pPr>
      <w:r>
        <w:rPr>
          <w:rFonts w:ascii="Arial" w:cs="Arial" w:eastAsia="Arial" w:hAnsi="Arial"/>
          <w:sz w:val="24"/>
          <w:szCs w:val="24"/>
        </w:rPr>
        <w:t xml:space="preserve">- касание ветвей деревьев линий электропередач, закрывание ими светофоров, дорожных знаков, указателей улиц и номерных знаков домов.</w:t>
      </w:r>
    </w:p>
    <w:p>
      <w:pPr>
        <w:spacing w:after="120"/>
        <w:jc w:val="both"/>
      </w:pPr>
      <w:r>
        <w:rPr>
          <w:rFonts w:ascii="Arial" w:cs="Arial" w:eastAsia="Arial" w:hAnsi="Arial"/>
          <w:sz w:val="24"/>
          <w:szCs w:val="24"/>
        </w:rPr>
        <w:t xml:space="preserve">Своевременную обрезку ветвей в охранной зоне в радиусе 1 метра от линий электропередач, а также закрывающих указатели улиц и номерные знаки домов, обеспечивают балансодержатели зеленых насаждений. Обрезка ветвей производится по графику, согласованному с владельцами линий электропередач и под их контролем с соблюдением технологии производства работ.</w:t>
      </w:r>
    </w:p>
    <w:p>
      <w:pPr>
        <w:spacing w:after="120"/>
        <w:jc w:val="both"/>
      </w:pPr>
      <w:r>
        <w:rPr>
          <w:rFonts w:ascii="Arial" w:cs="Arial" w:eastAsia="Arial" w:hAnsi="Arial"/>
          <w:sz w:val="24"/>
          <w:szCs w:val="24"/>
        </w:rPr>
        <w:t xml:space="preserve">11.7. Стрижка газонов производится балансодержателем газонов или (по договору) подрядной организацией, на высоту до 7-10 см периодически, при достижении травяным покровом высоты 15-20 см. Скошенная трава должна быть убрана в течение 3-х суток.</w:t>
      </w:r>
    </w:p>
    <w:p>
      <w:pPr>
        <w:spacing w:after="120"/>
        <w:jc w:val="both"/>
      </w:pPr>
      <w:r>
        <w:rPr>
          <w:rFonts w:ascii="Arial" w:cs="Arial" w:eastAsia="Arial" w:hAnsi="Arial"/>
          <w:sz w:val="24"/>
          <w:szCs w:val="24"/>
        </w:rPr>
        <w:t xml:space="preserve">11.8. Полив зеленых насаждений на объектах озеленения производится балансодержателем или подрядной организацией в утреннее время не позднее 8.00-9.00 часов, или в вечернее время после 18.00-19.00 часов, кроме МП "Зеленстрой города Бишкек", которым полив осуществляется с 7.00 до 17.00 часов.</w:t>
      </w:r>
    </w:p>
    <w:p>
      <w:pPr>
        <w:spacing w:after="120"/>
        <w:jc w:val="both"/>
      </w:pPr>
      <w:r>
        <w:rPr>
          <w:rFonts w:ascii="Arial" w:cs="Arial" w:eastAsia="Arial" w:hAnsi="Arial"/>
          <w:sz w:val="24"/>
          <w:szCs w:val="24"/>
        </w:rPr>
        <w:t xml:space="preserve">11.9. Погибшие и потерявшие декоративность цветы в цветниках и газонах должны сразу удаляться с одновременной подсадкой новых растений.</w:t>
      </w:r>
    </w:p>
    <w:p>
      <w:pPr>
        <w:spacing w:after="120"/>
        <w:jc w:val="both"/>
      </w:pPr>
      <w:r>
        <w:rPr>
          <w:rFonts w:ascii="Arial" w:cs="Arial" w:eastAsia="Arial" w:hAnsi="Arial"/>
          <w:sz w:val="24"/>
          <w:szCs w:val="24"/>
        </w:rPr>
        <w:t xml:space="preserve">11.10. Малые архитектурные формы (МАФ), садово-парковая мебель должны находиться в исправном состоянии, промываться и ежегодно до 1 мая окрашиваться.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Подготовка территории к озеленению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11.11. Работы по подготовке территории следует начинать с расчистки от подлежащих сносу строений, пней, остатков строительных материалов, мусора и пр., разметки мест сбора, обвалования растительного грунта и снятия его, а также определения мест пересадки растений, которые в дальнейшем будут использованы для озеленения данной или другой территории. Подсыпку углублений и ям, образованных при разборке подземных сооружений, стен и фундаментов, необходимо выполнять супесчаными и суглинистыми грунтами. Во избежание просадки почв подсыпка органическим мусором или отходами какого-либо химического производства не разрешается.</w:t>
      </w:r>
    </w:p>
    <w:p>
      <w:pPr>
        <w:spacing w:after="120"/>
        <w:jc w:val="both"/>
      </w:pPr>
      <w:r>
        <w:rPr>
          <w:rFonts w:ascii="Arial" w:cs="Arial" w:eastAsia="Arial" w:hAnsi="Arial"/>
          <w:sz w:val="24"/>
          <w:szCs w:val="24"/>
        </w:rPr>
        <w:t xml:space="preserve">Мелкий органический мусор (опилки, стружки, листья) можно перемешивать с насыпанным грунтом.</w:t>
      </w:r>
    </w:p>
    <w:p>
      <w:pPr>
        <w:spacing w:after="120"/>
        <w:jc w:val="both"/>
      </w:pPr>
      <w:r>
        <w:rPr>
          <w:rFonts w:ascii="Arial" w:cs="Arial" w:eastAsia="Arial" w:hAnsi="Arial"/>
          <w:sz w:val="24"/>
          <w:szCs w:val="24"/>
        </w:rPr>
        <w:t xml:space="preserve">11.12. При организации стройплощадки следует принять меры по сбережению и минимальному повреждению всех растений, отмеченных в проекте как сохраняемые: огораживание, частичная обрезка низких и широких крон, охранительная обвязка стволов, связывание кроны кустарников с обязательным обеспечением полива.</w:t>
      </w:r>
    </w:p>
    <w:p>
      <w:pPr>
        <w:spacing w:after="120"/>
        <w:jc w:val="both"/>
      </w:pPr>
      <w:r>
        <w:rPr>
          <w:rFonts w:ascii="Arial" w:cs="Arial" w:eastAsia="Arial" w:hAnsi="Arial"/>
          <w:sz w:val="24"/>
          <w:szCs w:val="24"/>
        </w:rPr>
        <w:t xml:space="preserve">11.13. При наличии на территории хорошего травостоя следует нарезать дернину, складировать и принимать меры по ее сохранению (полив, притенение) для последующего использования при устройстве газона.</w:t>
      </w:r>
    </w:p>
    <w:p>
      <w:pPr>
        <w:spacing w:after="120"/>
        <w:jc w:val="both"/>
      </w:pPr>
      <w:r>
        <w:rPr>
          <w:rFonts w:ascii="Arial" w:cs="Arial" w:eastAsia="Arial" w:hAnsi="Arial"/>
          <w:sz w:val="24"/>
          <w:szCs w:val="24"/>
        </w:rPr>
        <w:t xml:space="preserve">11.14. При необходимости повышения уровня грунтового покрытия для сохранности существующих деревьев следует вокруг ствола устроить сухой колодец и систему дренажа; при понижении уровня для сохранности растений следует устроить систему террас и подпорные стенки или насыпать у дерева слой земли, предохраняющий корни от повреждений (при небольшом перепаде высот), не засыпая при этом корневую шейку дерева.</w:t>
      </w:r>
    </w:p>
    <w:p>
      <w:pPr>
        <w:spacing w:after="120"/>
        <w:jc w:val="both"/>
      </w:pPr>
      <w:r>
        <w:rPr>
          <w:rFonts w:ascii="Arial" w:cs="Arial" w:eastAsia="Arial" w:hAnsi="Arial"/>
          <w:sz w:val="24"/>
          <w:szCs w:val="24"/>
        </w:rPr>
        <w:t xml:space="preserve">11.15. При отсыпках или срезках грунта в зонах сохраняемых зеленых насаждений размер лунок и стаканов у деревьев должен быть не менее 0,5 диаметра кроны и не более 30 см по высоте от существующей поверхности земли у ствола дерева.</w:t>
      </w:r>
    </w:p>
    <w:p>
      <w:pPr>
        <w:spacing w:after="120"/>
        <w:jc w:val="both"/>
      </w:pPr>
      <w:r>
        <w:rPr>
          <w:rFonts w:ascii="Arial" w:cs="Arial" w:eastAsia="Arial" w:hAnsi="Arial"/>
          <w:sz w:val="24"/>
          <w:szCs w:val="24"/>
        </w:rPr>
        <w:t xml:space="preserve">11.16. Расчистка территории от сухостоя и деревьев неблагополучного состояния может выполняться с разделкой деревьев на месте (или с разделкой поваленных деревьев в стороне) и последующим вывозом стволов.</w:t>
      </w:r>
    </w:p>
    <w:p>
      <w:pPr>
        <w:spacing w:after="120"/>
        <w:jc w:val="both"/>
      </w:pPr>
      <w:r>
        <w:rPr>
          <w:rFonts w:ascii="Arial" w:cs="Arial" w:eastAsia="Arial" w:hAnsi="Arial"/>
          <w:sz w:val="24"/>
          <w:szCs w:val="24"/>
        </w:rPr>
        <w:t xml:space="preserve">Удаление пней следует производить корчевателями или пнедробилкой.</w:t>
      </w:r>
    </w:p>
    <w:p>
      <w:pPr>
        <w:spacing w:after="120"/>
        <w:jc w:val="both"/>
      </w:pPr>
      <w:r>
        <w:rPr>
          <w:rFonts w:ascii="Arial" w:cs="Arial" w:eastAsia="Arial" w:hAnsi="Arial"/>
          <w:sz w:val="24"/>
          <w:szCs w:val="24"/>
        </w:rPr>
        <w:t xml:space="preserve">11.17. Деревья и кустарники, определенные для пересадки, следует выкопать в соответствии с Правилами пересадки зеленых насаждений и использовать при озеленении данного или другого объектов.</w:t>
      </w:r>
    </w:p>
    <w:p>
      <w:pPr>
        <w:spacing w:after="120"/>
        <w:jc w:val="both"/>
      </w:pPr>
      <w:r>
        <w:rPr>
          <w:rFonts w:ascii="Arial" w:cs="Arial" w:eastAsia="Arial" w:hAnsi="Arial"/>
          <w:sz w:val="24"/>
          <w:szCs w:val="24"/>
        </w:rPr>
        <w:t xml:space="preserve">11.18. Вертикальная планировка территории, прокладка подземных коммуникаций, устройство дорог, проездов и тротуаров должны быть закончены до начала производства работ по озеленению.</w:t>
      </w:r>
    </w:p>
    <w:p>
      <w:pPr>
        <w:spacing w:after="120"/>
        <w:jc w:val="both"/>
      </w:pPr>
      <w:r>
        <w:rPr>
          <w:rFonts w:ascii="Arial" w:cs="Arial" w:eastAsia="Arial" w:hAnsi="Arial"/>
          <w:sz w:val="24"/>
          <w:szCs w:val="24"/>
        </w:rPr>
        <w:t xml:space="preserve">11.19. Заготовка растительного грунта на строительной площадке и дальнейшее его использование регламентируется соответствующим СНиПом.</w:t>
      </w:r>
    </w:p>
    <w:p>
      <w:pPr>
        <w:spacing w:after="120"/>
        <w:jc w:val="both"/>
      </w:pPr>
      <w:r>
        <w:rPr>
          <w:rFonts w:ascii="Arial" w:cs="Arial" w:eastAsia="Arial" w:hAnsi="Arial"/>
          <w:sz w:val="24"/>
          <w:szCs w:val="24"/>
        </w:rPr>
        <w:t xml:space="preserve">11.20. Растительный грунт, используемый для озеленения территорий, может заготавливаться путем снятия верхнего слоя почвы на глубину его залегания.</w:t>
      </w:r>
    </w:p>
    <w:p>
      <w:pPr>
        <w:spacing w:after="120"/>
        <w:jc w:val="both"/>
      </w:pPr>
      <w:r>
        <w:rPr>
          <w:rFonts w:ascii="Arial" w:cs="Arial" w:eastAsia="Arial" w:hAnsi="Arial"/>
          <w:sz w:val="24"/>
          <w:szCs w:val="24"/>
        </w:rPr>
        <w:t xml:space="preserve">11.21. Ямы, предназначенные для высадки зимой крупномерного посадочного материала с замороженным комом, с целью удешевления работ рекомендуется готовить с осени или в начале зимы в еще талых или несколько промерзших грунтах.</w:t>
      </w:r>
    </w:p>
    <w:p>
      <w:pPr>
        <w:spacing w:after="120"/>
        <w:jc w:val="both"/>
      </w:pPr>
      <w:r>
        <w:rPr>
          <w:rFonts w:ascii="Arial" w:cs="Arial" w:eastAsia="Arial" w:hAnsi="Arial"/>
          <w:sz w:val="24"/>
          <w:szCs w:val="24"/>
        </w:rPr>
        <w:t xml:space="preserve">После выкопки ям и траншей стенки и дно выравнивают и зачищают, рядом складывают запас земли для засыпки корневой системы. Траншеи под живую изгородь засыпают растительной землей на 3/4 объема, остальная земля складируется рядом.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посадочному материалу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11.22. Посадочный материал из питомников должен отвечать требованиям по качеству и параметрам, установленным государственным стандартом и настоящими Правилами.</w:t>
      </w:r>
    </w:p>
    <w:p>
      <w:pPr>
        <w:spacing w:after="120"/>
        <w:jc w:val="both"/>
      </w:pPr>
      <w:r>
        <w:rPr>
          <w:rFonts w:ascii="Arial" w:cs="Arial" w:eastAsia="Arial" w:hAnsi="Arial"/>
          <w:sz w:val="24"/>
          <w:szCs w:val="24"/>
        </w:rPr>
        <w:t xml:space="preserve">11.23. Отбор посадочного материала в лесных насаждениях и лесокультурах запрещается.</w:t>
      </w:r>
    </w:p>
    <w:p>
      <w:pPr>
        <w:spacing w:after="120"/>
        <w:jc w:val="both"/>
      </w:pPr>
      <w:r>
        <w:rPr>
          <w:rFonts w:ascii="Arial" w:cs="Arial" w:eastAsia="Arial" w:hAnsi="Arial"/>
          <w:sz w:val="24"/>
          <w:szCs w:val="24"/>
        </w:rPr>
        <w:t xml:space="preserve">11.24. Категорически запрещается завозить и высаживать в городе деревья и кустарники слаборазвитые, с уродливыми кронами (однобокими, сплюснутыми и пр.), с наличием ран, повреждениями кроны и штамба, а также поврежденных вредителями и болезнями.</w:t>
      </w:r>
    </w:p>
    <w:p>
      <w:pPr>
        <w:spacing w:after="120"/>
        <w:jc w:val="both"/>
      </w:pPr>
      <w:r>
        <w:rPr>
          <w:rFonts w:ascii="Arial" w:cs="Arial" w:eastAsia="Arial" w:hAnsi="Arial"/>
          <w:sz w:val="24"/>
          <w:szCs w:val="24"/>
        </w:rPr>
        <w:t xml:space="preserve">11.25. Для ремонта, реконструкции и реставрации насаждений могут использоваться растения больших параметров, что предусмотрено стандартом (СНиП III-10-75).</w:t>
      </w:r>
    </w:p>
    <w:p>
      <w:pPr>
        <w:spacing w:after="120"/>
        <w:jc w:val="both"/>
      </w:pPr>
      <w:r>
        <w:rPr>
          <w:rFonts w:ascii="Arial" w:cs="Arial" w:eastAsia="Arial" w:hAnsi="Arial"/>
          <w:sz w:val="24"/>
          <w:szCs w:val="24"/>
        </w:rPr>
        <w:t xml:space="preserve">11.26. При перевозках партий саженцев из других областей республики и стран СНГ, каждая партия должна сопровождаться карантинным фитосанитарным сертификатом Государственной инспекции по карантину растений.</w:t>
      </w:r>
    </w:p>
    <w:p>
      <w:pPr>
        <w:spacing w:after="120"/>
        <w:jc w:val="both"/>
      </w:pPr>
      <w:r>
        <w:rPr>
          <w:rFonts w:ascii="Arial" w:cs="Arial" w:eastAsia="Arial" w:hAnsi="Arial"/>
          <w:sz w:val="24"/>
          <w:szCs w:val="24"/>
        </w:rPr>
        <w:t xml:space="preserve">При приобретении посадочного материала в питомниках города Бишкек необходимо соблюдать правила внутреннего карантина растений, не допуская на объекты озеленения города карантинных и других опасных видов вредителей, болезней и сорняков.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Посадка деревьев и кустарников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11.27. Работа по озеленению территории (или объектов) производится специализированными предприятиями и организациями, или под их контролем с соблюдением правил агротехники, СНиПов, на основании Генерального плана или проектно-сметной документации в наиболее оптимальные сроки, когда растения находятся в естественном безлиственном состоянии (листопадные виды), или в состоянии пониженной активности физиологических процессов растительного организма.</w:t>
      </w:r>
    </w:p>
    <w:p>
      <w:pPr>
        <w:spacing w:after="120"/>
        <w:jc w:val="both"/>
      </w:pPr>
      <w:r>
        <w:rPr>
          <w:rFonts w:ascii="Arial" w:cs="Arial" w:eastAsia="Arial" w:hAnsi="Arial"/>
          <w:sz w:val="24"/>
          <w:szCs w:val="24"/>
        </w:rPr>
        <w:t xml:space="preserve">11.28. Крупномерные деревья тополя гибридного, клена ясенелистного, осины, березы пересадке не подлежат.</w:t>
      </w:r>
    </w:p>
    <w:p>
      <w:pPr>
        <w:spacing w:after="120"/>
        <w:jc w:val="both"/>
      </w:pPr>
      <w:r>
        <w:rPr>
          <w:rFonts w:ascii="Arial" w:cs="Arial" w:eastAsia="Arial" w:hAnsi="Arial"/>
          <w:sz w:val="24"/>
          <w:szCs w:val="24"/>
        </w:rPr>
        <w:t xml:space="preserve">11.29. Пересадка крупномерных деревьев должна быть обязательно согласована с Комиссией по сносу зеленых насаждений.</w:t>
      </w:r>
    </w:p>
    <w:p>
      <w:pPr>
        <w:spacing w:after="120"/>
        <w:jc w:val="both"/>
      </w:pPr>
      <w:r>
        <w:rPr>
          <w:rFonts w:ascii="Arial" w:cs="Arial" w:eastAsia="Arial" w:hAnsi="Arial"/>
          <w:sz w:val="24"/>
          <w:szCs w:val="24"/>
        </w:rPr>
        <w:t xml:space="preserve">11.30. Посадка в городе женских экземпляров тополей и других растений, засоряющих территорию во время плодоношения или вызывающих массовые аллергические реакции во время цветения, не допускается.</w:t>
      </w:r>
    </w:p>
    <w:p>
      <w:pPr>
        <w:spacing w:after="120"/>
        <w:jc w:val="both"/>
      </w:pPr>
      <w:r>
        <w:rPr>
          <w:rFonts w:ascii="Arial" w:cs="Arial" w:eastAsia="Arial" w:hAnsi="Arial"/>
          <w:sz w:val="24"/>
          <w:szCs w:val="24"/>
        </w:rPr>
        <w:t xml:space="preserve">11.31. Деревья и кустарники следует высаживать в соответствии с существующими в строительстве правилами и нормами, в частности, регламентируются расстояния от стен здания и различных сооружений до места посадки растений. При этом запрещается посадка деревьев и кустарников высотой более 0,5 метров в зонах перекрестков для обеспечения треугольника видимости.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Таблица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Расстояние от сооружений до посадок растений</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Элемент сооружения              │Расстояние в метрах до│</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дерева   │кустарника│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│Наружная стена здания и сооружения            │    5,0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│Линии троллейбуса                             │    5,0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│Бровок тротуара и садовой дорожки             │    0,7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│Край проезжей части улиц, кромка укрепленной  │    2,0    │    1,0   │</w:t>
      </w:r>
    </w:p>
    <w:p>
      <w:pPr>
        <w:spacing w:after="120"/>
        <w:jc w:val="both"/>
      </w:pPr>
      <w:r>
        <w:rPr>
          <w:rFonts w:ascii="Arial" w:cs="Arial" w:eastAsia="Arial" w:hAnsi="Arial"/>
          <w:sz w:val="24"/>
          <w:szCs w:val="24"/>
        </w:rPr>
        <w:t xml:space="preserve">│полосы обочины дороги и бровка канавы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│Мачта опоры осветительной сети, троллейбусов  │    4,0    │     -    │</w:t>
      </w:r>
    </w:p>
    <w:p>
      <w:pPr>
        <w:spacing w:after="120"/>
        <w:jc w:val="both"/>
      </w:pPr>
      <w:r>
        <w:rPr>
          <w:rFonts w:ascii="Arial" w:cs="Arial" w:eastAsia="Arial" w:hAnsi="Arial"/>
          <w:sz w:val="24"/>
          <w:szCs w:val="24"/>
        </w:rPr>
        <w:t xml:space="preserve">│колонны галерей и эстакад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│Ограды высотой до 2-х метров                  │    2,0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│Ограды высотой более 2-х метров               │    4,0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│Подошвы откосов террас и другие               │    1,0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│Подошвы или внутренние грани подпорных стенок │    3,0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│Подземные коммуникации, газопровод,           │    1,5    │     -    │</w:t>
      </w:r>
    </w:p>
    <w:p>
      <w:pPr>
        <w:spacing w:after="120"/>
        <w:jc w:val="both"/>
      </w:pPr>
      <w:r>
        <w:rPr>
          <w:rFonts w:ascii="Arial" w:cs="Arial" w:eastAsia="Arial" w:hAnsi="Arial"/>
          <w:sz w:val="24"/>
          <w:szCs w:val="24"/>
        </w:rPr>
        <w:t xml:space="preserve">│канализация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│Теплосети от стенок канала                    │    2,0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│Водопровод, дренаж                            │    2,0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│Силовой кабель и кабель связи (от наружной    │    2,0    │    0,7   │</w:t>
      </w:r>
    </w:p>
    <w:p>
      <w:pPr>
        <w:spacing w:after="120"/>
        <w:jc w:val="both"/>
      </w:pPr>
      <w:r>
        <w:rPr>
          <w:rFonts w:ascii="Arial" w:cs="Arial" w:eastAsia="Arial" w:hAnsi="Arial"/>
          <w:sz w:val="24"/>
          <w:szCs w:val="24"/>
        </w:rPr>
        <w:t xml:space="preserve">│стены трубы)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сетей подземных коммуникаций защищенных    │    1,0    │    0,5   │</w:t>
      </w:r>
    </w:p>
    <w:p>
      <w:pPr>
        <w:spacing w:after="120"/>
        <w:jc w:val="both"/>
      </w:pPr>
      <w:r>
        <w:rPr>
          <w:rFonts w:ascii="Arial" w:cs="Arial" w:eastAsia="Arial" w:hAnsi="Arial"/>
          <w:sz w:val="24"/>
          <w:szCs w:val="24"/>
        </w:rPr>
        <w:t xml:space="preserve">│трубами (от стены)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Приведенные нормативы относятся к деревьям с диаметром кроны не более 5 метров и должны быть увеличены для деревьев с кроной большего диаметра.</w:t>
      </w:r>
    </w:p>
    <w:p>
      <w:pPr>
        <w:spacing w:after="120"/>
        <w:jc w:val="both"/>
      </w:pPr>
      <w:r>
        <w:rPr>
          <w:rFonts w:ascii="Arial" w:cs="Arial" w:eastAsia="Arial" w:hAnsi="Arial"/>
          <w:sz w:val="24"/>
          <w:szCs w:val="24"/>
        </w:rPr>
        <w:t xml:space="preserve">11.32. Расстояния между деревьями и кустарниками, высаживаемыми вдоль магистралей, определяются проектом в соответствии с нижеприведенной таблицей.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Таблица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Ориентировочные расстояния между деревьями</w:t>
      </w:r>
    </w:p>
    <w:p>
      <w:pPr>
        <w:spacing w:after="120"/>
        <w:ind w:firstLine="708"/>
        <w:jc w:val="both"/>
      </w:pPr>
      <w:r>
        <w:rPr>
          <w:rFonts w:ascii="Arial" w:cs="Arial" w:eastAsia="Arial" w:hAnsi="Arial"/>
          <w:sz w:val="24"/>
          <w:szCs w:val="24"/>
        </w:rPr>
        <w:t xml:space="preserve">и кустарниками на магистралях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Газон                     │Расстояние между деревьями│</w:t>
      </w:r>
    </w:p>
    <w:p>
      <w:pPr>
        <w:spacing w:after="120"/>
        <w:jc w:val="both"/>
      </w:pPr>
      <w:r>
        <w:rPr>
          <w:rFonts w:ascii="Arial" w:cs="Arial" w:eastAsia="Arial" w:hAnsi="Arial"/>
          <w:sz w:val="24"/>
          <w:szCs w:val="24"/>
        </w:rPr>
        <w:t xml:space="preserve">│                                          │     и кустарниками, 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однорядной посадкой деревьев            │            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двухрядной посадкой деревьев            │            7-8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однорядной посадкой кустарников: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│высоких (более 1,8 м)                     │           0,5-1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│средних и низких                          │          0,3-0,4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групповой посадкой: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│деревьев                                  │            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│кустарников                               │            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При многорядной посадке кустарников ширину полосы следует увеличивать на 1,5-2 метра для каждого дополнительного ряда растений.</w:t>
      </w:r>
    </w:p>
    <w:p>
      <w:pPr>
        <w:spacing w:after="120"/>
        <w:jc w:val="both"/>
      </w:pPr>
      <w:r>
        <w:rPr>
          <w:rFonts w:ascii="Arial" w:cs="Arial" w:eastAsia="Arial" w:hAnsi="Arial"/>
          <w:sz w:val="24"/>
          <w:szCs w:val="24"/>
        </w:rPr>
        <w:t xml:space="preserve">11.33. Работы по погрузке и разгрузке растений с комом должны выполнять специально подготовленные рабочие-такелажники, или садовые рабочие, прошедшие подготовку по технике безопасности и имеющие специальное разрешение на такого рода работы.</w:t>
      </w:r>
    </w:p>
    <w:p>
      <w:pPr>
        <w:spacing w:after="120"/>
        <w:jc w:val="both"/>
      </w:pPr>
      <w:r>
        <w:rPr>
          <w:rFonts w:ascii="Arial" w:cs="Arial" w:eastAsia="Arial" w:hAnsi="Arial"/>
          <w:sz w:val="24"/>
          <w:szCs w:val="24"/>
        </w:rPr>
        <w:t xml:space="preserve">11.34. В целях усиления контроля за проведением работ по посадке деревьев и кустарников и увеличением приживаемости растений необходимо два раза в год представлять в Управление муниципальной собственностью мэрии города Бишкек сведения о выполненных работах.</w:t>
      </w:r>
    </w:p>
    <w:p>
      <w:pPr>
        <w:spacing w:after="120"/>
        <w:jc w:val="both"/>
      </w:pPr>
      <w:r>
        <w:rPr>
          <w:rFonts w:ascii="Arial" w:cs="Arial" w:eastAsia="Arial" w:hAnsi="Arial"/>
          <w:sz w:val="24"/>
          <w:szCs w:val="24"/>
        </w:rPr>
        <w:t xml:space="preserve">11.35. По результатам проверки приживаемости деревьев и кустарников составляется соответствующий акт.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Устройство газонов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11.36. Газоны должны быть оборудованы ниже проезжих частей дорог и устраиваться на полностью подготовленном и спланированном растительном грунте с соблюдением уклона основания 0,05-0,06%, после обеспечения раздельного стока воды с плоскостных сооружений и внутрипочвенного стока на газоне. Толщина растительного грунта принимается для обычного, партерного и мавританского газонов - 20 см, спортивного - 25 см.</w:t>
      </w:r>
    </w:p>
    <w:p>
      <w:pPr>
        <w:spacing w:after="120"/>
        <w:jc w:val="both"/>
      </w:pPr>
      <w:r>
        <w:rPr>
          <w:rFonts w:ascii="Arial" w:cs="Arial" w:eastAsia="Arial" w:hAnsi="Arial"/>
          <w:sz w:val="24"/>
          <w:szCs w:val="24"/>
        </w:rPr>
        <w:t xml:space="preserve">При создании партерных и спортивных газонов обязательно проводится тщательное просеивание земли для очистки от корневищ нежелательной растительности и прочих включений или обработка гербицидами.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XII. Содержание и уход за зелеными насаждениями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Содержанию и уходу за зелеными насаждениями должно уделяться особое внимание, так как воздушная и почвенная среда в городе резко отличаются от естественных условий, в которых формировались наследственные биологические свойства используемых для озеленения растений.</w:t>
      </w:r>
    </w:p>
    <w:p>
      <w:pPr>
        <w:spacing w:after="120"/>
        <w:jc w:val="both"/>
      </w:pPr>
      <w:r>
        <w:rPr>
          <w:rFonts w:ascii="Arial" w:cs="Arial" w:eastAsia="Arial" w:hAnsi="Arial"/>
          <w:sz w:val="24"/>
          <w:szCs w:val="24"/>
        </w:rPr>
        <w:t xml:space="preserve">12.2. В результате изменения экологии города нарушается стабильность процессов обмена веществ, прекращается рост и снижается адаптационная способность растений, т.е. возможность приспосабливаться к изменяющимся факторам городской среды, что приводит в конечном итоге к более раннему физиологическому старению растительного организма.</w:t>
      </w:r>
    </w:p>
    <w:p>
      <w:pPr>
        <w:spacing w:after="120"/>
        <w:jc w:val="both"/>
      </w:pPr>
      <w:r>
        <w:rPr>
          <w:rFonts w:ascii="Arial" w:cs="Arial" w:eastAsia="Arial" w:hAnsi="Arial"/>
          <w:sz w:val="24"/>
          <w:szCs w:val="24"/>
        </w:rPr>
        <w:t xml:space="preserve">12.3. Соблюдение правил содержания зеленых насаждений с учетом специфичности среды их произрастания является необходимым условием создания устойчивых долговечных и декоративных насаждений в городе.</w:t>
      </w:r>
    </w:p>
    <w:p>
      <w:pPr>
        <w:spacing w:after="120"/>
        <w:jc w:val="both"/>
      </w:pPr>
      <w:r>
        <w:rPr>
          <w:rFonts w:ascii="Arial" w:cs="Arial" w:eastAsia="Arial" w:hAnsi="Arial"/>
          <w:sz w:val="24"/>
          <w:szCs w:val="24"/>
        </w:rPr>
        <w:t xml:space="preserve">12.4. Содержание деревьев и кустарников:</w:t>
      </w:r>
    </w:p>
    <w:p>
      <w:pPr>
        <w:spacing w:after="120"/>
        <w:jc w:val="both"/>
      </w:pPr>
      <w:r>
        <w:rPr>
          <w:rFonts w:ascii="Arial" w:cs="Arial" w:eastAsia="Arial" w:hAnsi="Arial"/>
          <w:sz w:val="24"/>
          <w:szCs w:val="24"/>
        </w:rPr>
        <w:t xml:space="preserve">12.4.1. Полив:</w:t>
      </w:r>
    </w:p>
    <w:p>
      <w:pPr>
        <w:spacing w:after="120"/>
        <w:jc w:val="both"/>
      </w:pPr>
      <w:r>
        <w:rPr>
          <w:rFonts w:ascii="Arial" w:cs="Arial" w:eastAsia="Arial" w:hAnsi="Arial"/>
          <w:sz w:val="24"/>
          <w:szCs w:val="24"/>
        </w:rPr>
        <w:t xml:space="preserve">12.4.1.1. Деревья и другие зеленые насаждения, особенно на городских улицах и магистралях нуждаются в регулярном поливе, который должен обеспечивать постоянную оптимальную влажность в корнеобитаемом слое почвы. Наилучшего развития дерево достигает при влажности почвы 60% от полной влагоемкости. Недостаток влаги в почве сокращает доступность для растения элементов минерального питания.</w:t>
      </w:r>
    </w:p>
    <w:p>
      <w:pPr>
        <w:spacing w:after="120"/>
        <w:jc w:val="both"/>
      </w:pPr>
      <w:r>
        <w:rPr>
          <w:rFonts w:ascii="Arial" w:cs="Arial" w:eastAsia="Arial" w:hAnsi="Arial"/>
          <w:sz w:val="24"/>
          <w:szCs w:val="24"/>
        </w:rPr>
        <w:t xml:space="preserve">12.4.1.2. Нормы и кратность полива зависят от погодных условий, механического состава почвы и ее влажности, степени влаголюбия и засухоустойчивости видов деревьев, глубины и ширины залегания корневой системы. В среднем полив деревьев следует производить из расчета 30 литров на 1 кв. метр приствольной лунки на почвах легкого механического состава и до 50 литров - на почвах тяжелого механического состава, однако кратность поливов на песчаных и супесчаных почвах должна быть выше, чем на глинистых и суглинистых.</w:t>
      </w:r>
    </w:p>
    <w:p>
      <w:pPr>
        <w:spacing w:after="120"/>
        <w:jc w:val="both"/>
      </w:pPr>
      <w:r>
        <w:rPr>
          <w:rFonts w:ascii="Arial" w:cs="Arial" w:eastAsia="Arial" w:hAnsi="Arial"/>
          <w:sz w:val="24"/>
          <w:szCs w:val="24"/>
        </w:rPr>
        <w:t xml:space="preserve">12.4.1.3. Кратность полива в условиях засушливого климата для всех видов зеленых насаждений должна составлять не менее одного раза в 7-10 дней с мая по октябрь включительно, несмотря на возраст деревьев и кустарников.</w:t>
      </w:r>
    </w:p>
    <w:p>
      <w:pPr>
        <w:spacing w:after="120"/>
        <w:jc w:val="both"/>
      </w:pPr>
      <w:r>
        <w:rPr>
          <w:rFonts w:ascii="Arial" w:cs="Arial" w:eastAsia="Arial" w:hAnsi="Arial"/>
          <w:sz w:val="24"/>
          <w:szCs w:val="24"/>
        </w:rPr>
        <w:t xml:space="preserve">Норма полива не менее 50 литров на 1 кв. метр в зависимости от величины растений.</w:t>
      </w:r>
    </w:p>
    <w:p>
      <w:pPr>
        <w:spacing w:after="120"/>
        <w:jc w:val="both"/>
      </w:pPr>
      <w:r>
        <w:rPr>
          <w:rFonts w:ascii="Arial" w:cs="Arial" w:eastAsia="Arial" w:hAnsi="Arial"/>
          <w:sz w:val="24"/>
          <w:szCs w:val="24"/>
        </w:rPr>
        <w:t xml:space="preserve">12.4.1.4. Полив деревьев, имеющих над лунками приствольные решетки, должен осуществляться после снятия решеток. Последние возвращаются на место по окончании полива и засыпки лунок.</w:t>
      </w:r>
    </w:p>
    <w:p>
      <w:pPr>
        <w:spacing w:after="120"/>
        <w:jc w:val="both"/>
      </w:pPr>
      <w:r>
        <w:rPr>
          <w:rFonts w:ascii="Arial" w:cs="Arial" w:eastAsia="Arial" w:hAnsi="Arial"/>
          <w:sz w:val="24"/>
          <w:szCs w:val="24"/>
        </w:rPr>
        <w:t xml:space="preserve">12.4.1.5. Полив деревьев, высаженных в полосу газона, осуществляют с помощью устройства поливочного водопровода, поливомоечных машин или мотопомпой на всей территории проекции кроны или в лунки. Последние после полива необходимо разрыхлить на глубину 2-3 см во избежание появления корки и для предотвращения появления сорных растений.</w:t>
      </w:r>
    </w:p>
    <w:p>
      <w:pPr>
        <w:spacing w:after="120"/>
        <w:jc w:val="both"/>
      </w:pPr>
      <w:r>
        <w:rPr>
          <w:rFonts w:ascii="Arial" w:cs="Arial" w:eastAsia="Arial" w:hAnsi="Arial"/>
          <w:sz w:val="24"/>
          <w:szCs w:val="24"/>
        </w:rPr>
        <w:t xml:space="preserve">12.4.1.6. Для скверов, садов и парков, где деревья и кустарники произрастают группами или одиночно на газоне, наиболее приемлемым способом является сплошной полив зеленых насаждений напуском поливной воды из арыков.</w:t>
      </w:r>
    </w:p>
    <w:p>
      <w:pPr>
        <w:spacing w:after="120"/>
        <w:jc w:val="both"/>
      </w:pPr>
      <w:r>
        <w:rPr>
          <w:rFonts w:ascii="Arial" w:cs="Arial" w:eastAsia="Arial" w:hAnsi="Arial"/>
          <w:sz w:val="24"/>
          <w:szCs w:val="24"/>
        </w:rPr>
        <w:t xml:space="preserve">12.4.1.7. В засушливые годы необходимо производить осеннюю и весеннюю влагозарядку деревьев с трехкратной нормой полива, указанной в п.12.4.1.2.</w:t>
      </w:r>
    </w:p>
    <w:p>
      <w:pPr>
        <w:spacing w:after="120"/>
        <w:jc w:val="both"/>
      </w:pPr>
      <w:r>
        <w:rPr>
          <w:rFonts w:ascii="Arial" w:cs="Arial" w:eastAsia="Arial" w:hAnsi="Arial"/>
          <w:sz w:val="24"/>
          <w:szCs w:val="24"/>
        </w:rPr>
        <w:t xml:space="preserve">12.4.1.8. Для смыва пыли и увлажнения кроны деревьев необходимо дождевание деревьев из поливомоечных машин, путем разбрызгивания воды.</w:t>
      </w:r>
    </w:p>
    <w:p>
      <w:pPr>
        <w:spacing w:after="120"/>
        <w:jc w:val="both"/>
      </w:pPr>
      <w:r>
        <w:rPr>
          <w:rFonts w:ascii="Arial" w:cs="Arial" w:eastAsia="Arial" w:hAnsi="Arial"/>
          <w:sz w:val="24"/>
          <w:szCs w:val="24"/>
        </w:rPr>
        <w:t xml:space="preserve">За вегетационный период необходимо проводить разбрызгивание для лиственных деревьев - 5-6 раз и хвойных - 8-10 раз.</w:t>
      </w:r>
    </w:p>
    <w:p>
      <w:pPr>
        <w:spacing w:after="120"/>
        <w:jc w:val="both"/>
      </w:pPr>
      <w:r>
        <w:rPr>
          <w:rFonts w:ascii="Arial" w:cs="Arial" w:eastAsia="Arial" w:hAnsi="Arial"/>
          <w:sz w:val="24"/>
          <w:szCs w:val="24"/>
        </w:rPr>
        <w:t xml:space="preserve">12.4.1.9. Окапывать деревья с насыпкой земли у ствола дерева запрещается.</w:t>
      </w:r>
    </w:p>
    <w:p>
      <w:pPr>
        <w:spacing w:after="120"/>
        <w:jc w:val="both"/>
      </w:pPr>
      <w:r>
        <w:rPr>
          <w:rFonts w:ascii="Arial" w:cs="Arial" w:eastAsia="Arial" w:hAnsi="Arial"/>
          <w:sz w:val="24"/>
          <w:szCs w:val="24"/>
        </w:rPr>
        <w:t xml:space="preserve">12.5. Обрезка кроны, стрижка "живой" изгороди:</w:t>
      </w:r>
    </w:p>
    <w:p>
      <w:pPr>
        <w:spacing w:after="120"/>
        <w:jc w:val="both"/>
      </w:pPr>
      <w:r>
        <w:rPr>
          <w:rFonts w:ascii="Arial" w:cs="Arial" w:eastAsia="Arial" w:hAnsi="Arial"/>
          <w:sz w:val="24"/>
          <w:szCs w:val="24"/>
        </w:rPr>
        <w:t xml:space="preserve">12.5.1. Одним из основных мероприятий по правильному содержанию городских зеленых насаждений является обрезка кроны, которую должны проводить специально обученные бригады. Различают следующие виды обрезки: санитарная, омолаживающая, формовочная.</w:t>
      </w:r>
    </w:p>
    <w:p>
      <w:pPr>
        <w:spacing w:after="120"/>
        <w:jc w:val="both"/>
      </w:pPr>
      <w:r>
        <w:rPr>
          <w:rFonts w:ascii="Arial" w:cs="Arial" w:eastAsia="Arial" w:hAnsi="Arial"/>
          <w:sz w:val="24"/>
          <w:szCs w:val="24"/>
        </w:rPr>
        <w:t xml:space="preserve">12.5.2. Санитарная обрезка кроны направлена на удаление старых, больных, усыхающих и поврежденных ветвей, а также ветвей, направленных внутрь кроны или сближенных друг с другом. Обязательному удалению подлежат также побеги, отходящие от центрального ствола вверх под острым углом или вертикально (исключая пирамидальные формы) во избежание их обламывания и образования ран на стволе.</w:t>
      </w:r>
    </w:p>
    <w:p>
      <w:pPr>
        <w:spacing w:after="120"/>
        <w:jc w:val="both"/>
      </w:pPr>
      <w:r>
        <w:rPr>
          <w:rFonts w:ascii="Arial" w:cs="Arial" w:eastAsia="Arial" w:hAnsi="Arial"/>
          <w:sz w:val="24"/>
          <w:szCs w:val="24"/>
        </w:rPr>
        <w:t xml:space="preserve">Санитарную обрезку следует проводить ежегодно в течение всего Вегетационного периода. Однако одновременное удаление большого количества крупных ветвей нецелесообразно, поэтому их лучше удалять постепенно, по 1-2 ветви в год.</w:t>
      </w:r>
    </w:p>
    <w:p>
      <w:pPr>
        <w:spacing w:after="120"/>
        <w:jc w:val="both"/>
      </w:pPr>
      <w:r>
        <w:rPr>
          <w:rFonts w:ascii="Arial" w:cs="Arial" w:eastAsia="Arial" w:hAnsi="Arial"/>
          <w:sz w:val="24"/>
          <w:szCs w:val="24"/>
        </w:rPr>
        <w:t xml:space="preserve">12.5.3. Обрезка больных и сухих сучьев проводится до здорового места, при этом ветви удаляются на кольцо у самого их основания, а побеги - над "наружной" почкой, не задевая ее.</w:t>
      </w:r>
    </w:p>
    <w:p>
      <w:pPr>
        <w:spacing w:after="120"/>
        <w:jc w:val="both"/>
      </w:pPr>
      <w:r>
        <w:rPr>
          <w:rFonts w:ascii="Arial" w:cs="Arial" w:eastAsia="Arial" w:hAnsi="Arial"/>
          <w:sz w:val="24"/>
          <w:szCs w:val="24"/>
        </w:rPr>
        <w:t xml:space="preserve">12.5.4. Формовочная обрезка проводится с целью придания кроне заданной формы и сохранения ее, выравнивания высоты растений, достижения равномерного расположения скелетных ветвей и обеспечения видимости дорожных знаков, светофоров и т.д.</w:t>
      </w:r>
    </w:p>
    <w:p>
      <w:pPr>
        <w:spacing w:after="120"/>
        <w:jc w:val="both"/>
      </w:pPr>
      <w:r>
        <w:rPr>
          <w:rFonts w:ascii="Arial" w:cs="Arial" w:eastAsia="Arial" w:hAnsi="Arial"/>
          <w:sz w:val="24"/>
          <w:szCs w:val="24"/>
        </w:rPr>
        <w:t xml:space="preserve">При обрезке необходимо учитывать видовые и биологические особенности растений: форму кроны, характер ее изменения с возрастом, способность переносить обрезку, возможность пробуждения спящих почек.</w:t>
      </w:r>
    </w:p>
    <w:p>
      <w:pPr>
        <w:spacing w:after="120"/>
        <w:jc w:val="both"/>
      </w:pPr>
      <w:r>
        <w:rPr>
          <w:rFonts w:ascii="Arial" w:cs="Arial" w:eastAsia="Arial" w:hAnsi="Arial"/>
          <w:sz w:val="24"/>
          <w:szCs w:val="24"/>
        </w:rPr>
        <w:t xml:space="preserve">12.5.5. Свободно растущие "живые" изгороди систематически не стригут. У таких изгородей вырезают засыхающие старые и излишне загущающие кроны ветви в облиственном состоянии. Один раз в два-три года свободно растущие изгороди прореживают в период покоя.</w:t>
      </w:r>
    </w:p>
    <w:p>
      <w:pPr>
        <w:spacing w:after="120"/>
        <w:jc w:val="both"/>
      </w:pPr>
      <w:r>
        <w:rPr>
          <w:rFonts w:ascii="Arial" w:cs="Arial" w:eastAsia="Arial" w:hAnsi="Arial"/>
          <w:sz w:val="24"/>
          <w:szCs w:val="24"/>
        </w:rPr>
        <w:t xml:space="preserve">12.5.6. Единичные кустарники или группы обрезают не всегда. Не обрезают кустарники, у которых цветочные почки размещаются равномерно или сосредоточены в верхней части побегов прошлого года. У этих кустарников срезают лишь отцветшие соцветия или, если необходимо, завязи плодов.</w:t>
      </w:r>
    </w:p>
    <w:p>
      <w:pPr>
        <w:spacing w:after="120"/>
        <w:jc w:val="both"/>
      </w:pPr>
      <w:r>
        <w:rPr>
          <w:rFonts w:ascii="Arial" w:cs="Arial" w:eastAsia="Arial" w:hAnsi="Arial"/>
          <w:sz w:val="24"/>
          <w:szCs w:val="24"/>
        </w:rPr>
        <w:t xml:space="preserve">У кустарников с цветочными почками на побегах текущего года и цветущих обычно в середине или во второй половине лета, весной (до начала роста) или поздней осенью укорачивают побеги на 1/2-1/3 их длины в зависимости от вида и сорта.</w:t>
      </w:r>
    </w:p>
    <w:p>
      <w:pPr>
        <w:spacing w:after="120"/>
        <w:jc w:val="both"/>
      </w:pPr>
      <w:r>
        <w:rPr>
          <w:rFonts w:ascii="Arial" w:cs="Arial" w:eastAsia="Arial" w:hAnsi="Arial"/>
          <w:sz w:val="24"/>
          <w:szCs w:val="24"/>
        </w:rPr>
        <w:t xml:space="preserve">12.5.7. Глубокую омолаживающую обрезку деревьев и кустарников можно производить только после оформления разрешения в соответствующих службах.</w:t>
      </w:r>
    </w:p>
    <w:p>
      <w:pPr>
        <w:spacing w:after="120"/>
        <w:jc w:val="both"/>
      </w:pPr>
      <w:r>
        <w:rPr>
          <w:rFonts w:ascii="Arial" w:cs="Arial" w:eastAsia="Arial" w:hAnsi="Arial"/>
          <w:sz w:val="24"/>
          <w:szCs w:val="24"/>
        </w:rPr>
        <w:t xml:space="preserve">12.6. Содержание газонов:</w:t>
      </w:r>
    </w:p>
    <w:p>
      <w:pPr>
        <w:spacing w:after="120"/>
        <w:jc w:val="both"/>
      </w:pPr>
      <w:r>
        <w:rPr>
          <w:rFonts w:ascii="Arial" w:cs="Arial" w:eastAsia="Arial" w:hAnsi="Arial"/>
          <w:sz w:val="24"/>
          <w:szCs w:val="24"/>
        </w:rPr>
        <w:t xml:space="preserve">12.6.1. Правильное содержание газонов заключается в аэрации, кошении, обрезке бровок, борьбе с сорняками, подкормках, поливе, удалении опавших листьев осенью и ремонте.</w:t>
      </w:r>
    </w:p>
    <w:p>
      <w:pPr>
        <w:spacing w:after="120"/>
        <w:jc w:val="both"/>
      </w:pPr>
      <w:r>
        <w:rPr>
          <w:rFonts w:ascii="Arial" w:cs="Arial" w:eastAsia="Arial" w:hAnsi="Arial"/>
          <w:sz w:val="24"/>
          <w:szCs w:val="24"/>
        </w:rPr>
        <w:t xml:space="preserve">12.6.2. В период таяния снега проводится рыхление снежных валов, образовавшихся при очистке садовых дорог и тротуаров в период снегопада. После таяния снега и подсыхания почвы на партерных газонах необходимо провести прочесывание травяного покрова острыми граблями в двух направлениях, убрать накопившиеся на газоне опавшие листья, разрушить почвенную корку для улучшения воздухообмена почвы.</w:t>
      </w:r>
    </w:p>
    <w:p>
      <w:pPr>
        <w:spacing w:after="120"/>
        <w:jc w:val="both"/>
      </w:pPr>
      <w:r>
        <w:rPr>
          <w:rFonts w:ascii="Arial" w:cs="Arial" w:eastAsia="Arial" w:hAnsi="Arial"/>
          <w:sz w:val="24"/>
          <w:szCs w:val="24"/>
        </w:rPr>
        <w:t xml:space="preserve">На обыкновенных газонах лист необходимо сгребать только вдоль магистралей и парковых дорог с интенсивным движением на полосе шириной 10-25 метров в зависимости от значимости объекта. На больших газонах лесопарков и парков, в массивах и группах, удаленных от дорог, лист сгребать и вывозить не рекомендуется, так как это приводит к выносу органики, обеднению почвы и нецелесообразным трудовым и материальным затратам. Сжигать лист категорически запрещается, так как после компостирования он является ценным и легкоусвояемым растениями органическим удобрением.</w:t>
      </w:r>
    </w:p>
    <w:p>
      <w:pPr>
        <w:spacing w:after="120"/>
        <w:jc w:val="both"/>
      </w:pPr>
      <w:r>
        <w:rPr>
          <w:rFonts w:ascii="Arial" w:cs="Arial" w:eastAsia="Arial" w:hAnsi="Arial"/>
          <w:sz w:val="24"/>
          <w:szCs w:val="24"/>
        </w:rPr>
        <w:t xml:space="preserve">В местах сильного загрязнения воздуха и почвы выбросами промышленности лист следует сгребать и вывозить на свалку.</w:t>
      </w:r>
    </w:p>
    <w:p>
      <w:pPr>
        <w:spacing w:after="120"/>
        <w:jc w:val="both"/>
      </w:pPr>
      <w:r>
        <w:rPr>
          <w:rFonts w:ascii="Arial" w:cs="Arial" w:eastAsia="Arial" w:hAnsi="Arial"/>
          <w:sz w:val="24"/>
          <w:szCs w:val="24"/>
        </w:rPr>
        <w:t xml:space="preserve">12.6.3. Уничтожение сорняков на газоне производится скашиванием и прополкой. Ручная прополка проводится на молодых неокрепших газонах.</w:t>
      </w:r>
    </w:p>
    <w:p>
      <w:pPr>
        <w:spacing w:after="120"/>
        <w:jc w:val="both"/>
      </w:pPr>
      <w:r>
        <w:rPr>
          <w:rFonts w:ascii="Arial" w:cs="Arial" w:eastAsia="Arial" w:hAnsi="Arial"/>
          <w:sz w:val="24"/>
          <w:szCs w:val="24"/>
        </w:rPr>
        <w:t xml:space="preserve">Сорняки выпалываются по мере их отрастания до цветения и осеменения.</w:t>
      </w:r>
    </w:p>
    <w:p>
      <w:pPr>
        <w:spacing w:after="120"/>
        <w:jc w:val="both"/>
      </w:pPr>
      <w:r>
        <w:rPr>
          <w:rFonts w:ascii="Arial" w:cs="Arial" w:eastAsia="Arial" w:hAnsi="Arial"/>
          <w:sz w:val="24"/>
          <w:szCs w:val="24"/>
        </w:rPr>
        <w:t xml:space="preserve">12.7. Содержание цветников:</w:t>
      </w:r>
    </w:p>
    <w:p>
      <w:pPr>
        <w:spacing w:after="120"/>
        <w:jc w:val="both"/>
      </w:pPr>
      <w:r>
        <w:rPr>
          <w:rFonts w:ascii="Arial" w:cs="Arial" w:eastAsia="Arial" w:hAnsi="Arial"/>
          <w:sz w:val="24"/>
          <w:szCs w:val="24"/>
        </w:rPr>
        <w:t xml:space="preserve">12.7.1. На зиму проводят укрытие цветников из многолетников листьями опавших растений. Перед укрытием у растений срезают все побеги и листья на высоте 6-12 см от земли. Толщина укрывающего слоя 15-30 см.</w:t>
      </w:r>
    </w:p>
    <w:p>
      <w:pPr>
        <w:spacing w:after="120"/>
        <w:jc w:val="both"/>
      </w:pPr>
      <w:r>
        <w:rPr>
          <w:rFonts w:ascii="Arial" w:cs="Arial" w:eastAsia="Arial" w:hAnsi="Arial"/>
          <w:sz w:val="24"/>
          <w:szCs w:val="24"/>
        </w:rPr>
        <w:t xml:space="preserve">Укрытие проводят после заморозков.</w:t>
      </w:r>
    </w:p>
    <w:p>
      <w:pPr>
        <w:spacing w:after="120"/>
        <w:jc w:val="both"/>
      </w:pPr>
      <w:r>
        <w:rPr>
          <w:rFonts w:ascii="Arial" w:cs="Arial" w:eastAsia="Arial" w:hAnsi="Arial"/>
          <w:sz w:val="24"/>
          <w:szCs w:val="24"/>
        </w:rPr>
        <w:t xml:space="preserve">12.7.2. Посадку растений проводят в конце лета - ранней осенью, чтобы вновь высаженные растения успели укорениться до морозов. Растения обязательно поливают.</w:t>
      </w:r>
    </w:p>
    <w:p>
      <w:pPr>
        <w:spacing w:after="120"/>
        <w:jc w:val="both"/>
      </w:pPr>
      <w:r>
        <w:rPr>
          <w:rFonts w:ascii="Arial" w:cs="Arial" w:eastAsia="Arial" w:hAnsi="Arial"/>
          <w:sz w:val="24"/>
          <w:szCs w:val="24"/>
        </w:rPr>
        <w:t xml:space="preserve">12.7.3. Декоративно-лиственные ковровые растения для сохранения четкости рисунка подстригают не менее двух раз за сезон.</w:t>
      </w:r>
    </w:p>
    <w:p>
      <w:pPr>
        <w:spacing w:after="120"/>
        <w:jc w:val="both"/>
      </w:pPr>
      <w:r>
        <w:rPr>
          <w:rFonts w:ascii="Arial" w:cs="Arial" w:eastAsia="Arial" w:hAnsi="Arial"/>
          <w:sz w:val="24"/>
          <w:szCs w:val="24"/>
        </w:rPr>
        <w:t xml:space="preserve">12.7.4. Луковичные и клубнелуковичные цветочные растения рекомендуется периодически выкапывать: нарциссы через 4-5 лет, сциллы, мускари, крокусы через 5-6 лет, тюльпаны, гиацинты, гладиолусы, монтбрецию ежегодно.</w:t>
      </w:r>
    </w:p>
    <w:p>
      <w:pPr>
        <w:spacing w:after="120"/>
        <w:jc w:val="both"/>
      </w:pPr>
      <w:r>
        <w:rPr>
          <w:rFonts w:ascii="Arial" w:cs="Arial" w:eastAsia="Arial" w:hAnsi="Arial"/>
          <w:sz w:val="24"/>
          <w:szCs w:val="24"/>
        </w:rPr>
        <w:t xml:space="preserve">12.8. Содержание дорожек и площадок:</w:t>
      </w:r>
    </w:p>
    <w:p>
      <w:pPr>
        <w:spacing w:after="120"/>
        <w:jc w:val="both"/>
      </w:pPr>
      <w:r>
        <w:rPr>
          <w:rFonts w:ascii="Arial" w:cs="Arial" w:eastAsia="Arial" w:hAnsi="Arial"/>
          <w:sz w:val="24"/>
          <w:szCs w:val="24"/>
        </w:rPr>
        <w:t xml:space="preserve">12.8.1. Содержание дорожек и площадок должно заключаться в подметании, сборе мусора, уборке снега, посыпке песком в случае гололеда и других работах. Подметание дорожек и площадок следует проводить утром, когда движение минимальное. Садово-парковые дорожки на объектах с повышенной интенсивностью пешеходного движения, а также в мемориальных, исторических и других местах должны подметаться и при необходимости мыться ежедневно по установленному режиму.</w:t>
      </w:r>
    </w:p>
    <w:p>
      <w:pPr>
        <w:spacing w:after="120"/>
        <w:jc w:val="both"/>
      </w:pPr>
      <w:r>
        <w:rPr>
          <w:rFonts w:ascii="Arial" w:cs="Arial" w:eastAsia="Arial" w:hAnsi="Arial"/>
          <w:sz w:val="24"/>
          <w:szCs w:val="24"/>
        </w:rPr>
        <w:t xml:space="preserve">12.8.2. Зимой при обледенении садовые дорожки и площадки необходимо посыпать песком или другими противоскользящими материалами.</w:t>
      </w:r>
    </w:p>
    <w:p>
      <w:pPr>
        <w:spacing w:after="120"/>
        <w:jc w:val="both"/>
      </w:pPr>
      <w:r>
        <w:rPr>
          <w:rFonts w:ascii="Arial" w:cs="Arial" w:eastAsia="Arial" w:hAnsi="Arial"/>
          <w:sz w:val="24"/>
          <w:szCs w:val="24"/>
        </w:rPr>
        <w:t xml:space="preserve">12.8.3. На садово-парковых дорожках и площадках необходимо производить очистку от снега. Снег сгребается рыхлым, до слеживания. На дорожках с интенсивным движением снег должен сгребаться после каждого снегопада.</w:t>
      </w:r>
    </w:p>
    <w:p>
      <w:pPr>
        <w:spacing w:after="120"/>
        <w:jc w:val="both"/>
      </w:pPr>
      <w:r>
        <w:rPr>
          <w:rFonts w:ascii="Arial" w:cs="Arial" w:eastAsia="Arial" w:hAnsi="Arial"/>
          <w:sz w:val="24"/>
          <w:szCs w:val="24"/>
        </w:rPr>
        <w:t xml:space="preserve">12.8.4. В случае необходимости производятся работы по ремонту дорожек. Вдоль грунтовых дорожек обрезаются бровки (газонные), проводится планировка полотна дорожки под шаблон со срезкой бугров и засыпкой углублений, смачивание, присыпка песком слоем до 2 см и прикатка катком (до трех проходов).</w:t>
      </w:r>
    </w:p>
    <w:p>
      <w:pPr>
        <w:spacing w:after="120"/>
        <w:jc w:val="both"/>
      </w:pPr>
      <w:r>
        <w:rPr>
          <w:rFonts w:ascii="Arial" w:cs="Arial" w:eastAsia="Arial" w:hAnsi="Arial"/>
          <w:sz w:val="24"/>
          <w:szCs w:val="24"/>
        </w:rPr>
        <w:t xml:space="preserve">На дорожках из плиточного покрытия следует заменить разрушившуюся плитку с выравниванием и уплотнением основания, удалить травяной покров.</w:t>
      </w:r>
    </w:p>
    <w:p>
      <w:pPr>
        <w:spacing w:after="120"/>
        <w:jc w:val="both"/>
      </w:pPr>
      <w:r>
        <w:rPr>
          <w:rFonts w:ascii="Arial" w:cs="Arial" w:eastAsia="Arial" w:hAnsi="Arial"/>
          <w:sz w:val="24"/>
          <w:szCs w:val="24"/>
        </w:rPr>
        <w:t xml:space="preserve">12.9. Содержание малых форм архитектуры:</w:t>
      </w:r>
    </w:p>
    <w:p>
      <w:pPr>
        <w:spacing w:after="120"/>
        <w:jc w:val="both"/>
      </w:pPr>
      <w:r>
        <w:rPr>
          <w:rFonts w:ascii="Arial" w:cs="Arial" w:eastAsia="Arial" w:hAnsi="Arial"/>
          <w:sz w:val="24"/>
          <w:szCs w:val="24"/>
        </w:rPr>
        <w:t xml:space="preserve">12.9.1. Весной малые архитектурные формы тщательно осматривают, заменяют сломанные рейки и крепления новыми. Старые рейки очищают от краски, металлические детали - от ржавчины и старой краски, затем их моют с применением моющего состава и протирают тряпкой насухо. Высохшие конструкции равномерно окрашивают с помощью пистолета-распылителя, металлические поверхности красят вручную.</w:t>
      </w:r>
    </w:p>
    <w:p>
      <w:pPr>
        <w:spacing w:after="120"/>
        <w:jc w:val="both"/>
      </w:pPr>
      <w:r>
        <w:rPr>
          <w:rFonts w:ascii="Arial" w:cs="Arial" w:eastAsia="Arial" w:hAnsi="Arial"/>
          <w:sz w:val="24"/>
          <w:szCs w:val="24"/>
        </w:rPr>
        <w:t xml:space="preserve">12.9.2. Цветочные вазы и урны весной моют снаружи (урны и внутри), очищают от старого покрытия, красят нитрокраской вручную или с помощью пистолета-распылителя компрессорной установки. Затем расставляют на места.</w:t>
      </w:r>
    </w:p>
    <w:p>
      <w:pPr>
        <w:spacing w:after="120"/>
        <w:jc w:val="both"/>
      </w:pPr>
      <w:r>
        <w:rPr>
          <w:rFonts w:ascii="Arial" w:cs="Arial" w:eastAsia="Arial" w:hAnsi="Arial"/>
          <w:sz w:val="24"/>
          <w:szCs w:val="24"/>
        </w:rPr>
        <w:t xml:space="preserve">12.9.3. Для содержания цветочных ваз и урн постоянно в хорошем внешнем и санитарно-гигиеническом состоянии необходимо:</w:t>
      </w:r>
    </w:p>
    <w:p>
      <w:pPr>
        <w:spacing w:after="120"/>
        <w:jc w:val="both"/>
      </w:pPr>
      <w:r>
        <w:rPr>
          <w:rFonts w:ascii="Arial" w:cs="Arial" w:eastAsia="Arial" w:hAnsi="Arial"/>
          <w:sz w:val="24"/>
          <w:szCs w:val="24"/>
        </w:rPr>
        <w:t xml:space="preserve">- вовремя убирать все сломанные или ремонтировать частично поврежденные урны и вазы;</w:t>
      </w:r>
    </w:p>
    <w:p>
      <w:pPr>
        <w:spacing w:after="120"/>
        <w:jc w:val="both"/>
      </w:pPr>
      <w:r>
        <w:rPr>
          <w:rFonts w:ascii="Arial" w:cs="Arial" w:eastAsia="Arial" w:hAnsi="Arial"/>
          <w:sz w:val="24"/>
          <w:szCs w:val="24"/>
        </w:rPr>
        <w:t xml:space="preserve">- протирать внешние стенки влажной тряпкой с удалением подтеков и грязи;</w:t>
      </w:r>
    </w:p>
    <w:p>
      <w:pPr>
        <w:spacing w:after="120"/>
        <w:jc w:val="both"/>
      </w:pPr>
      <w:r>
        <w:rPr>
          <w:rFonts w:ascii="Arial" w:cs="Arial" w:eastAsia="Arial" w:hAnsi="Arial"/>
          <w:sz w:val="24"/>
          <w:szCs w:val="24"/>
        </w:rPr>
        <w:t xml:space="preserve">- собирать и удалять случайный мусор, отцветшие соцветия и цветы, засохшие листья.</w:t>
      </w:r>
    </w:p>
    <w:p>
      <w:pPr>
        <w:spacing w:after="120"/>
        <w:jc w:val="both"/>
      </w:pPr>
      <w:r>
        <w:rPr>
          <w:rFonts w:ascii="Arial" w:cs="Arial" w:eastAsia="Arial" w:hAnsi="Arial"/>
          <w:sz w:val="24"/>
          <w:szCs w:val="24"/>
        </w:rPr>
        <w:t xml:space="preserve">12.9.4. В летнее время проводится постоянный осмотр всех малых форм архитектуры, находящихся на объекте озеленения, их своевременный ремонт или удаление, а также неоднократный обмыв с применением моющих средств.</w:t>
      </w:r>
    </w:p>
    <w:p>
      <w:pPr>
        <w:spacing w:after="120"/>
        <w:jc w:val="both"/>
      </w:pPr>
      <w:r>
        <w:rPr>
          <w:rFonts w:ascii="Arial" w:cs="Arial" w:eastAsia="Arial" w:hAnsi="Arial"/>
          <w:sz w:val="24"/>
          <w:szCs w:val="24"/>
        </w:rPr>
        <w:t xml:space="preserve">12.9.5. Особое внимание должно быть уделено малым архитектурным формам, применяемым для оформления спортивных площадок, детских площадок, арен, троп здоровья, экологических троп и т.п. Они должны постоянно находиться в исправном состоянии, все составляющие должны быть крепко и надежно скреплены между собой.</w:t>
      </w:r>
    </w:p>
    <w:p>
      <w:pPr>
        <w:spacing w:after="120"/>
        <w:jc w:val="both"/>
      </w:pPr>
      <w:r>
        <w:rPr>
          <w:rFonts w:ascii="Arial" w:cs="Arial" w:eastAsia="Arial" w:hAnsi="Arial"/>
          <w:sz w:val="24"/>
          <w:szCs w:val="24"/>
        </w:rPr>
        <w:t xml:space="preserve">12.9.6. Кабели, подающие электроэнергию к светильникам на озелененную территорию, нуждаются в постоянном контроле со стороны специализированной организации.</w:t>
      </w:r>
    </w:p>
    <w:p>
      <w:pPr>
        <w:spacing w:after="120"/>
        <w:jc w:val="both"/>
      </w:pPr>
      <w:r>
        <w:rPr>
          <w:rFonts w:ascii="Arial" w:cs="Arial" w:eastAsia="Arial" w:hAnsi="Arial"/>
          <w:sz w:val="24"/>
          <w:szCs w:val="24"/>
        </w:rPr>
        <w:t xml:space="preserve">12.9.7. Приствольные ограждения (металлические или чугунные решетки) необходимо периодически поднимать, ремонтировать, очищать от старого покрытия и производить окраску.</w:t>
      </w:r>
    </w:p>
    <w:p>
      <w:pPr>
        <w:spacing w:after="120"/>
        <w:jc w:val="both"/>
      </w:pPr>
      <w:r>
        <w:rPr>
          <w:rFonts w:ascii="Arial" w:cs="Arial" w:eastAsia="Arial" w:hAnsi="Arial"/>
          <w:sz w:val="24"/>
          <w:szCs w:val="24"/>
        </w:rPr>
        <w:t xml:space="preserve">12.9.8. Декоративная парковая скульптура, монументальная скульптура, беседки, навесы, трельяжи на озелененной территории должны быть в исправном и чистом состоянии.</w:t>
      </w:r>
    </w:p>
    <w:p>
      <w:pPr>
        <w:spacing w:after="120"/>
        <w:jc w:val="both"/>
      </w:pPr>
      <w:r>
        <w:rPr>
          <w:rFonts w:ascii="Arial" w:cs="Arial" w:eastAsia="Arial" w:hAnsi="Arial"/>
          <w:sz w:val="24"/>
          <w:szCs w:val="24"/>
        </w:rPr>
        <w:t xml:space="preserve">12.10. Контроль за состоянием озелененных территорий осуществляют соответствующие отделы районных администраций, муниципальные территориальные управы, домовые и квартальные комитеты, МП "Зеленстрой города Бишкек" и Госинспекция по карантину растений.</w:t>
      </w:r>
    </w:p>
    <w:p>
      <w:pPr>
        <w:spacing w:after="120"/>
        <w:jc w:val="both"/>
      </w:pPr>
      <w:r>
        <w:rPr>
          <w:rFonts w:ascii="Arial" w:cs="Arial" w:eastAsia="Arial" w:hAnsi="Arial"/>
          <w:sz w:val="24"/>
          <w:szCs w:val="24"/>
        </w:rPr>
        <w:t xml:space="preserve">12.11. Инвентаризация озелененных территорий:</w:t>
      </w:r>
    </w:p>
    <w:p>
      <w:pPr>
        <w:spacing w:after="120"/>
        <w:jc w:val="both"/>
      </w:pPr>
      <w:r>
        <w:rPr>
          <w:rFonts w:ascii="Arial" w:cs="Arial" w:eastAsia="Arial" w:hAnsi="Arial"/>
          <w:sz w:val="24"/>
          <w:szCs w:val="24"/>
        </w:rPr>
        <w:t xml:space="preserve">12.11.1. Инвентаризация зеленых насаждений осуществляется ежегодно МП "Зеленстрой города Бишкек" и другими балансодержателями зеленых насаждений, независимо от форм собственности для получения достоверной информации о состоянии и количестве зеленых насаждений на закрепленных территориях. Данные предоставляются в Управление муниципальной собственностью мэрии города Бишкек на основании Правил проведения инвентаризации, утвержденных мэрией города Бишкек.</w:t>
      </w:r>
    </w:p>
    <w:p>
      <w:pPr>
        <w:spacing w:after="120"/>
        <w:jc w:val="both"/>
      </w:pPr>
      <w:r>
        <w:rPr>
          <w:rFonts w:ascii="Arial" w:cs="Arial" w:eastAsia="Arial" w:hAnsi="Arial"/>
          <w:sz w:val="24"/>
          <w:szCs w:val="24"/>
        </w:rPr>
        <w:t xml:space="preserve">12.11.2. Инвентаризация зеленых насаждений проводится в целях:</w:t>
      </w:r>
    </w:p>
    <w:p>
      <w:pPr>
        <w:spacing w:after="120"/>
        <w:jc w:val="both"/>
      </w:pPr>
      <w:r>
        <w:rPr>
          <w:rFonts w:ascii="Arial" w:cs="Arial" w:eastAsia="Arial" w:hAnsi="Arial"/>
          <w:sz w:val="24"/>
          <w:szCs w:val="24"/>
        </w:rPr>
        <w:t xml:space="preserve">- получения достоверных данных по количеству зеленых насаждений в городе, определения их состояния для финансирования содержания и отнесения к соответствующей категории земель, определения охранного статуса и режима содержания;</w:t>
      </w:r>
    </w:p>
    <w:p>
      <w:pPr>
        <w:spacing w:after="120"/>
        <w:jc w:val="both"/>
      </w:pPr>
      <w:r>
        <w:rPr>
          <w:rFonts w:ascii="Arial" w:cs="Arial" w:eastAsia="Arial" w:hAnsi="Arial"/>
          <w:sz w:val="24"/>
          <w:szCs w:val="24"/>
        </w:rPr>
        <w:t xml:space="preserve">- установления видового состава деревьев и кустарников с определением количества, категории и типа насаждений, возраста растений, диаметра (для деревьев), состояния, а также площадей газонных покрытий и цветников;</w:t>
      </w:r>
    </w:p>
    <w:p>
      <w:pPr>
        <w:spacing w:after="120"/>
        <w:jc w:val="both"/>
      </w:pPr>
      <w:r>
        <w:rPr>
          <w:rFonts w:ascii="Arial" w:cs="Arial" w:eastAsia="Arial" w:hAnsi="Arial"/>
          <w:sz w:val="24"/>
          <w:szCs w:val="24"/>
        </w:rPr>
        <w:t xml:space="preserve">- регламентирования работ по содержанию озелененных территорий, капитальному ремонту и реконструкции;</w:t>
      </w:r>
    </w:p>
    <w:p>
      <w:pPr>
        <w:spacing w:after="120"/>
        <w:jc w:val="both"/>
      </w:pPr>
      <w:r>
        <w:rPr>
          <w:rFonts w:ascii="Arial" w:cs="Arial" w:eastAsia="Arial" w:hAnsi="Arial"/>
          <w:sz w:val="24"/>
          <w:szCs w:val="24"/>
        </w:rPr>
        <w:t xml:space="preserve">- своевременной регистрации происшедших изменений;</w:t>
      </w:r>
    </w:p>
    <w:p>
      <w:pPr>
        <w:spacing w:after="120"/>
        <w:jc w:val="both"/>
      </w:pPr>
      <w:r>
        <w:rPr>
          <w:rFonts w:ascii="Arial" w:cs="Arial" w:eastAsia="Arial" w:hAnsi="Arial"/>
          <w:sz w:val="24"/>
          <w:szCs w:val="24"/>
        </w:rPr>
        <w:t xml:space="preserve">- определения землепользователей озелененных территорий и установления ответственных организаций, юридических и физических лиц за их сохранность и состояние;</w:t>
      </w:r>
    </w:p>
    <w:p>
      <w:pPr>
        <w:spacing w:after="120"/>
        <w:jc w:val="both"/>
      </w:pPr>
      <w:r>
        <w:rPr>
          <w:rFonts w:ascii="Arial" w:cs="Arial" w:eastAsia="Arial" w:hAnsi="Arial"/>
          <w:sz w:val="24"/>
          <w:szCs w:val="24"/>
        </w:rPr>
        <w:t xml:space="preserve">- установления наличия и принадлежности, стационарных инженерно-архитектурных сооружений и оборудования озелененных территорий (фонтаны, памятники, скульптуры и т.п.);</w:t>
      </w:r>
    </w:p>
    <w:p>
      <w:pPr>
        <w:spacing w:after="120"/>
        <w:jc w:val="both"/>
      </w:pPr>
      <w:r>
        <w:rPr>
          <w:rFonts w:ascii="Arial" w:cs="Arial" w:eastAsia="Arial" w:hAnsi="Arial"/>
          <w:sz w:val="24"/>
          <w:szCs w:val="24"/>
        </w:rPr>
        <w:t xml:space="preserve">- организации рационального использования озелененных территорий города;</w:t>
      </w:r>
    </w:p>
    <w:p>
      <w:pPr>
        <w:spacing w:after="120"/>
        <w:jc w:val="both"/>
      </w:pPr>
      <w:r>
        <w:rPr>
          <w:rFonts w:ascii="Arial" w:cs="Arial" w:eastAsia="Arial" w:hAnsi="Arial"/>
          <w:sz w:val="24"/>
          <w:szCs w:val="24"/>
        </w:rPr>
        <w:t xml:space="preserve">- для статистической отчетности и разработки перспективных планов развития зеленого хозяйства города.</w:t>
      </w:r>
    </w:p>
    <w:p>
      <w:pPr>
        <w:spacing w:after="120"/>
        <w:jc w:val="both"/>
      </w:pPr>
      <w:r>
        <w:rPr>
          <w:rFonts w:ascii="Arial" w:cs="Arial" w:eastAsia="Arial" w:hAnsi="Arial"/>
          <w:sz w:val="24"/>
          <w:szCs w:val="24"/>
        </w:rPr>
        <w:t xml:space="preserve">12.11.3. Инвентаризации подлежат все озелененные территории (независимо от видов собственности), находящиеся в пределах городской черты, имеющие установленные границы и предоставленные в пользование (владение, аренду) ответственным землепользователям (учреждениям, организациям, предприятиям, либо физическим лицам).</w:t>
      </w:r>
    </w:p>
    <w:p>
      <w:pPr>
        <w:spacing w:after="120"/>
        <w:jc w:val="both"/>
      </w:pPr>
      <w:r>
        <w:rPr>
          <w:rFonts w:ascii="Arial" w:cs="Arial" w:eastAsia="Arial" w:hAnsi="Arial"/>
          <w:sz w:val="24"/>
          <w:szCs w:val="24"/>
        </w:rPr>
        <w:t xml:space="preserve">12.11.4. Строения и наземные сооружения, расположенные на озелененных территориях, учитываются в паспорте с оценкой соответствия функционального назначения строений или сооружений функциям паспортизируемой озелененной территории для принятия соответствующих решений о их выводе или сохранении.</w:t>
      </w:r>
    </w:p>
    <w:p>
      <w:pPr>
        <w:spacing w:after="120"/>
        <w:jc w:val="both"/>
      </w:pPr>
      <w:r>
        <w:rPr>
          <w:rFonts w:ascii="Arial" w:cs="Arial" w:eastAsia="Arial" w:hAnsi="Arial"/>
          <w:sz w:val="24"/>
          <w:szCs w:val="24"/>
        </w:rPr>
        <w:t xml:space="preserve">12.11.5. При регистрации сделок с земельными участками, переходе прав на земельные участки, в случае нанесения зеленым насаждениям значительного ущерба противоправными действиями юридических или физических лиц, а также при оформлении землеотвода под строительство проводится внеплановая инвентаризация.</w:t>
      </w:r>
    </w:p>
    <w:p>
      <w:pPr>
        <w:spacing w:after="120"/>
        <w:jc w:val="both"/>
      </w:pPr>
      <w:r>
        <w:rPr>
          <w:rFonts w:ascii="Arial" w:cs="Arial" w:eastAsia="Arial" w:hAnsi="Arial"/>
          <w:sz w:val="24"/>
          <w:szCs w:val="24"/>
        </w:rPr>
        <w:t xml:space="preserve">12.11.6. Обязанности проведения внеплановой инвентаризации и внесения изменений в зависимости от категории насаждений возлагаются:</w:t>
      </w:r>
    </w:p>
    <w:p>
      <w:pPr>
        <w:spacing w:after="120"/>
        <w:jc w:val="both"/>
      </w:pPr>
      <w:r>
        <w:rPr>
          <w:rFonts w:ascii="Arial" w:cs="Arial" w:eastAsia="Arial" w:hAnsi="Arial"/>
          <w:sz w:val="24"/>
          <w:szCs w:val="24"/>
        </w:rPr>
        <w:t xml:space="preserve">- на ответственных землепользователей, к которым переходят права пользования, владения, распоряжения земельными участками;</w:t>
      </w:r>
    </w:p>
    <w:p>
      <w:pPr>
        <w:spacing w:after="120"/>
        <w:jc w:val="both"/>
      </w:pPr>
      <w:r>
        <w:rPr>
          <w:rFonts w:ascii="Arial" w:cs="Arial" w:eastAsia="Arial" w:hAnsi="Arial"/>
          <w:sz w:val="24"/>
          <w:szCs w:val="24"/>
        </w:rPr>
        <w:t xml:space="preserve">- на Управление ЖКХ и СЖ, Управление муниципальной собственностью мэрии города Бишкек, МП "Зеленстрой города Бишкек" при нанесении ущерба зеленым насаждениям в результате аварийных и иных чрезвычайных ситуаций либо противоправных действий.</w:t>
      </w:r>
    </w:p>
    <w:p>
      <w:pPr>
        <w:spacing w:after="120"/>
        <w:jc w:val="both"/>
      </w:pPr>
      <w:r>
        <w:rPr>
          <w:rFonts w:ascii="Arial" w:cs="Arial" w:eastAsia="Arial" w:hAnsi="Arial"/>
          <w:sz w:val="24"/>
          <w:szCs w:val="24"/>
        </w:rPr>
        <w:t xml:space="preserve">12.11.8. При паспортизации озелененной территории отмечается наличие малых архитектурных форм; зданий, сооружений и гидротехнических сооружений; приводятся краткие сведения о них и данные о необходимости реконструкции или вывода тех или иных сооружений с территории объекта.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XIII. Порядок сноса зеленых насаждений и ирригации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Зеленые насаждения и элементы озеленения общего пользования - парки, скверы, бульвары, улицы, деревья, кустарники, цветники, газоны, ирригация и другие элементы являются муниципальной собственностью.</w:t>
      </w:r>
    </w:p>
    <w:p>
      <w:pPr>
        <w:spacing w:after="120"/>
        <w:jc w:val="both"/>
      </w:pPr>
      <w:r>
        <w:rPr>
          <w:rFonts w:ascii="Arial" w:cs="Arial" w:eastAsia="Arial" w:hAnsi="Arial"/>
          <w:sz w:val="24"/>
          <w:szCs w:val="24"/>
        </w:rPr>
        <w:t xml:space="preserve">Снос и пересадка деревьев и кустарников, в том числе попадающих под застройку и прокладку коммуникаций высоковольтных линий и других сооружений, допускается по решению постоянной Комиссии по сносу зеленых насаждений (далее - Комиссия), после соответствующей оплаты восстановительной стоимости за причиненный ущерб.</w:t>
      </w:r>
    </w:p>
    <w:p>
      <w:pPr>
        <w:spacing w:after="120"/>
        <w:jc w:val="both"/>
      </w:pPr>
      <w:r>
        <w:rPr>
          <w:rFonts w:ascii="Arial" w:cs="Arial" w:eastAsia="Arial" w:hAnsi="Arial"/>
          <w:sz w:val="24"/>
          <w:szCs w:val="24"/>
        </w:rPr>
        <w:t xml:space="preserve">Состав Комиссии утверждается постановлением мэрии города Бишкек.</w:t>
      </w:r>
    </w:p>
    <w:p>
      <w:pPr>
        <w:spacing w:after="120"/>
        <w:jc w:val="both"/>
      </w:pPr>
      <w:r>
        <w:rPr>
          <w:rFonts w:ascii="Arial" w:cs="Arial" w:eastAsia="Arial" w:hAnsi="Arial"/>
          <w:sz w:val="24"/>
          <w:szCs w:val="24"/>
        </w:rPr>
        <w:t xml:space="preserve">Пригодность к сносу и пересадке деревьев и кустарников также определяет Комиссия. Категорически запрещается самовольная вырубка деревьев.</w:t>
      </w:r>
    </w:p>
    <w:p>
      <w:pPr>
        <w:spacing w:after="120"/>
        <w:jc w:val="both"/>
      </w:pPr>
      <w:r>
        <w:rPr>
          <w:rFonts w:ascii="Arial" w:cs="Arial" w:eastAsia="Arial" w:hAnsi="Arial"/>
          <w:sz w:val="24"/>
          <w:szCs w:val="24"/>
        </w:rPr>
        <w:t xml:space="preserve">13.2. Комиссия по сносу зеленых насаждений и ирригации должна способствовать сохранению существующего озеленения и его элементов и воспроизводству зеленого фонда города.</w:t>
      </w:r>
    </w:p>
    <w:p>
      <w:pPr>
        <w:spacing w:after="120"/>
        <w:jc w:val="both"/>
      </w:pPr>
      <w:r>
        <w:rPr>
          <w:rFonts w:ascii="Arial" w:cs="Arial" w:eastAsia="Arial" w:hAnsi="Arial"/>
          <w:sz w:val="24"/>
          <w:szCs w:val="24"/>
        </w:rPr>
        <w:t xml:space="preserve">13.3. Организации, учреждения и предприятия, независимо от форм собственности, во всех случаях вынужденного сноса зеленых насаждений и ирригации, попадающих в зону застройки, обязаны предусматривать в сметах средства на оплату восстановительной стоимости или затрат на пересадку зеленых насаждений и восстановление ирригации.</w:t>
      </w:r>
    </w:p>
    <w:p>
      <w:pPr>
        <w:spacing w:after="120"/>
        <w:jc w:val="both"/>
      </w:pPr>
      <w:r>
        <w:rPr>
          <w:rFonts w:ascii="Arial" w:cs="Arial" w:eastAsia="Arial" w:hAnsi="Arial"/>
          <w:sz w:val="24"/>
          <w:szCs w:val="24"/>
        </w:rPr>
        <w:t xml:space="preserve">13.4. Выбор, учет и клеймение сухих, усыхающих, аварийных, потерявших декоративность и попадающих в зону застройки зеленых насаждений проводится специалистами МП "Зеленстрой города Бишкек" и утверждается комиссией. Если при этом установлено, что усыхание произошло не от старости и болезни, а по вине отдельных граждан или должностных лиц, то виновные в их гибели привлекаются к ответственности в соответствии с настоящими Правилами и Кодексом об административной ответственности Кыргызской Республики.</w:t>
      </w:r>
    </w:p>
    <w:p>
      <w:pPr>
        <w:spacing w:after="120"/>
        <w:jc w:val="both"/>
      </w:pPr>
      <w:r>
        <w:rPr>
          <w:rFonts w:ascii="Arial" w:cs="Arial" w:eastAsia="Arial" w:hAnsi="Arial"/>
          <w:sz w:val="24"/>
          <w:szCs w:val="24"/>
        </w:rPr>
        <w:t xml:space="preserve">13.5. Определение таксационных данных (диаметр, высота, возраст, порода) и восстановительной стоимости всех элементов озеленения согласно сборнику N 12 "Укрупненных показателей восстановительной стоимости внешнего благоустройства и озеленения", а также оформление актов проводится специалистами МП "Зеленстрой города Бишкек".</w:t>
      </w:r>
    </w:p>
    <w:p>
      <w:pPr>
        <w:spacing w:after="120"/>
        <w:jc w:val="both"/>
      </w:pPr>
      <w:r>
        <w:rPr>
          <w:rFonts w:ascii="Arial" w:cs="Arial" w:eastAsia="Arial" w:hAnsi="Arial"/>
          <w:sz w:val="24"/>
          <w:szCs w:val="24"/>
        </w:rPr>
        <w:t xml:space="preserve">13.6. За вынужденный снос зеленых насаждений, связанный с застройкой города и прокладкой подземных коммуникаций, взыскивается полная стоимость зеленых насаждений.</w:t>
      </w:r>
    </w:p>
    <w:p>
      <w:pPr>
        <w:spacing w:after="120"/>
        <w:jc w:val="both"/>
      </w:pPr>
      <w:r>
        <w:rPr>
          <w:rFonts w:ascii="Arial" w:cs="Arial" w:eastAsia="Arial" w:hAnsi="Arial"/>
          <w:sz w:val="24"/>
          <w:szCs w:val="24"/>
        </w:rPr>
        <w:t xml:space="preserve">13.7. Снос и пересадка деревьев и кустарников производится специалистами МП "Зеленстрой города Бишкек" на средства застройщиков по их заявкам, а по муниципальному заказу - за счет местного бюджета.</w:t>
      </w:r>
    </w:p>
    <w:p>
      <w:pPr>
        <w:spacing w:after="120"/>
        <w:jc w:val="both"/>
      </w:pPr>
      <w:r>
        <w:rPr>
          <w:rFonts w:ascii="Arial" w:cs="Arial" w:eastAsia="Arial" w:hAnsi="Arial"/>
          <w:sz w:val="24"/>
          <w:szCs w:val="24"/>
        </w:rPr>
        <w:t xml:space="preserve">13.8. При проведении работ по сносу, обрезке деревьев по заявкам предприятий, организаций, учреждений и частных лиц, расположенных вблизи телефонных сетей, радиолиний и линий электропередач, обеспечение отключения этих линий возлагается на соответствующие службы и заказчиков.</w:t>
      </w:r>
    </w:p>
    <w:p>
      <w:pPr>
        <w:spacing w:after="120"/>
        <w:jc w:val="both"/>
      </w:pPr>
      <w:r>
        <w:rPr>
          <w:rFonts w:ascii="Arial" w:cs="Arial" w:eastAsia="Arial" w:hAnsi="Arial"/>
          <w:sz w:val="24"/>
          <w:szCs w:val="24"/>
        </w:rPr>
        <w:t xml:space="preserve">13.9. Проектные организации и застройщики обязаны учитывать возможность широкого использования декоративных деревьев и кустарников для озеленения школ, детских дошкольных учреждений и внутриквартальных территорий, включать в смету стоимость работ по их посадке.</w:t>
      </w:r>
    </w:p>
    <w:p>
      <w:pPr>
        <w:spacing w:after="120"/>
        <w:jc w:val="both"/>
      </w:pPr>
      <w:r>
        <w:rPr>
          <w:rFonts w:ascii="Arial" w:cs="Arial" w:eastAsia="Arial" w:hAnsi="Arial"/>
          <w:sz w:val="24"/>
          <w:szCs w:val="24"/>
        </w:rPr>
        <w:t xml:space="preserve">13.10. В случае обнаружения высыхания деревьев, ответственные за сохранность зеленых насаждений лица должны немедленно поставить об этом в известность МП "Зеленстрой города Бишкек" для принятия необходимых предупредительных мер.</w:t>
      </w:r>
    </w:p>
    <w:p>
      <w:pPr>
        <w:spacing w:after="120"/>
        <w:jc w:val="both"/>
      </w:pPr>
      <w:r>
        <w:rPr>
          <w:rFonts w:ascii="Arial" w:cs="Arial" w:eastAsia="Arial" w:hAnsi="Arial"/>
          <w:sz w:val="24"/>
          <w:szCs w:val="24"/>
        </w:rPr>
        <w:t xml:space="preserve">13.11. Восстановительная стоимость зеленых насаждений перечисляется на расчетный счет МП "Зеленстрой города Бишкек" и используется на содержание зеленых насаждений города и на воспроизводство.</w:t>
      </w:r>
    </w:p>
    <w:p>
      <w:pPr>
        <w:spacing w:after="120"/>
        <w:jc w:val="both"/>
      </w:pPr>
      <w:r>
        <w:rPr>
          <w:rFonts w:ascii="Arial" w:cs="Arial" w:eastAsia="Arial" w:hAnsi="Arial"/>
          <w:sz w:val="24"/>
          <w:szCs w:val="24"/>
        </w:rPr>
        <w:t xml:space="preserve">13.12. Для осуществления сноса зеленых насаждений и ирригации заявитель (заказчик) обращается с письменным заявлением в МП "Зеленстрой города Бишкек".</w:t>
      </w:r>
    </w:p>
    <w:p>
      <w:pPr>
        <w:spacing w:after="120"/>
        <w:jc w:val="both"/>
      </w:pPr>
      <w:r>
        <w:rPr>
          <w:rFonts w:ascii="Arial" w:cs="Arial" w:eastAsia="Arial" w:hAnsi="Arial"/>
          <w:sz w:val="24"/>
          <w:szCs w:val="24"/>
        </w:rPr>
        <w:t xml:space="preserve">В заявлении указывается причина сноса (аварийное, сухостойное, попадает в зону застройки и т.д.), при этом предоставляются копии разрешительных документов на отвод земли, количество сносимых единиц и адрес заявителя.</w:t>
      </w:r>
    </w:p>
    <w:p>
      <w:pPr>
        <w:spacing w:after="120"/>
        <w:jc w:val="both"/>
      </w:pPr>
      <w:r>
        <w:rPr>
          <w:rFonts w:ascii="Arial" w:cs="Arial" w:eastAsia="Arial" w:hAnsi="Arial"/>
          <w:sz w:val="24"/>
          <w:szCs w:val="24"/>
        </w:rPr>
        <w:t xml:space="preserve">Заявление заказчика визируется руководителем предприятия, на чьем балансе находятся зеленые насаждения и ирригация, и передается исполнителю для составления акта, в котором указывается адрес заявителя, основание для сноса, разновидность зеленых насаждений, метраж ирригации, восстановительная стоимость, определяются сроки выполнения работ и благоустройства.</w:t>
      </w:r>
    </w:p>
    <w:p>
      <w:pPr>
        <w:spacing w:after="120"/>
        <w:jc w:val="both"/>
      </w:pPr>
      <w:r>
        <w:rPr>
          <w:rFonts w:ascii="Arial" w:cs="Arial" w:eastAsia="Arial" w:hAnsi="Arial"/>
          <w:sz w:val="24"/>
          <w:szCs w:val="24"/>
        </w:rPr>
        <w:t xml:space="preserve">Форма акта утверждается постановлением мэрии города Бишкек.</w:t>
      </w:r>
    </w:p>
    <w:p>
      <w:pPr>
        <w:spacing w:after="120"/>
        <w:jc w:val="both"/>
      </w:pPr>
      <w:r>
        <w:rPr>
          <w:rFonts w:ascii="Arial" w:cs="Arial" w:eastAsia="Arial" w:hAnsi="Arial"/>
          <w:sz w:val="24"/>
          <w:szCs w:val="24"/>
        </w:rPr>
        <w:t xml:space="preserve">13.13. Акт подписывается всеми членами комиссии, и после внесения заказчиком восстановительной стоимости на расчетный счет МП "Зеленстрой города Бишкек", утверждается курирующим вице-мэром.</w:t>
      </w:r>
    </w:p>
    <w:p>
      <w:pPr>
        <w:spacing w:after="120"/>
        <w:jc w:val="both"/>
      </w:pPr>
      <w:r>
        <w:rPr>
          <w:rFonts w:ascii="Arial" w:cs="Arial" w:eastAsia="Arial" w:hAnsi="Arial"/>
          <w:sz w:val="24"/>
          <w:szCs w:val="24"/>
        </w:rPr>
        <w:t xml:space="preserve">13.14. Акт, подписанный всеми членами комиссии и утвержденный курирующим вице-мэром, является основанием для сноса зеленых насаждений и ирригации. После производства работ по сносу, акт возвращается в МП "Зеленстрой города Бишкек".</w:t>
      </w:r>
    </w:p>
    <w:p>
      <w:pPr>
        <w:spacing w:after="120"/>
        <w:jc w:val="both"/>
      </w:pPr>
      <w:r>
        <w:rPr>
          <w:rFonts w:ascii="Arial" w:cs="Arial" w:eastAsia="Arial" w:hAnsi="Arial"/>
          <w:sz w:val="24"/>
          <w:szCs w:val="24"/>
        </w:rPr>
        <w:t xml:space="preserve">13.15. Снос зеленых насаждений и ирригации без оформления актов в установленном порядке, считается самовольным. Нарушитель несет ответственность в установленном законом порядке, при этом он не освобождается от уплаты восстановительной стоимости сносимых зеленых насаждений и ирригации.</w:t>
      </w:r>
    </w:p>
    <w:p>
      <w:pPr>
        <w:spacing w:after="120"/>
        <w:jc w:val="both"/>
      </w:pPr>
      <w:r>
        <w:rPr>
          <w:rFonts w:ascii="Arial" w:cs="Arial" w:eastAsia="Arial" w:hAnsi="Arial"/>
          <w:sz w:val="24"/>
          <w:szCs w:val="24"/>
        </w:rPr>
        <w:t xml:space="preserve">13.16. При получении копии оформленного акта Управлением муниципальной собственности мэрии города Бишкек исключаются из перечня объектов озеленения указанные в акте насаждения и ирригация.</w:t>
      </w:r>
    </w:p>
    <w:p>
      <w:pPr>
        <w:spacing w:after="120"/>
        <w:jc w:val="both"/>
      </w:pPr>
      <w:r>
        <w:rPr>
          <w:rFonts w:ascii="Arial" w:cs="Arial" w:eastAsia="Arial" w:hAnsi="Arial"/>
          <w:sz w:val="24"/>
          <w:szCs w:val="24"/>
        </w:rPr>
        <w:t xml:space="preserve">13.17. Снос аварийных деревьев, угрожающих падением, которые могут повредить здания и причинить вред здоровью горожан, а также сухостойных и утративших декоративность деревьев производится МП "Зеленстрой города Бишкек" по согласованию с Чуй-Бишкек-Таласским межрегиональным управлением охраны окружающей среды и Управлением муниципальной собственности мэрии города Бишкек.</w:t>
      </w:r>
    </w:p>
    <w:p>
      <w:pPr>
        <w:spacing w:after="120"/>
        <w:jc w:val="both"/>
      </w:pPr>
      <w:r>
        <w:rPr>
          <w:rFonts w:ascii="Arial" w:cs="Arial" w:eastAsia="Arial" w:hAnsi="Arial"/>
          <w:sz w:val="24"/>
          <w:szCs w:val="24"/>
        </w:rPr>
        <w:t xml:space="preserve">13.18. При сносе магистральной ирригационной сети, находящейся на балансе ПП "Горводремхоз", акт согласовывается с ПП "Горводремхоз".</w:t>
      </w:r>
    </w:p>
    <w:p>
      <w:pPr>
        <w:spacing w:after="120"/>
        <w:jc w:val="both"/>
      </w:pPr>
      <w:r>
        <w:rPr>
          <w:rFonts w:ascii="Arial" w:cs="Arial" w:eastAsia="Arial" w:hAnsi="Arial"/>
          <w:sz w:val="24"/>
          <w:szCs w:val="24"/>
        </w:rPr>
        <w:t xml:space="preserve">13.19. Запрещается в садах, парках, скверах, зеленых зонах без разрешения балансодержателя, Бишкекглавархитектуры, Чуй-Бишкек-Таласского межрегионального управления охраны окружающей среды:</w:t>
      </w:r>
    </w:p>
    <w:p>
      <w:pPr>
        <w:spacing w:after="120"/>
        <w:jc w:val="both"/>
      </w:pPr>
      <w:r>
        <w:rPr>
          <w:rFonts w:ascii="Arial" w:cs="Arial" w:eastAsia="Arial" w:hAnsi="Arial"/>
          <w:sz w:val="24"/>
          <w:szCs w:val="24"/>
        </w:rPr>
        <w:t xml:space="preserve">- строительство объектов постоянного или временного характера;</w:t>
      </w:r>
    </w:p>
    <w:p>
      <w:pPr>
        <w:spacing w:after="120"/>
        <w:jc w:val="both"/>
      </w:pPr>
      <w:r>
        <w:rPr>
          <w:rFonts w:ascii="Arial" w:cs="Arial" w:eastAsia="Arial" w:hAnsi="Arial"/>
          <w:sz w:val="24"/>
          <w:szCs w:val="24"/>
        </w:rPr>
        <w:t xml:space="preserve">- устройство аттракционов, установка ларьков, тентов, рекламных щитов, тележек и т.д.;</w:t>
      </w:r>
    </w:p>
    <w:p>
      <w:pPr>
        <w:spacing w:after="120"/>
        <w:jc w:val="both"/>
      </w:pPr>
      <w:r>
        <w:rPr>
          <w:rFonts w:ascii="Arial" w:cs="Arial" w:eastAsia="Arial" w:hAnsi="Arial"/>
          <w:sz w:val="24"/>
          <w:szCs w:val="24"/>
        </w:rPr>
        <w:t xml:space="preserve">- стоянка, остановка транспорта.</w:t>
      </w:r>
    </w:p>
    <w:p>
      <w:pPr>
        <w:spacing w:after="120"/>
        <w:jc w:val="both"/>
      </w:pPr>
      <w:r>
        <w:rPr>
          <w:rFonts w:ascii="Arial" w:cs="Arial" w:eastAsia="Arial" w:hAnsi="Arial"/>
          <w:sz w:val="24"/>
          <w:szCs w:val="24"/>
        </w:rPr>
        <w:t xml:space="preserve">13.2. Контроль за проведением работ по вырубке и возмещением ущерба, нанесенного зеленым насаждениям.</w:t>
      </w:r>
    </w:p>
    <w:p>
      <w:pPr>
        <w:spacing w:after="120"/>
        <w:jc w:val="both"/>
      </w:pPr>
      <w:r>
        <w:rPr>
          <w:rFonts w:ascii="Arial" w:cs="Arial" w:eastAsia="Arial" w:hAnsi="Arial"/>
          <w:sz w:val="24"/>
          <w:szCs w:val="24"/>
        </w:rPr>
        <w:t xml:space="preserve">13.2.1. Контроль за вырубкой зеленых насаждений, за проведением компенсационного озеленения в натуральной форме, а также за производством работ по вырубке в соответствии с требованиями, установленными настоящими Правилами, осуществляется Чуй-Бишкек-Таласским межрегиональным управлением охраны окружающей среды, СЭИ города Бишкек, МП "Зеленстрой города Бишкек".</w:t>
      </w:r>
    </w:p>
    <w:p>
      <w:pPr>
        <w:spacing w:after="120"/>
        <w:jc w:val="both"/>
      </w:pPr>
      <w:r>
        <w:rPr>
          <w:rFonts w:ascii="Arial" w:cs="Arial" w:eastAsia="Arial" w:hAnsi="Arial"/>
          <w:sz w:val="24"/>
          <w:szCs w:val="24"/>
        </w:rPr>
        <w:t xml:space="preserve">13.2.2. За нарушения природоохранного законодательства при осуществлении вырубки зеленых насаждений, проведении компенсационного озеленения, а также нарушений условий согласования вырубки зеленых насаждений, либо невыполнения условий компенсационного озеленения материалы о выявленных нарушениях передаются на рассмотрение в соответствующие уполномоченные органы.</w:t>
      </w:r>
    </w:p>
    <w:p>
      <w:pPr>
        <w:spacing w:after="120"/>
        <w:jc w:val="both"/>
      </w:pPr>
      <w:r>
        <w:rPr>
          <w:rFonts w:ascii="Arial" w:cs="Arial" w:eastAsia="Arial" w:hAnsi="Arial"/>
          <w:sz w:val="24"/>
          <w:szCs w:val="24"/>
        </w:rPr>
        <w:t xml:space="preserve">13.3. Охрана насаждений озелененных территорий.</w:t>
      </w:r>
    </w:p>
    <w:p>
      <w:pPr>
        <w:spacing w:after="120"/>
        <w:jc w:val="both"/>
      </w:pPr>
      <w:r>
        <w:rPr>
          <w:rFonts w:ascii="Arial" w:cs="Arial" w:eastAsia="Arial" w:hAnsi="Arial"/>
          <w:sz w:val="24"/>
          <w:szCs w:val="24"/>
        </w:rPr>
        <w:t xml:space="preserve">13.3.1. Охрана насаждений озелененных территорий - это система административно-правовых, организационно-хозяйственных, экономических, архитектурно-планировочных и агротехнических мероприятий, направленных на сохранение, восстановление и улучшение состояния существующих зеленых насаждений.</w:t>
      </w:r>
    </w:p>
    <w:p>
      <w:pPr>
        <w:spacing w:after="120"/>
        <w:jc w:val="both"/>
      </w:pPr>
      <w:r>
        <w:rPr>
          <w:rFonts w:ascii="Arial" w:cs="Arial" w:eastAsia="Arial" w:hAnsi="Arial"/>
          <w:sz w:val="24"/>
          <w:szCs w:val="24"/>
        </w:rPr>
        <w:t xml:space="preserve">13.3.2. Юридические владельцы озелененных территорий обязаны:</w:t>
      </w:r>
    </w:p>
    <w:p>
      <w:pPr>
        <w:spacing w:after="120"/>
        <w:jc w:val="both"/>
      </w:pPr>
      <w:r>
        <w:rPr>
          <w:rFonts w:ascii="Arial" w:cs="Arial" w:eastAsia="Arial" w:hAnsi="Arial"/>
          <w:sz w:val="24"/>
          <w:szCs w:val="24"/>
        </w:rPr>
        <w:t xml:space="preserve">- обеспечить сохранность насаждений и защиту растений от вредителей, болезней и сорняков;</w:t>
      </w:r>
    </w:p>
    <w:p>
      <w:pPr>
        <w:spacing w:after="120"/>
        <w:jc w:val="both"/>
      </w:pPr>
      <w:r>
        <w:rPr>
          <w:rFonts w:ascii="Arial" w:cs="Arial" w:eastAsia="Arial" w:hAnsi="Arial"/>
          <w:sz w:val="24"/>
          <w:szCs w:val="24"/>
        </w:rPr>
        <w:t xml:space="preserve">- обеспечить квалифицированный уход за насаждениями, дорожками и оборудованием, в соответствии с настоящими временными Правилами, не допускать складирования строительных отходов, материалов, бытовых отходов и т.д.;</w:t>
      </w:r>
    </w:p>
    <w:p>
      <w:pPr>
        <w:spacing w:after="120"/>
        <w:jc w:val="both"/>
      </w:pPr>
      <w:r>
        <w:rPr>
          <w:rFonts w:ascii="Arial" w:cs="Arial" w:eastAsia="Arial" w:hAnsi="Arial"/>
          <w:sz w:val="24"/>
          <w:szCs w:val="24"/>
        </w:rPr>
        <w:t xml:space="preserve">- в летнее время и в сухую погоду поливать газоны, цветники, деревья и кустарники;</w:t>
      </w:r>
    </w:p>
    <w:p>
      <w:pPr>
        <w:spacing w:after="120"/>
        <w:jc w:val="both"/>
      </w:pPr>
      <w:r>
        <w:rPr>
          <w:rFonts w:ascii="Arial" w:cs="Arial" w:eastAsia="Arial" w:hAnsi="Arial"/>
          <w:sz w:val="24"/>
          <w:szCs w:val="24"/>
        </w:rPr>
        <w:t xml:space="preserve">- не допускать вытаптывания газонов и складирования на них строительных материалов, песка, мусора, снега, сколов льда и т.д.;</w:t>
      </w:r>
    </w:p>
    <w:p>
      <w:pPr>
        <w:spacing w:after="120"/>
        <w:jc w:val="both"/>
      </w:pPr>
      <w:r>
        <w:rPr>
          <w:rFonts w:ascii="Arial" w:cs="Arial" w:eastAsia="Arial" w:hAnsi="Arial"/>
          <w:sz w:val="24"/>
          <w:szCs w:val="24"/>
        </w:rPr>
        <w:t xml:space="preserve">- новые посадки деревьев и кустарников; перепланировку с изменением сети дорожек и размещением оборудования производить только по проектам, согласованным в установленном порядке со строгим соблюдением агротехнических условий;</w:t>
      </w:r>
    </w:p>
    <w:p>
      <w:pPr>
        <w:spacing w:after="120"/>
        <w:jc w:val="both"/>
      </w:pPr>
      <w:r>
        <w:rPr>
          <w:rFonts w:ascii="Arial" w:cs="Arial" w:eastAsia="Arial" w:hAnsi="Arial"/>
          <w:sz w:val="24"/>
          <w:szCs w:val="24"/>
        </w:rPr>
        <w:t xml:space="preserve">- во всех случаях вырубку и пересадку деревьев и кустарников, производимых в процессе содержания и ремонта, осуществлять в соответствии с требованиями настоящих временных Правил и технологическим регламентом. Ущерб возмещается по установленным расценкам;</w:t>
      </w:r>
    </w:p>
    <w:p>
      <w:pPr>
        <w:spacing w:after="120"/>
        <w:jc w:val="both"/>
      </w:pPr>
      <w:r>
        <w:rPr>
          <w:rFonts w:ascii="Arial" w:cs="Arial" w:eastAsia="Arial" w:hAnsi="Arial"/>
          <w:sz w:val="24"/>
          <w:szCs w:val="24"/>
        </w:rPr>
        <w:t xml:space="preserve">- при наличии водоемов на озелененных территориях содержать их в чистоте и производить капитальную очистку не менее одного раза в 10 лет;</w:t>
      </w:r>
    </w:p>
    <w:p>
      <w:pPr>
        <w:spacing w:after="120"/>
        <w:jc w:val="both"/>
      </w:pPr>
      <w:r>
        <w:rPr>
          <w:rFonts w:ascii="Arial" w:cs="Arial" w:eastAsia="Arial" w:hAnsi="Arial"/>
          <w:sz w:val="24"/>
          <w:szCs w:val="24"/>
        </w:rPr>
        <w:t xml:space="preserve">- предусматривать в годовых сметах выделение средств на содержание насаждений.</w:t>
      </w:r>
    </w:p>
    <w:p>
      <w:pPr>
        <w:spacing w:after="120"/>
        <w:jc w:val="both"/>
      </w:pPr>
      <w:r>
        <w:rPr>
          <w:rFonts w:ascii="Arial" w:cs="Arial" w:eastAsia="Arial" w:hAnsi="Arial"/>
          <w:sz w:val="24"/>
          <w:szCs w:val="24"/>
        </w:rPr>
        <w:t xml:space="preserve">13.3.3. На озелененных территориях запрещается:</w:t>
      </w:r>
    </w:p>
    <w:p>
      <w:pPr>
        <w:spacing w:after="120"/>
        <w:jc w:val="both"/>
      </w:pPr>
      <w:r>
        <w:rPr>
          <w:rFonts w:ascii="Arial" w:cs="Arial" w:eastAsia="Arial" w:hAnsi="Arial"/>
          <w:sz w:val="24"/>
          <w:szCs w:val="24"/>
        </w:rPr>
        <w:t xml:space="preserve">- складировать любые материалы;</w:t>
      </w:r>
    </w:p>
    <w:p>
      <w:pPr>
        <w:spacing w:after="120"/>
        <w:jc w:val="both"/>
      </w:pPr>
      <w:r>
        <w:rPr>
          <w:rFonts w:ascii="Arial" w:cs="Arial" w:eastAsia="Arial" w:hAnsi="Arial"/>
          <w:sz w:val="24"/>
          <w:szCs w:val="24"/>
        </w:rPr>
        <w:t xml:space="preserve">- устраивать свалки мусора, снега и льда, за исключением чистого снега, полученного от расчистки садово-парковых дорожек;</w:t>
      </w:r>
    </w:p>
    <w:p>
      <w:pPr>
        <w:spacing w:after="120"/>
        <w:jc w:val="both"/>
      </w:pPr>
      <w:r>
        <w:rPr>
          <w:rFonts w:ascii="Arial" w:cs="Arial" w:eastAsia="Arial" w:hAnsi="Arial"/>
          <w:sz w:val="24"/>
          <w:szCs w:val="24"/>
        </w:rPr>
        <w:t xml:space="preserve">- сжигать листья, сметать их в лотки в период массового листопада, засыпать ими стволы деревьев и кустарников (целесообразно их собирать в кучи, не допуская разноса по улицам, удалять в специально отведенные места для компостирования или вывозить на свалку);</w:t>
      </w:r>
    </w:p>
    <w:p>
      <w:pPr>
        <w:spacing w:after="120"/>
        <w:jc w:val="both"/>
      </w:pPr>
      <w:r>
        <w:rPr>
          <w:rFonts w:ascii="Arial" w:cs="Arial" w:eastAsia="Arial" w:hAnsi="Arial"/>
          <w:sz w:val="24"/>
          <w:szCs w:val="24"/>
        </w:rPr>
        <w:t xml:space="preserve">- сбрасывать смет и другие загрязнения на газоны;</w:t>
      </w:r>
    </w:p>
    <w:p>
      <w:pPr>
        <w:spacing w:after="120"/>
        <w:jc w:val="both"/>
      </w:pPr>
      <w:r>
        <w:rPr>
          <w:rFonts w:ascii="Arial" w:cs="Arial" w:eastAsia="Arial" w:hAnsi="Arial"/>
          <w:sz w:val="24"/>
          <w:szCs w:val="24"/>
        </w:rPr>
        <w:t xml:space="preserve">- разжигать костры и нарушать правила противопожарной безопасности;</w:t>
      </w:r>
    </w:p>
    <w:p>
      <w:pPr>
        <w:spacing w:after="120"/>
        <w:jc w:val="both"/>
      </w:pPr>
      <w:r>
        <w:rPr>
          <w:rFonts w:ascii="Arial" w:cs="Arial" w:eastAsia="Arial" w:hAnsi="Arial"/>
          <w:sz w:val="24"/>
          <w:szCs w:val="24"/>
        </w:rPr>
        <w:t xml:space="preserve">- подвешивать на деревьях гамаки, качели, веревки для сушки белья, забивать в стволы деревьев гвозди, прикреплять рекламные щиты, электропровода, электрогирлянды из лампочек, флажковые гирлянды, колючую проволоку и другие ограждения, которые могут повредить деревья;</w:t>
      </w:r>
    </w:p>
    <w:p>
      <w:pPr>
        <w:spacing w:after="120"/>
        <w:jc w:val="both"/>
      </w:pPr>
      <w:r>
        <w:rPr>
          <w:rFonts w:ascii="Arial" w:cs="Arial" w:eastAsia="Arial" w:hAnsi="Arial"/>
          <w:sz w:val="24"/>
          <w:szCs w:val="24"/>
        </w:rPr>
        <w:t xml:space="preserve">- добывать из деревьев сок, смолу, срезать кору, делать надрезы, надписи и наносить другие механические повреждения;</w:t>
      </w:r>
    </w:p>
    <w:p>
      <w:pPr>
        <w:spacing w:after="120"/>
        <w:jc w:val="both"/>
      </w:pPr>
      <w:r>
        <w:rPr>
          <w:rFonts w:ascii="Arial" w:cs="Arial" w:eastAsia="Arial" w:hAnsi="Arial"/>
          <w:sz w:val="24"/>
          <w:szCs w:val="24"/>
        </w:rPr>
        <w:t xml:space="preserve">- рвать цветы и ломать ветви деревьев и кустарников;</w:t>
      </w:r>
    </w:p>
    <w:p>
      <w:pPr>
        <w:spacing w:after="120"/>
        <w:jc w:val="both"/>
      </w:pPr>
      <w:r>
        <w:rPr>
          <w:rFonts w:ascii="Arial" w:cs="Arial" w:eastAsia="Arial" w:hAnsi="Arial"/>
          <w:sz w:val="24"/>
          <w:szCs w:val="24"/>
        </w:rPr>
        <w:t xml:space="preserve">- применение любых пестицидов на территориях детских, спортивных, медицинских учреждений, школ, предприятий общественного питания, водоохранных зон рек, озер и водохранилищ, зон первого и второго поясов санитарной охраны источников водоснабжения, в непосредственной близости от жилых домов и воздухозаборных устройств;</w:t>
      </w:r>
    </w:p>
    <w:p>
      <w:pPr>
        <w:spacing w:after="120"/>
        <w:jc w:val="both"/>
      </w:pPr>
      <w:r>
        <w:rPr>
          <w:rFonts w:ascii="Arial" w:cs="Arial" w:eastAsia="Arial" w:hAnsi="Arial"/>
          <w:sz w:val="24"/>
          <w:szCs w:val="24"/>
        </w:rPr>
        <w:t xml:space="preserve">- проводить разрытия для прокладки инженерных коммуникаций без согласования по установленным правилам;</w:t>
      </w:r>
    </w:p>
    <w:p>
      <w:pPr>
        <w:spacing w:after="120"/>
        <w:jc w:val="both"/>
      </w:pPr>
      <w:r>
        <w:rPr>
          <w:rFonts w:ascii="Arial" w:cs="Arial" w:eastAsia="Arial" w:hAnsi="Arial"/>
          <w:sz w:val="24"/>
          <w:szCs w:val="24"/>
        </w:rPr>
        <w:t xml:space="preserve">- проезд и стоянка всех видов транспорта.</w:t>
      </w:r>
    </w:p>
    <w:p>
      <w:pPr>
        <w:spacing w:after="120"/>
        <w:jc w:val="both"/>
      </w:pPr>
      <w:r>
        <w:rPr>
          <w:rFonts w:ascii="Arial" w:cs="Arial" w:eastAsia="Arial" w:hAnsi="Arial"/>
          <w:sz w:val="24"/>
          <w:szCs w:val="24"/>
        </w:rPr>
        <w:t xml:space="preserve">13.3.4. Запрещается юридическим и физическим лицам самовольная вырубка и посадка деревьев и кустарников.</w:t>
      </w:r>
    </w:p>
    <w:p>
      <w:pPr>
        <w:spacing w:after="120"/>
        <w:jc w:val="both"/>
      </w:pPr>
      <w:r>
        <w:rPr>
          <w:rFonts w:ascii="Arial" w:cs="Arial" w:eastAsia="Arial" w:hAnsi="Arial"/>
          <w:sz w:val="24"/>
          <w:szCs w:val="24"/>
        </w:rPr>
        <w:t xml:space="preserve">13.3.5. За незаконную рубку или повреждение деревьев взыскивается ущерб в соответствии с действующим законодательством.</w:t>
      </w:r>
    </w:p>
    <w:p>
      <w:pPr>
        <w:spacing w:after="120"/>
        <w:jc w:val="both"/>
      </w:pPr>
      <w:r>
        <w:rPr>
          <w:rFonts w:ascii="Arial" w:cs="Arial" w:eastAsia="Arial" w:hAnsi="Arial"/>
          <w:sz w:val="24"/>
          <w:szCs w:val="24"/>
        </w:rPr>
        <w:t xml:space="preserve">13.3.6. При производстве строительных работ, строительные и другие организации обязаны:</w:t>
      </w:r>
    </w:p>
    <w:p>
      <w:pPr>
        <w:spacing w:after="120"/>
        <w:jc w:val="both"/>
      </w:pPr>
      <w:r>
        <w:rPr>
          <w:rFonts w:ascii="Arial" w:cs="Arial" w:eastAsia="Arial" w:hAnsi="Arial"/>
          <w:sz w:val="24"/>
          <w:szCs w:val="24"/>
        </w:rPr>
        <w:t xml:space="preserve">- согласовывать с юридическим владельцем территории начало строительных работ в зоне зеленых насаждений и уведомлять его об окончании работ не позднее, чем за два дня;</w:t>
      </w:r>
    </w:p>
    <w:p>
      <w:pPr>
        <w:spacing w:after="120"/>
        <w:jc w:val="both"/>
      </w:pPr>
      <w:r>
        <w:rPr>
          <w:rFonts w:ascii="Arial" w:cs="Arial" w:eastAsia="Arial" w:hAnsi="Arial"/>
          <w:sz w:val="24"/>
          <w:szCs w:val="24"/>
        </w:rPr>
        <w:t xml:space="preserve">- ограждать деревья, находящиеся на территории строительства, сплошными щитами высотой 2 метра. Щиты располагать треугольником на расстоянии не менее 0,5 метров от ствола дерева, а также устраивать деревянный настил вокруг ограждающего треугольника радиусом 0,5 метров и обеспечивать поливом;</w:t>
      </w:r>
    </w:p>
    <w:p>
      <w:pPr>
        <w:spacing w:after="120"/>
        <w:jc w:val="both"/>
      </w:pPr>
      <w:r>
        <w:rPr>
          <w:rFonts w:ascii="Arial" w:cs="Arial" w:eastAsia="Arial" w:hAnsi="Arial"/>
          <w:sz w:val="24"/>
          <w:szCs w:val="24"/>
        </w:rPr>
        <w:t xml:space="preserve">- при мощении и асфальтировании городских проездов, площадей, дворов, тротуаров и т.п. оставлять вокруг дерева свободные пространства диаметром не менее 2 метров с последующей установкой железобетонной решетки или другого покрытия;</w:t>
      </w:r>
    </w:p>
    <w:p>
      <w:pPr>
        <w:spacing w:after="120"/>
        <w:jc w:val="both"/>
      </w:pPr>
      <w:r>
        <w:rPr>
          <w:rFonts w:ascii="Arial" w:cs="Arial" w:eastAsia="Arial" w:hAnsi="Arial"/>
          <w:sz w:val="24"/>
          <w:szCs w:val="24"/>
        </w:rPr>
        <w:t xml:space="preserve">- выкопку траншей при прокладке кабеля, канализационных труб и прочих сооружений производить от ствола дерева при толщине ствола до 15 см на расстоянии не менее 2 метров, при толщине ствола более 15 см - не менее 3 метров, от кустарников - не менее 1,5 метров, считая расстояние от основания крайней скелетной ветви;</w:t>
      </w:r>
    </w:p>
    <w:p>
      <w:pPr>
        <w:spacing w:after="120"/>
        <w:jc w:val="both"/>
      </w:pPr>
      <w:r>
        <w:rPr>
          <w:rFonts w:ascii="Arial" w:cs="Arial" w:eastAsia="Arial" w:hAnsi="Arial"/>
          <w:sz w:val="24"/>
          <w:szCs w:val="24"/>
        </w:rPr>
        <w:t xml:space="preserve">- при реконструкции и строительстве дорог, тротуаров, троллейбусных линий и других сооружений в районе существующих насаждений не допускать изменения вертикальных отметок против существующих более 5 см при понижении или повышении их. В тех случаях, когда засыпка или обнажение корневой системы неизбежны, в проектах и сметах предусматривают соответствующие устройства для сохранения нормальных условий роста деревьев;</w:t>
      </w:r>
    </w:p>
    <w:p>
      <w:pPr>
        <w:spacing w:after="120"/>
        <w:jc w:val="both"/>
      </w:pPr>
      <w:r>
        <w:rPr>
          <w:rFonts w:ascii="Arial" w:cs="Arial" w:eastAsia="Arial" w:hAnsi="Arial"/>
          <w:sz w:val="24"/>
          <w:szCs w:val="24"/>
        </w:rPr>
        <w:t xml:space="preserve">- не складировать строительные материалы и не устраивать стоянки машин и автомобилей на газонах, а также на расстоянии ближе, чем 2,5 метра от дерева и 1,5 метра от кустарников. Складирование горючих материалов производится не ближе 10 метров от деревьев и кустарников;</w:t>
      </w:r>
    </w:p>
    <w:p>
      <w:pPr>
        <w:spacing w:after="120"/>
        <w:jc w:val="both"/>
      </w:pPr>
      <w:r>
        <w:rPr>
          <w:rFonts w:ascii="Arial" w:cs="Arial" w:eastAsia="Arial" w:hAnsi="Arial"/>
          <w:sz w:val="24"/>
          <w:szCs w:val="24"/>
        </w:rPr>
        <w:t xml:space="preserve">- подъездные пути и места для установки подъемных кранов располагать вне насаждений и не нарушать установленные ограждения деревьев;</w:t>
      </w:r>
    </w:p>
    <w:p>
      <w:pPr>
        <w:spacing w:after="120"/>
        <w:jc w:val="both"/>
      </w:pPr>
      <w:r>
        <w:rPr>
          <w:rFonts w:ascii="Arial" w:cs="Arial" w:eastAsia="Arial" w:hAnsi="Arial"/>
          <w:sz w:val="24"/>
          <w:szCs w:val="24"/>
        </w:rPr>
        <w:t xml:space="preserve">- работы в зоне корневой системы деревьев и кустарников производить ниже расположения основных скелетных корней (не менее 1,5 метра от поверхности почвы), не повреждая корневой системы;</w:t>
      </w:r>
    </w:p>
    <w:p>
      <w:pPr>
        <w:spacing w:after="120"/>
        <w:jc w:val="both"/>
      </w:pPr>
      <w:r>
        <w:rPr>
          <w:rFonts w:ascii="Arial" w:cs="Arial" w:eastAsia="Arial" w:hAnsi="Arial"/>
          <w:sz w:val="24"/>
          <w:szCs w:val="24"/>
        </w:rPr>
        <w:t xml:space="preserve">- сохранять верхний растительный грунт на всех участках нового строительства, организовать снятие его и буртование по краям строительной площадки. Забуртованный растительный грунт передавать предприятиям зеленого хозяйства для использования при озеленении этих или новых территорий.</w:t>
      </w:r>
    </w:p>
    <w:p>
      <w:pPr>
        <w:spacing w:after="120"/>
        <w:jc w:val="both"/>
      </w:pPr>
      <w:r>
        <w:rPr>
          <w:rFonts w:ascii="Arial" w:cs="Arial" w:eastAsia="Arial" w:hAnsi="Arial"/>
          <w:sz w:val="24"/>
          <w:szCs w:val="24"/>
        </w:rPr>
        <w:t xml:space="preserve">13.3.7. Новые посадки, особенно деревьев на придомовых территориях, должны проводиться по проектам в установленном порядке, согласно СНиПов и настоящих временных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XIV. Производство работ по строительству и ремонту
 инженерных сетей и сооружений, благоустройству улиц, тротуаров и площадей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Проектирование и согласование объектов перед производством работ по строительству и ремонту инженерных сетей и сооружений, благоустройству улиц, тротуаров и площадей:</w:t>
      </w:r>
    </w:p>
    <w:p>
      <w:pPr>
        <w:spacing w:after="120"/>
        <w:jc w:val="both"/>
      </w:pPr>
      <w:r>
        <w:rPr>
          <w:rFonts w:ascii="Arial" w:cs="Arial" w:eastAsia="Arial" w:hAnsi="Arial"/>
          <w:sz w:val="24"/>
          <w:szCs w:val="24"/>
        </w:rPr>
        <w:t xml:space="preserve">14.1.1. Согласование на производство земляных работ эксплуатирующими организациями выполняет отдел инженерной инфраструктуры Бишкекглавархитектуры на хозрасчетной основе. Вынос в натуру проектного положения и выполнение исполнительной съемки производит отдел исполнительной съемки и топографии Бишкекглавархитектуры.</w:t>
      </w:r>
    </w:p>
    <w:p>
      <w:pPr>
        <w:spacing w:after="120"/>
        <w:jc w:val="both"/>
      </w:pPr>
      <w:r>
        <w:rPr>
          <w:rFonts w:ascii="Arial" w:cs="Arial" w:eastAsia="Arial" w:hAnsi="Arial"/>
          <w:sz w:val="24"/>
          <w:szCs w:val="24"/>
        </w:rPr>
        <w:t xml:space="preserve">14.1.2. Проектирование инженерных сетей (подземных, наземных, надземных и рекламных щитов) для объектов и сооружений, дорог и улиц должно производиться на основе архитектурно или инженерно-планировочного задания (далее - АПЗ или ИПЗ) и технических условий эксплуатирующих организаций. Направление трасс, указанных в АПЗ или ИПЗ, дает право на выполнение топогеодезических изысканий и проектирование. Разработка АПЗ и ИПЗ выполняется отделом инженерной инфраструктуры Бишкекглавархитектуры в каждом конкретном случае в зависимости от сложности прокладки инженерных сетей. Перед началом производства работ проект должен иметь раздел организации строительства, в котором конкретно решается вопрос строительства для каждого объекта.</w:t>
      </w:r>
    </w:p>
    <w:p>
      <w:pPr>
        <w:spacing w:after="120"/>
        <w:jc w:val="both"/>
      </w:pPr>
      <w:r>
        <w:rPr>
          <w:rFonts w:ascii="Arial" w:cs="Arial" w:eastAsia="Arial" w:hAnsi="Arial"/>
          <w:sz w:val="24"/>
          <w:szCs w:val="24"/>
        </w:rPr>
        <w:t xml:space="preserve">Проектирование промышленных и гражданских объектов и инженерных сетей вблизи водных объектов должно проводиться в соответствии с действующим Положением о водоохранных зонах и полосах водных объектов в Кыргызской Республике.</w:t>
      </w:r>
    </w:p>
    <w:p>
      <w:pPr>
        <w:spacing w:after="120"/>
        <w:jc w:val="both"/>
      </w:pPr>
      <w:r>
        <w:rPr>
          <w:rFonts w:ascii="Arial" w:cs="Arial" w:eastAsia="Arial" w:hAnsi="Arial"/>
          <w:sz w:val="24"/>
          <w:szCs w:val="24"/>
        </w:rPr>
        <w:t xml:space="preserve">14.1.3. Для выполнения проектов трасс инженерных сетей необходима топографическая съемка в масштабе (М 1:500) с нанесенными существующими коммуникациями, красными линиями и вертикально-планировочными отметками по трассе. Топографическая основа с существующими подземными коммуникациями должна отражать состояние на дату проектирования. В местах большой насыщенности подземными коммуникациями на топопланах должны быть обязательно представлены поперечные разрезы с цифровыми привязками существующих сетей. Ответственность за точность предоставленного материала и соответствие его с действительным положением несут проектные организации и организации, выполнявшие изыскательские работы. При проведении изыскательских работ организации (малые предприятия, ОсОО, проектно-изыскательские институты, НИИ), выполняющие изыскания, обязаны определить точное месторасположение инженерных коммуникаций.</w:t>
      </w:r>
    </w:p>
    <w:p>
      <w:pPr>
        <w:spacing w:after="120"/>
        <w:jc w:val="both"/>
      </w:pPr>
      <w:r>
        <w:rPr>
          <w:rFonts w:ascii="Arial" w:cs="Arial" w:eastAsia="Arial" w:hAnsi="Arial"/>
          <w:sz w:val="24"/>
          <w:szCs w:val="24"/>
        </w:rPr>
        <w:t xml:space="preserve">14.1.4. Разработка проектов строительства, реконструкции и ремонта объектов промышленного, жилищно-коммунального и культурно-бытового назначения, здравоохранения и спорта, инженерных коммуникаций, сооружений и дорог, других объектов осуществляется только проектными организациями и архитектурными мастерскими, имеющими лицензии на право проектирования и архитектурную деятельность.</w:t>
      </w:r>
    </w:p>
    <w:p>
      <w:pPr>
        <w:spacing w:after="120"/>
        <w:jc w:val="both"/>
      </w:pPr>
      <w:r>
        <w:rPr>
          <w:rFonts w:ascii="Arial" w:cs="Arial" w:eastAsia="Arial" w:hAnsi="Arial"/>
          <w:sz w:val="24"/>
          <w:szCs w:val="24"/>
        </w:rPr>
        <w:t xml:space="preserve">14.1.5. Для согласования проектов подключения объектов к коммуникациям инженерного оборудования, проектов озеленения и благоустройства должен быть представлен комплексный сводный план инженерных сетей. Направление отдельных внеплощадочных трасс, которые связаны с развитием сетей и реконструкцией, могут быть согласованы каждая отдельно.</w:t>
      </w:r>
    </w:p>
    <w:p>
      <w:pPr>
        <w:spacing w:after="120"/>
        <w:jc w:val="both"/>
      </w:pPr>
      <w:r>
        <w:rPr>
          <w:rFonts w:ascii="Arial" w:cs="Arial" w:eastAsia="Arial" w:hAnsi="Arial"/>
          <w:sz w:val="24"/>
          <w:szCs w:val="24"/>
        </w:rPr>
        <w:t xml:space="preserve">14.1.6. Внутриквартальные инженерные сети должны проектироваться на территории квартала. В отдельных случаях допускается проектирование внутриквартальных сетей по улицам в зависимости от технических возможностей и экономической целесообразности.</w:t>
      </w:r>
    </w:p>
    <w:p>
      <w:pPr>
        <w:spacing w:after="120"/>
        <w:jc w:val="both"/>
      </w:pPr>
      <w:r>
        <w:rPr>
          <w:rFonts w:ascii="Arial" w:cs="Arial" w:eastAsia="Arial" w:hAnsi="Arial"/>
          <w:sz w:val="24"/>
          <w:szCs w:val="24"/>
        </w:rPr>
        <w:t xml:space="preserve">14.1.7. Для улиц, имеющих подземное хозяйство, новые инженерные сети прокладываются в соответствии с нормативами по отношению к существующим коммуникациям.</w:t>
      </w:r>
    </w:p>
    <w:p>
      <w:pPr>
        <w:spacing w:after="120"/>
        <w:jc w:val="both"/>
      </w:pPr>
      <w:r>
        <w:rPr>
          <w:rFonts w:ascii="Arial" w:cs="Arial" w:eastAsia="Arial" w:hAnsi="Arial"/>
          <w:sz w:val="24"/>
          <w:szCs w:val="24"/>
        </w:rPr>
        <w:t xml:space="preserve">14.1.8. Проекты трасс, разработанные проектными организациями, принимаются на согласование непосредственно от этих организаций. Рассмотрение проектных материалов производится при наличии подписей технических отделов и администраций проектных организаций.</w:t>
      </w:r>
    </w:p>
    <w:p>
      <w:pPr>
        <w:spacing w:after="120"/>
        <w:jc w:val="both"/>
      </w:pPr>
      <w:r>
        <w:rPr>
          <w:rFonts w:ascii="Arial" w:cs="Arial" w:eastAsia="Arial" w:hAnsi="Arial"/>
          <w:sz w:val="24"/>
          <w:szCs w:val="24"/>
        </w:rPr>
        <w:t xml:space="preserve">14.1.9. Отделу инженерной инфраструктуры Бишкекглавархитектуры дается право принимать окончательное решение в случаях разногласий, касающихся проектирования и привязок сетей между ведомственными организациями.</w:t>
      </w:r>
    </w:p>
    <w:p>
      <w:pPr>
        <w:spacing w:after="120"/>
        <w:jc w:val="both"/>
      </w:pPr>
      <w:r>
        <w:rPr>
          <w:rFonts w:ascii="Arial" w:cs="Arial" w:eastAsia="Arial" w:hAnsi="Arial"/>
          <w:sz w:val="24"/>
          <w:szCs w:val="24"/>
        </w:rPr>
        <w:t xml:space="preserve">14.1.10. Проектным организациям запрещается выдавать заказчикам техническую документацию на инженерные сети и коммуникации, в том числе и техническую документацию на размещение зеленых насаждений до согласования проекта отделом инженерной инфраструктуры Бишкекглавархитектуры.</w:t>
      </w:r>
    </w:p>
    <w:p>
      <w:pPr>
        <w:spacing w:after="120"/>
        <w:jc w:val="both"/>
      </w:pPr>
      <w:r>
        <w:rPr>
          <w:rFonts w:ascii="Arial" w:cs="Arial" w:eastAsia="Arial" w:hAnsi="Arial"/>
          <w:sz w:val="24"/>
          <w:szCs w:val="24"/>
        </w:rPr>
        <w:t xml:space="preserve">14.1.11. Срок действия согласования отдела инженерной инфраструктуры Бишкекглавархитектуры для инженерных коммуникаций и для проектов вертикальной планировки, в том числе и на жилые массивы, один год со дня согласования. Проекты, по которым начато строительство инженерных коммуникаций, пересогласованию не подлежат.</w:t>
      </w:r>
    </w:p>
    <w:p>
      <w:pPr>
        <w:spacing w:after="120"/>
        <w:jc w:val="both"/>
      </w:pPr>
      <w:r>
        <w:rPr>
          <w:rFonts w:ascii="Arial" w:cs="Arial" w:eastAsia="Arial" w:hAnsi="Arial"/>
          <w:sz w:val="24"/>
          <w:szCs w:val="24"/>
        </w:rPr>
        <w:t xml:space="preserve">14.1.12. Изменение планового и высотного положения ранее запроектированных трасс и привязок подлежит обязательному согласованию с отделом инженерной инфраструктуры Бишкекглавархитектуры.</w:t>
      </w:r>
    </w:p>
    <w:p>
      <w:pPr>
        <w:spacing w:after="120"/>
        <w:jc w:val="both"/>
      </w:pPr>
      <w:r>
        <w:rPr>
          <w:rFonts w:ascii="Arial" w:cs="Arial" w:eastAsia="Arial" w:hAnsi="Arial"/>
          <w:sz w:val="24"/>
          <w:szCs w:val="24"/>
        </w:rPr>
        <w:t xml:space="preserve">14.1.13. Материалы проекта инженерных сетей для согласования представляются в двух экземплярах. После согласования один экземпляр возвращается проектной организации, другой остается в отделе инженерной инфраструктуры Бишкекглавархитектуры для ведения дежурного плана по инженерным коммуникациям.</w:t>
      </w:r>
    </w:p>
    <w:p>
      <w:pPr>
        <w:spacing w:after="120"/>
        <w:jc w:val="both"/>
      </w:pPr>
      <w:r>
        <w:rPr>
          <w:rFonts w:ascii="Arial" w:cs="Arial" w:eastAsia="Arial" w:hAnsi="Arial"/>
          <w:sz w:val="24"/>
          <w:szCs w:val="24"/>
        </w:rPr>
        <w:t xml:space="preserve">14.1.14. Размещение объектов инженерной инфраструктуры (насосные станции, трансформаторные подстанции и другие сооружения) выполняется на территории, отведенной под проектирование и строительство решением мэрии города Бишкек.</w:t>
      </w:r>
    </w:p>
    <w:p>
      <w:pPr>
        <w:spacing w:after="120"/>
        <w:jc w:val="both"/>
      </w:pPr>
      <w:r>
        <w:rPr>
          <w:rFonts w:ascii="Arial" w:cs="Arial" w:eastAsia="Arial" w:hAnsi="Arial"/>
          <w:sz w:val="24"/>
          <w:szCs w:val="24"/>
        </w:rPr>
        <w:t xml:space="preserve">14.1.15. Проект организации строительства инженерных сооружений должен решать следующие вопросы:</w:t>
      </w:r>
    </w:p>
    <w:p>
      <w:pPr>
        <w:spacing w:after="120"/>
        <w:jc w:val="both"/>
      </w:pPr>
      <w:r>
        <w:rPr>
          <w:rFonts w:ascii="Arial" w:cs="Arial" w:eastAsia="Arial" w:hAnsi="Arial"/>
          <w:sz w:val="24"/>
          <w:szCs w:val="24"/>
        </w:rPr>
        <w:t xml:space="preserve">- безопасность строительства;</w:t>
      </w:r>
    </w:p>
    <w:p>
      <w:pPr>
        <w:spacing w:after="120"/>
        <w:jc w:val="both"/>
      </w:pPr>
      <w:r>
        <w:rPr>
          <w:rFonts w:ascii="Arial" w:cs="Arial" w:eastAsia="Arial" w:hAnsi="Arial"/>
          <w:sz w:val="24"/>
          <w:szCs w:val="24"/>
        </w:rPr>
        <w:t xml:space="preserve">- качество строительных и восстановительных работ в зависимости от погодных условий;</w:t>
      </w:r>
    </w:p>
    <w:p>
      <w:pPr>
        <w:spacing w:after="120"/>
        <w:jc w:val="both"/>
      </w:pPr>
      <w:r>
        <w:rPr>
          <w:rFonts w:ascii="Arial" w:cs="Arial" w:eastAsia="Arial" w:hAnsi="Arial"/>
          <w:sz w:val="24"/>
          <w:szCs w:val="24"/>
        </w:rPr>
        <w:t xml:space="preserve">- объезд объекта строительства городским транспортом;</w:t>
      </w:r>
    </w:p>
    <w:p>
      <w:pPr>
        <w:spacing w:after="120"/>
        <w:jc w:val="both"/>
      </w:pPr>
      <w:r>
        <w:rPr>
          <w:rFonts w:ascii="Arial" w:cs="Arial" w:eastAsia="Arial" w:hAnsi="Arial"/>
          <w:sz w:val="24"/>
          <w:szCs w:val="24"/>
        </w:rPr>
        <w:t xml:space="preserve">- установка информационных табло и знаков;</w:t>
      </w:r>
    </w:p>
    <w:p>
      <w:pPr>
        <w:spacing w:after="120"/>
        <w:jc w:val="both"/>
      </w:pPr>
      <w:r>
        <w:rPr>
          <w:rFonts w:ascii="Arial" w:cs="Arial" w:eastAsia="Arial" w:hAnsi="Arial"/>
          <w:sz w:val="24"/>
          <w:szCs w:val="24"/>
        </w:rPr>
        <w:t xml:space="preserve">- этапность выполнения работ;</w:t>
      </w:r>
    </w:p>
    <w:p>
      <w:pPr>
        <w:spacing w:after="120"/>
        <w:jc w:val="both"/>
      </w:pPr>
      <w:r>
        <w:rPr>
          <w:rFonts w:ascii="Arial" w:cs="Arial" w:eastAsia="Arial" w:hAnsi="Arial"/>
          <w:sz w:val="24"/>
          <w:szCs w:val="24"/>
        </w:rPr>
        <w:t xml:space="preserve">- складирование грунта, размещение строительных механизмов, ограждений, пешеходных мостиков, объемов восстановительных работ.</w:t>
      </w:r>
    </w:p>
    <w:p>
      <w:pPr>
        <w:spacing w:after="120"/>
        <w:jc w:val="both"/>
      </w:pPr>
      <w:r>
        <w:rPr>
          <w:rFonts w:ascii="Arial" w:cs="Arial" w:eastAsia="Arial" w:hAnsi="Arial"/>
          <w:sz w:val="24"/>
          <w:szCs w:val="24"/>
        </w:rPr>
        <w:t xml:space="preserve">Все перечисленные работы должны быть согласованы отделом инженерной инфраструктуры Бишкекглавархитектуры, Управлением городского транспорта (далее УГТ города Бишкек), УДС города Бишкек, ОБДД УВД города Бишкек, МП "Тазалык".</w:t>
      </w:r>
    </w:p>
    <w:p>
      <w:pPr>
        <w:spacing w:after="120"/>
        <w:jc w:val="both"/>
      </w:pPr>
      <w:r>
        <w:rPr>
          <w:rFonts w:ascii="Arial" w:cs="Arial" w:eastAsia="Arial" w:hAnsi="Arial"/>
          <w:sz w:val="24"/>
          <w:szCs w:val="24"/>
        </w:rPr>
        <w:t xml:space="preserve">Контроль за исполнением проекта возлагается на проектную организацию, ГАСН по г.Бишкек.</w:t>
      </w:r>
    </w:p>
    <w:p>
      <w:pPr>
        <w:spacing w:after="120"/>
        <w:jc w:val="both"/>
      </w:pPr>
      <w:r>
        <w:rPr>
          <w:rFonts w:ascii="Arial" w:cs="Arial" w:eastAsia="Arial" w:hAnsi="Arial"/>
          <w:sz w:val="24"/>
          <w:szCs w:val="24"/>
        </w:rPr>
        <w:t xml:space="preserve">14.1.16. По окончанию работ их производитель обязан вызвать представителя Бишкекглавархитектуры для выполнения исполнительной съемки инженерных коммуникаций и согласовать исполнительную документацию в отделе инженерной инфраструктуры на соответствие с проектным решением.</w:t>
      </w:r>
    </w:p>
    <w:p>
      <w:pPr>
        <w:spacing w:after="120"/>
        <w:jc w:val="both"/>
      </w:pPr>
      <w:r>
        <w:rPr>
          <w:rFonts w:ascii="Arial" w:cs="Arial" w:eastAsia="Arial" w:hAnsi="Arial"/>
          <w:sz w:val="24"/>
          <w:szCs w:val="24"/>
        </w:rPr>
        <w:t xml:space="preserve">14.1.17. Эксплуатирующим организациям запрещается подключать инженерные коммуникации с нарушением установленного порядка.</w:t>
      </w:r>
    </w:p>
    <w:p>
      <w:pPr>
        <w:spacing w:after="120"/>
        <w:jc w:val="both"/>
      </w:pPr>
      <w:r>
        <w:rPr>
          <w:rFonts w:ascii="Arial" w:cs="Arial" w:eastAsia="Arial" w:hAnsi="Arial"/>
          <w:sz w:val="24"/>
          <w:szCs w:val="24"/>
        </w:rPr>
        <w:t xml:space="preserve">14.1.18. Инженерные коммуникации и сооружения, принятые в эксплуатацию с нарушением данного порядка, не могут быть учтены при проектировании и строительстве. Ответственность за допущенные нарушения возлагается на производителя работ.</w:t>
      </w:r>
    </w:p>
    <w:p>
      <w:pPr>
        <w:spacing w:after="120"/>
        <w:jc w:val="both"/>
      </w:pPr>
      <w:r>
        <w:rPr>
          <w:rFonts w:ascii="Arial" w:cs="Arial" w:eastAsia="Arial" w:hAnsi="Arial"/>
          <w:sz w:val="24"/>
          <w:szCs w:val="24"/>
        </w:rPr>
        <w:t xml:space="preserve">14.2. Оформление документов на производство работ:</w:t>
      </w:r>
    </w:p>
    <w:p>
      <w:pPr>
        <w:spacing w:after="120"/>
        <w:jc w:val="both"/>
      </w:pPr>
      <w:r>
        <w:rPr>
          <w:rFonts w:ascii="Arial" w:cs="Arial" w:eastAsia="Arial" w:hAnsi="Arial"/>
          <w:sz w:val="24"/>
          <w:szCs w:val="24"/>
        </w:rPr>
        <w:t xml:space="preserve">14.2.1. Выдача наряда на допуск производства и выполнения работ, связанных с разрытием улиц, площадей, скверов осуществляется УДС города Бишкек.</w:t>
      </w:r>
    </w:p>
    <w:p>
      <w:pPr>
        <w:spacing w:after="120"/>
        <w:jc w:val="both"/>
      </w:pPr>
      <w:r>
        <w:rPr>
          <w:rFonts w:ascii="Arial" w:cs="Arial" w:eastAsia="Arial" w:hAnsi="Arial"/>
          <w:sz w:val="24"/>
          <w:szCs w:val="24"/>
        </w:rPr>
        <w:t xml:space="preserve">14.2.2. Для ведения земляных работ по строительству и ремонту инженерных коммуникаций, заказчик обращается в письменном виде в УДС города Бишкек за 10 дней до намеченного срока начала работ и предоставляет необходимый пакет документов. Срок рассмотрения обращения 10 дней с момента подачи пакета документов.</w:t>
      </w:r>
    </w:p>
    <w:p>
      <w:pPr>
        <w:spacing w:after="120"/>
        <w:jc w:val="both"/>
      </w:pPr>
      <w:r>
        <w:rPr>
          <w:rFonts w:ascii="Arial" w:cs="Arial" w:eastAsia="Arial" w:hAnsi="Arial"/>
          <w:sz w:val="24"/>
          <w:szCs w:val="24"/>
        </w:rPr>
        <w:t xml:space="preserve">14.2.3. УДС города Бишкек после согласования пакета документов с ОБДД ГУВД города Бишкек, УГТ города Бишкек, МП "Тазалык" оформляет наряд на срок, предусмотренный в проекте организации строительства, с учетом нормативной продолжительности, а также местных условий (категория улиц, интенсивность дорожного движения, безопасность строительства). Наряд оформляется на ответственного работника инженерно-технического состава организации, имеющей лицензию на данный вид деятельности. При задержке срока начала работ, указанного в наряде более чем на 10 дней, организация уведомляет в письменном виде о продлении сроков, в противном случае наряд считается недействительным.</w:t>
      </w:r>
    </w:p>
    <w:p>
      <w:pPr>
        <w:spacing w:after="120"/>
        <w:jc w:val="both"/>
      </w:pPr>
      <w:r>
        <w:rPr>
          <w:rFonts w:ascii="Arial" w:cs="Arial" w:eastAsia="Arial" w:hAnsi="Arial"/>
          <w:sz w:val="24"/>
          <w:szCs w:val="24"/>
        </w:rPr>
        <w:t xml:space="preserve">14.2.4. В случае нарушения условий производства работ, УДС города Бишкек имеет право приостановить начатые работы, обязать устранить допущенные нарушения или направить материалы на нарушителей на рассмотрение в соответствующие уполномоченные органы.</w:t>
      </w:r>
    </w:p>
    <w:p>
      <w:pPr>
        <w:spacing w:after="120"/>
        <w:jc w:val="both"/>
      </w:pPr>
      <w:r>
        <w:rPr>
          <w:rFonts w:ascii="Arial" w:cs="Arial" w:eastAsia="Arial" w:hAnsi="Arial"/>
          <w:sz w:val="24"/>
          <w:szCs w:val="24"/>
        </w:rPr>
        <w:t xml:space="preserve">14.2.5. Контроль по соблюдению сроков строительства, а также за восстановлением элементов благоустройства осуществляется УДС города Бишкек.</w:t>
      </w:r>
    </w:p>
    <w:p>
      <w:pPr>
        <w:spacing w:after="120"/>
        <w:jc w:val="both"/>
      </w:pPr>
      <w:r>
        <w:rPr>
          <w:rFonts w:ascii="Arial" w:cs="Arial" w:eastAsia="Arial" w:hAnsi="Arial"/>
          <w:sz w:val="24"/>
          <w:szCs w:val="24"/>
        </w:rPr>
        <w:t xml:space="preserve">14.3. Правила производства работ.</w:t>
      </w:r>
    </w:p>
    <w:p>
      <w:pPr>
        <w:spacing w:after="120"/>
        <w:jc w:val="both"/>
      </w:pPr>
      <w:r>
        <w:rPr>
          <w:rFonts w:ascii="Arial" w:cs="Arial" w:eastAsia="Arial" w:hAnsi="Arial"/>
          <w:sz w:val="24"/>
          <w:szCs w:val="24"/>
        </w:rPr>
        <w:t xml:space="preserve">14.3.1. Для принятия необходимых мер предосторожности и предупреждения повреждений инженерных сетей и сооружений лицо, ответственное за производство работ, обязано не позднее, чем за сутки до начала работ вызвать на место представителей заинтересованных предприятий, установить совместно с ними точное расположение существующих сетей и сооружений и принять меры к их полной сохранности.</w:t>
      </w:r>
    </w:p>
    <w:p>
      <w:pPr>
        <w:spacing w:after="120"/>
        <w:jc w:val="both"/>
      </w:pPr>
      <w:r>
        <w:rPr>
          <w:rFonts w:ascii="Arial" w:cs="Arial" w:eastAsia="Arial" w:hAnsi="Arial"/>
          <w:sz w:val="24"/>
          <w:szCs w:val="24"/>
        </w:rPr>
        <w:t xml:space="preserve">14.3.2. Руководители заинтересованных предприятий обязаны обеспечить явку своих ответственных представителей к месту производства работ в срок и дать исчерпывающие указания в письменном виде об условиях, необходимых для обеспечения сохранности принадлежащих им сетей и сооружений при производстве работ.</w:t>
      </w:r>
    </w:p>
    <w:p>
      <w:pPr>
        <w:spacing w:after="120"/>
        <w:jc w:val="both"/>
      </w:pPr>
      <w:r>
        <w:rPr>
          <w:rFonts w:ascii="Arial" w:cs="Arial" w:eastAsia="Arial" w:hAnsi="Arial"/>
          <w:sz w:val="24"/>
          <w:szCs w:val="24"/>
        </w:rPr>
        <w:t xml:space="preserve">Лицо, ответственное за производство работ, обязано до начало работ выполнить следующее:</w:t>
      </w:r>
    </w:p>
    <w:p>
      <w:pPr>
        <w:spacing w:after="120"/>
        <w:jc w:val="both"/>
      </w:pPr>
      <w:r>
        <w:rPr>
          <w:rFonts w:ascii="Arial" w:cs="Arial" w:eastAsia="Arial" w:hAnsi="Arial"/>
          <w:sz w:val="24"/>
          <w:szCs w:val="24"/>
        </w:rPr>
        <w:t xml:space="preserve">а) установить по границам разрытия ограждения и предупреждающие знаки установленного типа;</w:t>
      </w:r>
    </w:p>
    <w:p>
      <w:pPr>
        <w:spacing w:after="120"/>
        <w:jc w:val="both"/>
      </w:pPr>
      <w:r>
        <w:rPr>
          <w:rFonts w:ascii="Arial" w:cs="Arial" w:eastAsia="Arial" w:hAnsi="Arial"/>
          <w:sz w:val="24"/>
          <w:szCs w:val="24"/>
        </w:rPr>
        <w:t xml:space="preserve">б) в местах движения пешеходов подготовить переходные мостики и обеспечить освещение участка разрытия в ночное время;</w:t>
      </w:r>
    </w:p>
    <w:p>
      <w:pPr>
        <w:spacing w:after="120"/>
        <w:jc w:val="both"/>
      </w:pPr>
      <w:r>
        <w:rPr>
          <w:rFonts w:ascii="Arial" w:cs="Arial" w:eastAsia="Arial" w:hAnsi="Arial"/>
          <w:sz w:val="24"/>
          <w:szCs w:val="24"/>
        </w:rPr>
        <w:t xml:space="preserve">в) принять меры по обеспечению бесперебойной работы арычной сети;</w:t>
      </w:r>
    </w:p>
    <w:p>
      <w:pPr>
        <w:spacing w:after="120"/>
        <w:jc w:val="both"/>
      </w:pPr>
      <w:r>
        <w:rPr>
          <w:rFonts w:ascii="Arial" w:cs="Arial" w:eastAsia="Arial" w:hAnsi="Arial"/>
          <w:sz w:val="24"/>
          <w:szCs w:val="24"/>
        </w:rPr>
        <w:t xml:space="preserve">г) при наличии зеленных насаждений в зоне работы механизмов, оградить их глухими щитами, гарантирующими их сохранность;</w:t>
      </w:r>
    </w:p>
    <w:p>
      <w:pPr>
        <w:spacing w:after="120"/>
        <w:jc w:val="both"/>
      </w:pPr>
      <w:r>
        <w:rPr>
          <w:rFonts w:ascii="Arial" w:cs="Arial" w:eastAsia="Arial" w:hAnsi="Arial"/>
          <w:sz w:val="24"/>
          <w:szCs w:val="24"/>
        </w:rPr>
        <w:t xml:space="preserve">д) при разрытиях, которые требуют закрытия проездов, должен быть ясно обозначен объезд соответствующими знаками.</w:t>
      </w:r>
    </w:p>
    <w:p>
      <w:pPr>
        <w:spacing w:after="120"/>
        <w:jc w:val="both"/>
      </w:pPr>
      <w:r>
        <w:rPr>
          <w:rFonts w:ascii="Arial" w:cs="Arial" w:eastAsia="Arial" w:hAnsi="Arial"/>
          <w:sz w:val="24"/>
          <w:szCs w:val="24"/>
        </w:rPr>
        <w:t xml:space="preserve">14.3.3. Назначенный ответственный за производство земляных работ инженерно-технический работник обязан во время проведения работ постоянно находится на месте строительства, иметь при себе рабочие чертежи, наряд на производства земляных работ и проект производства работ.</w:t>
      </w:r>
    </w:p>
    <w:p>
      <w:pPr>
        <w:spacing w:after="120"/>
        <w:jc w:val="both"/>
      </w:pPr>
      <w:r>
        <w:rPr>
          <w:rFonts w:ascii="Arial" w:cs="Arial" w:eastAsia="Arial" w:hAnsi="Arial"/>
          <w:sz w:val="24"/>
          <w:szCs w:val="24"/>
        </w:rPr>
        <w:t xml:space="preserve">14.3.4. Запрещается начинать разработку траншей без предварительной подготовки, гарантирующей максимальное сбережения дорожного покрытия (вскрытие асфальтобетонного покрытия фрезой).</w:t>
      </w:r>
    </w:p>
    <w:p>
      <w:pPr>
        <w:spacing w:after="120"/>
        <w:jc w:val="both"/>
      </w:pPr>
      <w:r>
        <w:rPr>
          <w:rFonts w:ascii="Arial" w:cs="Arial" w:eastAsia="Arial" w:hAnsi="Arial"/>
          <w:sz w:val="24"/>
          <w:szCs w:val="24"/>
        </w:rPr>
        <w:t xml:space="preserve">14.3.5. Доставка материалов к месту выполнения работ допускается не ранее, чем за 2 часа до начала выполнения работ.</w:t>
      </w:r>
    </w:p>
    <w:p>
      <w:pPr>
        <w:spacing w:after="120"/>
        <w:jc w:val="both"/>
      </w:pPr>
      <w:r>
        <w:rPr>
          <w:rFonts w:ascii="Arial" w:cs="Arial" w:eastAsia="Arial" w:hAnsi="Arial"/>
          <w:sz w:val="24"/>
          <w:szCs w:val="24"/>
        </w:rPr>
        <w:t xml:space="preserve">14.3.6. На улицах, площадях и других благоустроенных территориях рытье траншей и котлованов для укладки подземных коммуникаций должно производится с соблюдением следующих условий:</w:t>
      </w:r>
    </w:p>
    <w:p>
      <w:pPr>
        <w:spacing w:after="120"/>
        <w:jc w:val="both"/>
      </w:pPr>
      <w:r>
        <w:rPr>
          <w:rFonts w:ascii="Arial" w:cs="Arial" w:eastAsia="Arial" w:hAnsi="Arial"/>
          <w:sz w:val="24"/>
          <w:szCs w:val="24"/>
        </w:rPr>
        <w:t xml:space="preserve">а) работы должны выполняться на ограниченных участках в соответствии с проектом производства работ;</w:t>
      </w:r>
    </w:p>
    <w:p>
      <w:pPr>
        <w:spacing w:after="120"/>
        <w:jc w:val="both"/>
      </w:pPr>
      <w:r>
        <w:rPr>
          <w:rFonts w:ascii="Arial" w:cs="Arial" w:eastAsia="Arial" w:hAnsi="Arial"/>
          <w:sz w:val="24"/>
          <w:szCs w:val="24"/>
        </w:rPr>
        <w:t xml:space="preserve">б) работы на последующих участках разрешается начинать только после завершения всех работ на предыдущем участке, включая восстановительные работы и уборку территорий;</w:t>
      </w:r>
    </w:p>
    <w:p>
      <w:pPr>
        <w:spacing w:after="120"/>
        <w:jc w:val="both"/>
      </w:pPr>
      <w:r>
        <w:rPr>
          <w:rFonts w:ascii="Arial" w:cs="Arial" w:eastAsia="Arial" w:hAnsi="Arial"/>
          <w:sz w:val="24"/>
          <w:szCs w:val="24"/>
        </w:rPr>
        <w:t xml:space="preserve">в) грунт, вынутый из траншей и котлованов, должен вывозиться с места работ немедленно;</w:t>
      </w:r>
    </w:p>
    <w:p>
      <w:pPr>
        <w:spacing w:after="120"/>
        <w:jc w:val="both"/>
      </w:pPr>
      <w:r>
        <w:rPr>
          <w:rFonts w:ascii="Arial" w:cs="Arial" w:eastAsia="Arial" w:hAnsi="Arial"/>
          <w:sz w:val="24"/>
          <w:szCs w:val="24"/>
        </w:rPr>
        <w:t xml:space="preserve">г) обратная засыпка должна производится гравийно-щебеночной смесью с послойным (толщина 0,2 метра) уплотнением и определением коэффициента уплотнения на основе лабораторных тестов;</w:t>
      </w:r>
    </w:p>
    <w:p>
      <w:pPr>
        <w:spacing w:after="120"/>
        <w:jc w:val="both"/>
      </w:pPr>
      <w:r>
        <w:rPr>
          <w:rFonts w:ascii="Arial" w:cs="Arial" w:eastAsia="Arial" w:hAnsi="Arial"/>
          <w:sz w:val="24"/>
          <w:szCs w:val="24"/>
        </w:rPr>
        <w:t xml:space="preserve">д) при прокладке магистральных инженерных сетей по улицам, ширина асфальтобетонного покрытия которых 4-7 метров восстанавливается на всю ширину существующей дороги, а при ширине более 7 метров восстановление асфальтобетонного покрытия, выполняется по траншее и в зоне работы строительных механизмов;</w:t>
      </w:r>
    </w:p>
    <w:p>
      <w:pPr>
        <w:spacing w:after="120"/>
        <w:jc w:val="both"/>
      </w:pPr>
      <w:r>
        <w:rPr>
          <w:rFonts w:ascii="Arial" w:cs="Arial" w:eastAsia="Arial" w:hAnsi="Arial"/>
          <w:sz w:val="24"/>
          <w:szCs w:val="24"/>
        </w:rPr>
        <w:t xml:space="preserve">е) при прокладке телефонной канализации, электрокабелей и других инженерных сетей по тротуарам с шириной до 2-х метров восстановление покрытия, осуществляется по всей ширине тротуара.</w:t>
      </w:r>
    </w:p>
    <w:p>
      <w:pPr>
        <w:spacing w:after="120"/>
        <w:jc w:val="both"/>
      </w:pPr>
      <w:r>
        <w:rPr>
          <w:rFonts w:ascii="Arial" w:cs="Arial" w:eastAsia="Arial" w:hAnsi="Arial"/>
          <w:sz w:val="24"/>
          <w:szCs w:val="24"/>
        </w:rPr>
        <w:t xml:space="preserve">14.3.7. Допускается складирование грунта, строительных материалов и конструкций в пределах ограждаемых территорий или в местах, предусмотренных проектом производства работ. Складирование громоздких и длинномерных конструкций и деталей вне пределов строительной площадки должно производиться в местах, предусмотренных проектом производства работ, не ранее чем за 24 часа до начала работ. Доставка их ранее указанного срока может производиться по согласованию с ОБДД ГУВД города Бишкек.</w:t>
      </w:r>
    </w:p>
    <w:p>
      <w:pPr>
        <w:spacing w:after="120"/>
        <w:jc w:val="both"/>
      </w:pPr>
      <w:r>
        <w:rPr>
          <w:rFonts w:ascii="Arial" w:cs="Arial" w:eastAsia="Arial" w:hAnsi="Arial"/>
          <w:sz w:val="24"/>
          <w:szCs w:val="24"/>
        </w:rPr>
        <w:t xml:space="preserve">14.3.8. При транспортировке, разгрузке, складировании и укладке в траншеи и котлованы труб и других конструкций должны осуществляться мероприятия, исключающие повреждения антикоррозийной и тепловой изоляции.</w:t>
      </w:r>
    </w:p>
    <w:p>
      <w:pPr>
        <w:spacing w:after="120"/>
        <w:jc w:val="both"/>
      </w:pPr>
      <w:r>
        <w:rPr>
          <w:rFonts w:ascii="Arial" w:cs="Arial" w:eastAsia="Arial" w:hAnsi="Arial"/>
          <w:sz w:val="24"/>
          <w:szCs w:val="24"/>
        </w:rPr>
        <w:t xml:space="preserve">14.3.9. Запрещается засыпать грунтом крышки люков и камер, решетки ливнеприемных колодцев, лотки ирригационных сетей, зеленные насаждения и производить складирование материалов и конструкций на газонах, на трассах действующих подземных коммуникаций, в охранных зонах газопроводов, линий электропередач (ЛЭП) и линий связи.</w:t>
      </w:r>
    </w:p>
    <w:p>
      <w:pPr>
        <w:spacing w:after="120"/>
        <w:jc w:val="both"/>
      </w:pPr>
      <w:r>
        <w:rPr>
          <w:rFonts w:ascii="Arial" w:cs="Arial" w:eastAsia="Arial" w:hAnsi="Arial"/>
          <w:sz w:val="24"/>
          <w:szCs w:val="24"/>
        </w:rPr>
        <w:t xml:space="preserve">14.3.10. При наличии на строительной площадке излишков грунта, проектом производства работ должно предусматриваться использование его на других строительных объектах, а при необходимости - вывоз грунта в отвал на площадки, определенные проектом организации строительства.</w:t>
      </w:r>
    </w:p>
    <w:p>
      <w:pPr>
        <w:spacing w:after="120"/>
        <w:jc w:val="both"/>
      </w:pPr>
      <w:r>
        <w:rPr>
          <w:rFonts w:ascii="Arial" w:cs="Arial" w:eastAsia="Arial" w:hAnsi="Arial"/>
          <w:sz w:val="24"/>
          <w:szCs w:val="24"/>
        </w:rPr>
        <w:t xml:space="preserve">14.3.11. При необходимости МП "Тазалык" обязан определить строительным организациям земельные участки для временного складирования грунта, с обязательным выполнением условий его содержания в надлежащем виде. После вызова грунта земельные участки должны приводиться в благоустроенное состояние.</w:t>
      </w:r>
    </w:p>
    <w:p>
      <w:pPr>
        <w:spacing w:after="120"/>
        <w:jc w:val="both"/>
      </w:pPr>
      <w:r>
        <w:rPr>
          <w:rFonts w:ascii="Arial" w:cs="Arial" w:eastAsia="Arial" w:hAnsi="Arial"/>
          <w:sz w:val="24"/>
          <w:szCs w:val="24"/>
        </w:rPr>
        <w:t xml:space="preserve">14.3.12. По окончании разработки траншеи лицо, ответственное за производство работ, совместно с представителем Бишкекглавархитектуры обязано подтвердить соответствие разрытия траншеи с проектом инженерной сети и составить соответствующий акт.</w:t>
      </w:r>
    </w:p>
    <w:p>
      <w:pPr>
        <w:spacing w:after="120"/>
        <w:jc w:val="both"/>
      </w:pPr>
      <w:r>
        <w:rPr>
          <w:rFonts w:ascii="Arial" w:cs="Arial" w:eastAsia="Arial" w:hAnsi="Arial"/>
          <w:sz w:val="24"/>
          <w:szCs w:val="24"/>
        </w:rPr>
        <w:t xml:space="preserve">14.3.13. В случае несоответствия проектов трасс инженерных сетей при производстве или окончании строительно-монтажных работ в натуре, отделом инженерной инфраструктуры Бишкекглавархитектуры выдается предписание на прокладку этих трасс в соответствии с проектом. Затраты на весь объем по переустройству инженерных сетей и их оборудование, указанные в предписаниях, возлагается на лиц, ответственных за производство работ.</w:t>
      </w:r>
    </w:p>
    <w:p>
      <w:pPr>
        <w:spacing w:after="120"/>
        <w:jc w:val="both"/>
      </w:pPr>
      <w:r>
        <w:rPr>
          <w:rFonts w:ascii="Arial" w:cs="Arial" w:eastAsia="Arial" w:hAnsi="Arial"/>
          <w:sz w:val="24"/>
          <w:szCs w:val="24"/>
        </w:rPr>
        <w:t xml:space="preserve">14.3.14. При разрытии грунтовых дорог, предприятие, которое производило разрытие, обязано после, окончания работ выполнить обратную засыпку с послойным уплотнением грунта.</w:t>
      </w:r>
    </w:p>
    <w:p>
      <w:pPr>
        <w:spacing w:after="120"/>
        <w:jc w:val="both"/>
      </w:pPr>
      <w:r>
        <w:rPr>
          <w:rFonts w:ascii="Arial" w:cs="Arial" w:eastAsia="Arial" w:hAnsi="Arial"/>
          <w:sz w:val="24"/>
          <w:szCs w:val="24"/>
        </w:rPr>
        <w:t xml:space="preserve">14.3.15. Работы по восстановлению дорожных покрытий должны начинаться после засыпки траншей и котлованов и заканчиваться на улицах, тротуарах, скверах, бульварах, в парках, а также в местах интенсивного движения транспорта и пешеходов в 3-х дневной срок, в других местах - в пределах пяти суток, что должно предусматриваться проектами производства работ.</w:t>
      </w:r>
    </w:p>
    <w:p>
      <w:pPr>
        <w:spacing w:after="120"/>
        <w:jc w:val="both"/>
      </w:pPr>
      <w:r>
        <w:rPr>
          <w:rFonts w:ascii="Arial" w:cs="Arial" w:eastAsia="Arial" w:hAnsi="Arial"/>
          <w:sz w:val="24"/>
          <w:szCs w:val="24"/>
        </w:rPr>
        <w:t xml:space="preserve">При восстановлении дорожных покрытий и благоустройства прилегающей территории необходимо наличие ограждения. При этом может быть использовано ограждение площадки, установленное при производстве земельных и строительно-монтажных работ. Восстановление дорожных покрытий в зимний период должно выполняться по специально разработанному проекту производства работ, обеспечивающему необходимое качество устройства основания. Разрушенное асфальтобетонное покрытие на зимний период закрывается цементобетоном с последующим восстановлением асфальтобетоном.</w:t>
      </w:r>
    </w:p>
    <w:p>
      <w:pPr>
        <w:spacing w:after="120"/>
        <w:jc w:val="both"/>
      </w:pPr>
      <w:r>
        <w:rPr>
          <w:rFonts w:ascii="Arial" w:cs="Arial" w:eastAsia="Arial" w:hAnsi="Arial"/>
          <w:sz w:val="24"/>
          <w:szCs w:val="24"/>
        </w:rPr>
        <w:t xml:space="preserve">14.3.16. Наряд считается закрытым и снятым с контроля после составления акта приемки выполненных работ, подписанного всеми заинтересованными предприятиями с указанием:</w:t>
      </w:r>
    </w:p>
    <w:p>
      <w:pPr>
        <w:spacing w:after="120"/>
        <w:jc w:val="both"/>
      </w:pPr>
      <w:r>
        <w:rPr>
          <w:rFonts w:ascii="Arial" w:cs="Arial" w:eastAsia="Arial" w:hAnsi="Arial"/>
          <w:sz w:val="24"/>
          <w:szCs w:val="24"/>
        </w:rPr>
        <w:t xml:space="preserve">а) качества выполненных работ;</w:t>
      </w:r>
    </w:p>
    <w:p>
      <w:pPr>
        <w:spacing w:after="120"/>
        <w:jc w:val="both"/>
      </w:pPr>
      <w:r>
        <w:rPr>
          <w:rFonts w:ascii="Arial" w:cs="Arial" w:eastAsia="Arial" w:hAnsi="Arial"/>
          <w:sz w:val="24"/>
          <w:szCs w:val="24"/>
        </w:rPr>
        <w:t xml:space="preserve">б) наличия дефектов и недостатков.</w:t>
      </w:r>
    </w:p>
    <w:p>
      <w:pPr>
        <w:spacing w:after="120"/>
        <w:jc w:val="both"/>
      </w:pPr>
      <w:r>
        <w:rPr>
          <w:rFonts w:ascii="Arial" w:cs="Arial" w:eastAsia="Arial" w:hAnsi="Arial"/>
          <w:sz w:val="24"/>
          <w:szCs w:val="24"/>
        </w:rPr>
        <w:t xml:space="preserve">14.3.17. В случае появления просадок, разрушений верхнего слоя асфальтобетонного покрытия в местах прокладки инженерных сетей, строительная организация обязана регулярно, в течение 1 года, производить повторное восстановление асфальтобетонного покрытия.</w:t>
      </w:r>
    </w:p>
    <w:p>
      <w:pPr>
        <w:spacing w:after="120"/>
        <w:jc w:val="both"/>
      </w:pPr>
      <w:r>
        <w:rPr>
          <w:rFonts w:ascii="Arial" w:cs="Arial" w:eastAsia="Arial" w:hAnsi="Arial"/>
          <w:sz w:val="24"/>
          <w:szCs w:val="24"/>
        </w:rPr>
        <w:t xml:space="preserve">14.3.18. По окончании монтажа инженерных сетей и строительства инженерных сооружений, но до засыпки последних, а также построенных и капитально реконструированных дорог строительная организация обязана подать заявку в Бишкекглавархитектуру на производство исполнительной съемки с предварительной оплатой этих работ.</w:t>
      </w:r>
    </w:p>
    <w:p>
      <w:pPr>
        <w:spacing w:after="120"/>
        <w:jc w:val="both"/>
      </w:pPr>
      <w:r>
        <w:rPr>
          <w:rFonts w:ascii="Arial" w:cs="Arial" w:eastAsia="Arial" w:hAnsi="Arial"/>
          <w:sz w:val="24"/>
          <w:szCs w:val="24"/>
        </w:rPr>
        <w:t xml:space="preserve">14.3.19. Исполнительная съемка коммуникаций, имеющих люки и колодцы (на прямых участках без углов поворота) может производиться после засыпки траншей и полного восстановления элементов внешнего благоустройства. При заявке на выполнение исполнительной съемки должен быть приложен проект инженерной сети с профилем первоначальной разбивки оси трассы.</w:t>
      </w:r>
    </w:p>
    <w:p>
      <w:pPr>
        <w:spacing w:after="120"/>
        <w:jc w:val="both"/>
      </w:pPr>
      <w:r>
        <w:rPr>
          <w:rFonts w:ascii="Arial" w:cs="Arial" w:eastAsia="Arial" w:hAnsi="Arial"/>
          <w:sz w:val="24"/>
          <w:szCs w:val="24"/>
        </w:rPr>
        <w:t xml:space="preserve">14.3.20 Исполнительную съемку всех инженерных сетей и их сооружений производит отдел исполнительной съемки и топографии Бишкекглавархитектуры. Исполнительный чертеж является паспортом инженерной сети или сооружения и предоставляет собой план и профили, выполненные на основании инструментальной геодезической съемки строящегося объекта. На исполнительных чертежах должны быть подписи ответственного представителя строительной организации (начальника участка, прораба, заказчика), указаны номер и дата согласования проектов отделом инженерной инфраструктуры Бишкекглавархитектуры, согласования изменений, если они были внесены в проект, номер и дата ордера УДС города Бишкек на производство работ.</w:t>
      </w:r>
    </w:p>
    <w:p>
      <w:pPr>
        <w:spacing w:after="120"/>
        <w:jc w:val="both"/>
      </w:pPr>
      <w:r>
        <w:rPr>
          <w:rFonts w:ascii="Arial" w:cs="Arial" w:eastAsia="Arial" w:hAnsi="Arial"/>
          <w:sz w:val="24"/>
          <w:szCs w:val="24"/>
        </w:rPr>
        <w:t xml:space="preserve">14.3.21 Приемка в эксплуатацию законченных строительством инженерных сетей производится государственными или рабочими комиссиями, в которые входят представители заказчика, отдела инженерной инфраструктуры Бишкекглавархитектуры, генерального подрядчика, субподрядных организаций, проектной организации, эксплуатационной организации и при необходимости других заинтересованных организаций.</w:t>
      </w:r>
    </w:p>
    <w:p>
      <w:pPr>
        <w:spacing w:after="120"/>
        <w:jc w:val="both"/>
      </w:pPr>
      <w:r>
        <w:rPr>
          <w:rFonts w:ascii="Arial" w:cs="Arial" w:eastAsia="Arial" w:hAnsi="Arial"/>
          <w:sz w:val="24"/>
          <w:szCs w:val="24"/>
        </w:rPr>
        <w:t xml:space="preserve">14.3.22. Рассмотрев предъявленную документацию, комиссия производит осмотр построенных сооружений в натуре и устанавливает:</w:t>
      </w:r>
    </w:p>
    <w:p>
      <w:pPr>
        <w:spacing w:after="120"/>
        <w:jc w:val="both"/>
      </w:pPr>
      <w:r>
        <w:rPr>
          <w:rFonts w:ascii="Arial" w:cs="Arial" w:eastAsia="Arial" w:hAnsi="Arial"/>
          <w:sz w:val="24"/>
          <w:szCs w:val="24"/>
        </w:rPr>
        <w:t xml:space="preserve">а) соответствие выполненных работ проекту и исполнительным чертежам;</w:t>
      </w:r>
    </w:p>
    <w:p>
      <w:pPr>
        <w:spacing w:after="120"/>
        <w:jc w:val="both"/>
      </w:pPr>
      <w:r>
        <w:rPr>
          <w:rFonts w:ascii="Arial" w:cs="Arial" w:eastAsia="Arial" w:hAnsi="Arial"/>
          <w:sz w:val="24"/>
          <w:szCs w:val="24"/>
        </w:rPr>
        <w:t xml:space="preserve">б) качество выполненных работ;</w:t>
      </w:r>
    </w:p>
    <w:p>
      <w:pPr>
        <w:spacing w:after="120"/>
        <w:jc w:val="both"/>
      </w:pPr>
      <w:r>
        <w:rPr>
          <w:rFonts w:ascii="Arial" w:cs="Arial" w:eastAsia="Arial" w:hAnsi="Arial"/>
          <w:sz w:val="24"/>
          <w:szCs w:val="24"/>
        </w:rPr>
        <w:t xml:space="preserve">в) наличие дефектов и недостатков.</w:t>
      </w:r>
    </w:p>
    <w:p>
      <w:pPr>
        <w:spacing w:after="120"/>
        <w:jc w:val="both"/>
      </w:pPr>
      <w:r>
        <w:rPr>
          <w:rFonts w:ascii="Arial" w:cs="Arial" w:eastAsia="Arial" w:hAnsi="Arial"/>
          <w:sz w:val="24"/>
          <w:szCs w:val="24"/>
        </w:rPr>
        <w:t xml:space="preserve">После ликвидации отмеченных комиссией недостатков инженерная сеть принимается в постоянную эксплуатацию.</w:t>
      </w:r>
    </w:p>
    <w:p>
      <w:pPr>
        <w:spacing w:after="120"/>
        <w:jc w:val="both"/>
      </w:pPr>
      <w:r>
        <w:rPr>
          <w:rFonts w:ascii="Arial" w:cs="Arial" w:eastAsia="Arial" w:hAnsi="Arial"/>
          <w:sz w:val="24"/>
          <w:szCs w:val="24"/>
        </w:rPr>
        <w:t xml:space="preserve">14.3.23. Приемка инженерных сетей в эксплуатацию должна проводиться после полного завершения работ, включая установку колодцев и планировку грунта над засыпанными траншеями.</w:t>
      </w:r>
    </w:p>
    <w:p>
      <w:pPr>
        <w:spacing w:after="120"/>
        <w:jc w:val="both"/>
      </w:pPr>
      <w:r>
        <w:rPr>
          <w:rFonts w:ascii="Arial" w:cs="Arial" w:eastAsia="Arial" w:hAnsi="Arial"/>
          <w:sz w:val="24"/>
          <w:szCs w:val="24"/>
        </w:rPr>
        <w:t xml:space="preserve">14.3.24. Если при строительстве зданий и сооружений, а также на работах по благоустройству городских территорий будет обнаружена инженерная подземная сеть, уложенная с отступлением от проекта, зарегистрированного в отделе инженерной инфраструктуры Бишкекглавархитектуры, то эта сеть подлежит перекладке за счет организации, принявшей ее в эксплуатацию.</w:t>
      </w:r>
    </w:p>
    <w:p>
      <w:pPr>
        <w:spacing w:after="120"/>
        <w:jc w:val="both"/>
      </w:pPr>
      <w:r>
        <w:rPr>
          <w:rFonts w:ascii="Arial" w:cs="Arial" w:eastAsia="Arial" w:hAnsi="Arial"/>
          <w:sz w:val="24"/>
          <w:szCs w:val="24"/>
        </w:rPr>
        <w:t xml:space="preserve">14.4. Восстановительные работы по ликвидации аварий.</w:t>
      </w:r>
    </w:p>
    <w:p>
      <w:pPr>
        <w:spacing w:after="120"/>
        <w:jc w:val="both"/>
      </w:pPr>
      <w:r>
        <w:rPr>
          <w:rFonts w:ascii="Arial" w:cs="Arial" w:eastAsia="Arial" w:hAnsi="Arial"/>
          <w:sz w:val="24"/>
          <w:szCs w:val="24"/>
        </w:rPr>
        <w:t xml:space="preserve">14.4.1. При нарушениях подземных инженерных сетей и сооружений, в результате чего могут возникнуть несчастные случаи, руководители предприятий, в ведении которых находятся эти сети и сооружения, или уполномоченные организацией, обязаны:</w:t>
      </w:r>
    </w:p>
    <w:p>
      <w:pPr>
        <w:spacing w:after="120"/>
        <w:jc w:val="both"/>
      </w:pPr>
      <w:r>
        <w:rPr>
          <w:rFonts w:ascii="Arial" w:cs="Arial" w:eastAsia="Arial" w:hAnsi="Arial"/>
          <w:sz w:val="24"/>
          <w:szCs w:val="24"/>
        </w:rPr>
        <w:t xml:space="preserve">а) немедленно выслать аварийную бригаду под руководством ответственного лица для отключения и переключения поврежденных сетей;</w:t>
      </w:r>
    </w:p>
    <w:p>
      <w:pPr>
        <w:spacing w:after="120"/>
        <w:jc w:val="both"/>
      </w:pPr>
      <w:r>
        <w:rPr>
          <w:rFonts w:ascii="Arial" w:cs="Arial" w:eastAsia="Arial" w:hAnsi="Arial"/>
          <w:sz w:val="24"/>
          <w:szCs w:val="24"/>
        </w:rPr>
        <w:t xml:space="preserve">б) сообщить телефонограммой в мэрию города Бишкек, УДС города Бишкек, ОБДД ГУВД города Бишкек, а также другим организациям, имеющим смежное подземное хозяйство в месте аварии;</w:t>
      </w:r>
    </w:p>
    <w:p>
      <w:pPr>
        <w:spacing w:after="120"/>
        <w:jc w:val="both"/>
      </w:pPr>
      <w:r>
        <w:rPr>
          <w:rFonts w:ascii="Arial" w:cs="Arial" w:eastAsia="Arial" w:hAnsi="Arial"/>
          <w:sz w:val="24"/>
          <w:szCs w:val="24"/>
        </w:rPr>
        <w:t xml:space="preserve">в) при аварии с человеческими жертвами сообщить в прокуратуру по месту аварии.</w:t>
      </w:r>
    </w:p>
    <w:p>
      <w:pPr>
        <w:spacing w:after="120"/>
        <w:jc w:val="both"/>
      </w:pPr>
      <w:r>
        <w:rPr>
          <w:rFonts w:ascii="Arial" w:cs="Arial" w:eastAsia="Arial" w:hAnsi="Arial"/>
          <w:sz w:val="24"/>
          <w:szCs w:val="24"/>
        </w:rPr>
        <w:t xml:space="preserve">Если крупная авария произошла ночью, телефонограмма передается дежурному мэрии города Бишкек.</w:t>
      </w:r>
    </w:p>
    <w:p>
      <w:pPr>
        <w:spacing w:after="120"/>
        <w:jc w:val="both"/>
      </w:pPr>
      <w:r>
        <w:rPr>
          <w:rFonts w:ascii="Arial" w:cs="Arial" w:eastAsia="Arial" w:hAnsi="Arial"/>
          <w:sz w:val="24"/>
          <w:szCs w:val="24"/>
        </w:rPr>
        <w:t xml:space="preserve">Районные администрации и ОБДД ГУВД города Бишкек после получения сообщения об аварии в тех случаях, когда работы по ликвидации вызывают закрытие проезда, обязаны немедленно направить ответственных лиц на место аварии для решения вопроса о закрытии проезда и установления срока ликвидации повреждения.</w:t>
      </w:r>
    </w:p>
    <w:p>
      <w:pPr>
        <w:spacing w:after="120"/>
        <w:jc w:val="both"/>
      </w:pPr>
      <w:r>
        <w:rPr>
          <w:rFonts w:ascii="Arial" w:cs="Arial" w:eastAsia="Arial" w:hAnsi="Arial"/>
          <w:sz w:val="24"/>
          <w:szCs w:val="24"/>
        </w:rPr>
        <w:t xml:space="preserve">14.4.2. Работы по ликвидации аварии возлагаются на организацию, допустившую повреждение инженерных сетей и сооружений. Во всех случаях производств работ по ликвидации аварий более 24 часов организация, производящая работы, обязана, не прекращая их, получить наряд на их производство в установленном порядке.</w:t>
      </w:r>
    </w:p>
    <w:p>
      <w:pPr>
        <w:spacing w:after="120"/>
        <w:jc w:val="both"/>
      </w:pPr>
      <w:r>
        <w:rPr>
          <w:rFonts w:ascii="Arial" w:cs="Arial" w:eastAsia="Arial" w:hAnsi="Arial"/>
          <w:sz w:val="24"/>
          <w:szCs w:val="24"/>
        </w:rPr>
        <w:t xml:space="preserve">14.4.3. Если подземные сооружения пришли в ветхость или вместо них проложено другое сооружение и первое сооружение исключается из эксплуатации, оно должно быть извлечено из грунта. При значительной трудоемкости, высокой стоимости работ по извлечению или другим причинам они могут быть оставлены в грунте, при условии освобождения сооружений от транспортируемых продуктов, демонтажа запорной арматуры, разборки камер и колодцев на глубину не менее 1 метра, тщательного заполнения всех пустот сооружений грунтом. Концы кабельных линий при ликвидации должны быть закупорены, нефте-мазутопроводы пропарены и заглушены, газопроводы и водонесущие трубопроводы заглушены. Все выполненные работы должны быть отражены на исполнительных чертежах, подтверждены эксплуатационной организацией, заказчиком, после чего чертежи передаются в Бишкекглавархитектуру.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XV. Ответственность юридических, должностных
 лиц и граждан за нарушение временных Правил благоустройства города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За нарушение настоящих временных Правил устанавливается дисциплинарная, административная, гражданско-правовая и уголовная ответственность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15.2. Юридические лица, независимо от формы собственности и ведомственности, несут ответственность, предусмотренную законодательством Кыргызской Республики за нарушение настоящих временных Правил.</w:t>
      </w:r>
    </w:p>
    <w:p>
      <w:pPr>
        <w:spacing w:after="120"/>
        <w:jc w:val="both"/>
      </w:pPr>
      <w:r>
        <w:rPr>
          <w:rFonts w:ascii="Arial" w:cs="Arial" w:eastAsia="Arial" w:hAnsi="Arial"/>
          <w:sz w:val="24"/>
          <w:szCs w:val="24"/>
        </w:rPr>
        <w:t xml:space="preserve">15.3. Должностные лица и граждане, виновные в нарушении временных Правил благоустройства территорий, обеспечении чистоты и порядка, привлекаются к административной ответственности в соответствии со ст.488 Кодекса об административной ответственности Кыргызской Республики.</w:t>
      </w:r>
    </w:p>
    <w:p>
      <w:pPr>
        <w:spacing w:after="120"/>
        <w:jc w:val="both"/>
      </w:pPr>
      <w:r>
        <w:rPr>
          <w:rFonts w:ascii="Arial" w:cs="Arial" w:eastAsia="Arial" w:hAnsi="Arial"/>
          <w:sz w:val="24"/>
          <w:szCs w:val="24"/>
        </w:rPr>
        <w:t xml:space="preserve">15.4. Должностные лица и граждане несут административную ответственность за повреждение или самовольную вырубку деревьев и кустарников на городских территориях в соответствии со ст.182 Кодекса об административной ответственности Кыргызской Республики, либо уголовную ответственность в соответствии со ст.279 Уголовного кодекса Кыргызской Республики.</w:t>
      </w:r>
    </w:p>
    <w:p>
      <w:pPr>
        <w:spacing w:after="120"/>
        <w:jc w:val="both"/>
      </w:pPr>
      <w:r>
        <w:rPr>
          <w:rFonts w:ascii="Arial" w:cs="Arial" w:eastAsia="Arial" w:hAnsi="Arial"/>
          <w:sz w:val="24"/>
          <w:szCs w:val="24"/>
        </w:rPr>
        <w:t xml:space="preserve">15.5. Должностные лица и граждане при нарушении настоящих временных Правил при производстве работ по строительству и ремонту инженерных сетей и сооружений, благоустройству территорий несут ответственность в соответствии со ст. 164, 216 Кодекса об административной ответственности Кыргызской Республики.</w:t>
      </w:r>
    </w:p>
    <w:p>
      <w:pPr>
        <w:spacing w:after="120"/>
        <w:jc w:val="both"/>
      </w:pPr>
      <w:r>
        <w:rPr>
          <w:rFonts w:ascii="Arial" w:cs="Arial" w:eastAsia="Arial" w:hAnsi="Arial"/>
          <w:sz w:val="24"/>
          <w:szCs w:val="24"/>
        </w:rPr>
        <w:t xml:space="preserve">15.6. За нарушение правил санитарного содержания мест общего пользования (подъезды, придомовые территории, и т.д.) должностные лица и граждане несут ответственность в соответствии со ст.487 Кодекса об административной ответственности Кыргызской Республики.</w:t>
      </w:r>
    </w:p>
    <w:p>
      <w:pPr>
        <w:spacing w:after="120"/>
        <w:jc w:val="both"/>
      </w:pPr>
      <w:r>
        <w:rPr>
          <w:rFonts w:ascii="Arial" w:cs="Arial" w:eastAsia="Arial" w:hAnsi="Arial"/>
          <w:sz w:val="24"/>
          <w:szCs w:val="24"/>
        </w:rPr>
        <w:t xml:space="preserve">15.7. Юридические лица и граждане, причинившие ущерб водным объектам города несут ответственность в соответствии со ст.64 Закона Кыргызской Республики "О воде".</w:t>
      </w:r>
    </w:p>
    <w:p>
      <w:pPr>
        <w:spacing w:after="120"/>
        <w:jc w:val="both"/>
      </w:pPr>
      <w:r>
        <w:rPr>
          <w:rFonts w:ascii="Arial" w:cs="Arial" w:eastAsia="Arial" w:hAnsi="Arial"/>
          <w:sz w:val="24"/>
          <w:szCs w:val="24"/>
        </w:rPr>
        <w:t xml:space="preserve">15.8.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 в соответствии с Гражданским кодексом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Ю.Шкуропатов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0lid0prpg3piry2ysir_">
      <w:r>
        <w:rPr>
          <w:rFonts w:ascii="Arial" w:cs="Arial" w:eastAsia="Arial" w:hAnsi="Arial"/>
          <w:color w:val="132D3F"/>
          <w:sz w:val="16"/>
          <w:szCs w:val="16"/>
          <w:u w:val="single"/>
        </w:rPr>
        <w:t xml:space="preserve">dalil.kg/document/24107</w:t>
      </w:r>
    </w:hyperlink>
  </w:p>
  <w:p>
    <w:pPr>
      <w:spacing w:after="0" w:before="40"/>
      <w:jc w:val="center"/>
    </w:pPr>
    <w:hyperlink w:history="1" r:id="rIdc9fo2yo2qfkug81iphik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r85jawc-f0ad5zfrjb12" Type="http://schemas.openxmlformats.org/officeDocument/2006/relationships/hyperlink" Target="https://dalil.kg/document/24078" TargetMode="External"/><Relationship Id="rIdr9dyynbxjypr01c_nhqwt" Type="http://schemas.openxmlformats.org/officeDocument/2006/relationships/hyperlink" Target="https://dalil.kg/document/202266" TargetMode="External"/><Relationship Id="rId8aqjdnj1moisdl_a_pbak" Type="http://schemas.openxmlformats.org/officeDocument/2006/relationships/hyperlink" Target="https://dalil.kg/document/24107#p1" TargetMode="External"/><Relationship Id="rIdvjlp2nkqlxkhxqqjkdyho" Type="http://schemas.openxmlformats.org/officeDocument/2006/relationships/hyperlink" Target="https://dalil.kg/document/23158" TargetMode="External"/><Relationship Id="rId4odeyvjuuzopcikwhrx2s" Type="http://schemas.openxmlformats.org/officeDocument/2006/relationships/hyperlink" Target="https://dalil.kg/document/2410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0lid0prpg3piry2ysir_" Type="http://schemas.openxmlformats.org/officeDocument/2006/relationships/hyperlink" Target="https://dalil.kg/document/24107" TargetMode="External"/><Relationship Id="rIdc9fo2yo2qfkug81iphik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2026-09-27T09:33:59.224Z</dcterms:created>
  <dcterms:modified xsi:type="dcterms:W3CDTF">2026-09-27T09:33:59.224Z</dcterms:modified>
</cp:coreProperties>
</file>

<file path=docProps/custom.xml><?xml version="1.0" encoding="utf-8"?>
<Properties xmlns="http://schemas.openxmlformats.org/officeDocument/2006/custom-properties" xmlns:vt="http://schemas.openxmlformats.org/officeDocument/2006/docPropsVTypes"/>
</file>