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2010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начисления и сбора платежей за услуги 
 по вывозу и захоронению твердых бытовых отходов на территории города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существующей системе начисления и сбора платежей за услуги по вывозу и захоронению твердых бытовых отходов не обеспечивается полнота и прозрачность учета денежных средств, поступающих от населения и хозяйствующих субъектов за данные виды коммунальных услуг. Кроме того, МП "Тазалык" не выполняет </w:t>
      </w:r>
      <w:hyperlink w:history="1" r:id="rIdwcm69xjccz_sbzxeiik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усилении мер по переходу на безналичные расчеты в экономике Кыргызской Республики" от 4 октября 2006 года № 718 в части перехода на сбор платежей через счета и кассы коммерческих банков и отделения государственного предприятия "Кыргызпочтасы" за предоставляемые работы и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МП "Тазалык", обеспечения скорейшего перехода предприятия на безналичные расчеты с потребителями услуг, а также создания условий для населения и хозяйствующих субъектов при оплате за данные виды услуг с получением полной информации о совершенных платежах,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xvj31qmx9_frnrtu7p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начисления и сбора платежей за услуги по вывозу и захоронению твердых бытовых отходов на территории города Бишкек"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безусловное выполнение Положения "О порядке начисления и сбора платежей за услуги по вывозу и захоронению твердых бытовых отходов на территории города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перейти на сбор платежей через счета и кассы коммерческих банков и отделения государственного предприятия "Кыргызпочтасы" за предоставляемые работы и услуги в срок до 31 декабря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мероприятия по повышению эффективности работы МП "Тазалык", улучшению качества обслуживания потребителей услуг по вывозу и захоронению твердых бытовых отходов и обеспечению сбора платежей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месяца разработать план по сбору средств за услуги по вывозу и захоронению твердых бытовых отходов в соответствии с границами кварталов в разрезе районов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исполнению постановления Бишкекского городского кенеша "Об утверждении норм накопления (образования) и порядке расчета объемов твердых бытовых отходов для хозяйствующих субъектов, учреждений, организаций на территории города Бишкек" </w:t>
      </w:r>
      <w:hyperlink w:history="1" r:id="rIdvz9plv7xmqrj-rjtea1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декабря 2009 года № 136</w:t>
        </w:r>
      </w:hyperlink>
      <w:r>
        <w:rPr>
          <w:rFonts w:ascii="Arial" w:cs="Arial" w:eastAsia="Arial" w:hAnsi="Arial"/>
          <w:sz w:val="24"/>
          <w:szCs w:val="24"/>
        </w:rPr>
        <w:t xml:space="preserve"> в части определения объемов отходов по фактическому количеству твердых бытовых отходов и процедуры их 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ходе исполнения настоящего постановления предоставить в Бишкекский городской кенеш до 1 октября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 и коммуникациям Бишкекского городского кенеша (Салымбеков Ж. М.) и исполняющего обязанности вице-мэра города Бишкек Красиенко В.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Э.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начисления и сбора платежей за услуги по вывозу и захоронению
  твердых бытовых отходов на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"О порядке начисления и сбора платежей за услуги по вывозу и захоронению твердых бытовых отходов на территории города Бишкек" (далее - Положение) разработано на основании законов Кыргызской Республики </w:t>
      </w:r>
      <w:hyperlink w:history="1" r:id="rIdofh48w3ncuupk7w7wsz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местном самоуправлении и местной государственной администрации"</w:t>
        </w:r>
      </w:hyperlink>
      <w:r>
        <w:rPr>
          <w:rFonts w:ascii="Arial" w:cs="Arial" w:eastAsia="Arial" w:hAnsi="Arial"/>
          <w:sz w:val="24"/>
          <w:szCs w:val="24"/>
        </w:rPr>
        <w:t xml:space="preserve">, "О защите прав потребителей", </w:t>
      </w:r>
      <w:hyperlink w:history="1" r:id="rIdp85z_c9it2bzo0srl6h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усилении мер по переходу на безналичные расчеты в экономике Кыргызской Республики" от 4 октября 2006 года № 718, в целях совершенствования системы начисления и сбора платежей с потребителей услуг по вывозу и захоронению твердых бытовых отходов (далее-ТБО)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Положение регламентирует порядок начисления и сбора платежей с потребителей услуг МП "Тазалык" (далее - исполнитель) и направлено на повышение эффективности работы предприятия, обеспечение прозрачности учета и отчетности по данным видам коммунальных услуг с внедрением автоматизации приема платежей и переходом на безналичные расчеты с потребителями, а также исключает практику сбора денежных средств по наличному расчету квартальными, домовыми комитетами и работниками муниципальных территориальных управ (МТУ).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Термины и определения, используемые в Положении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Начисление - операция по расчету размера платежа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Начисленная плата - размер платежа потребителя за потребленные коммунальные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Перерасчет - корректировка размера начисленной платы за заявленный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Платежи - оплата за услуги по вывозу и захоронению ТБО.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Потребители - лица, непосредственно потребляющие коммунальные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Плательщики - физические лица и хозяйствующие субъекты, оплачивающие услуги МП "Тазалык".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приема платежей - банки (банкоматы), расчетно-сберегательные кассы, почтовые отделения.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период - период платы за оказанные услуги, равный одному календарному месяцу.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Счет-извещение, счет-квитанция, счет-фактура - платежный документ, включающий начисления по оплате услуг и предоставляемый ежемесячно исполнителем плательщику.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задачи и функции МП "Тазалык"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Основные задачи и функции МП "Тазалык" по обслуживанию потребителей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полного охвата по заключению договоров с населением и хозяйствующими субъектами,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базы данных обо всех потребителях услуг на территории города Бишкек совместно с муниципальными территориальными управами;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высокое информационное и программное обеспечение для создания, содержания и обслуживания единой базы данных о потребителях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лицевых счетов на каждого абонента (по населению и хозяйствующим субъектам);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начисления платежей за оказанные услуги по вывозу и захоронению ТБО для предоставления платежного документа на выполненный объем работ и услуг потребителю;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своевременной распечатки счетов - извещений и счетов - квитанций на двух языках (государственный и официальный) для каждого абонента - физического лица, независимо от места проживания (многоэтажные жилые дома, частный сектор, включая новостройки) и обеспечение их адресной доставки;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предоставление счета - фактуры для хозяйствующих субъектов за оказанные услуги по вывозу и захоронению ТБО согласно заключенным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ведомости о начислении и поступлении платежей по каждому лицевому счету, ведение ежемесячных оборотных ведомостей по лицевым счетам, в которых указывается сальдо на начало месяца, сумма начисления и оплаты, корректировка и сальдо на конец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предоставление отчетной документации, оперативных данных и других сведений в вышестоящие организации по вопросам оказания услуг по вывозу и захоронению ТБО;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раздельного учета по вывозу ТБО и захоронению ТБО в соответствии с тарифами, утвержденными Бишкекским городским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списка лицевых счетов и задолжников по адресатам;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и выдача необходимых данных для ведения бухгалтерского учета и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перерасчетов за оказанные услуги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высокого уровня сбора платежей и постоянной работы с неплательщиками;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работы инспекторов абонентского отдела на контрактной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аттестации инспекторов абонентского отдела перед заключением трудового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ответственности сотрудников МП "Тазалык" за конечный результат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Начисление и порядок сбора платежей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Начисление и сбор платежей за оказанные услуги по вывозу и захоронению твердых бытовых отходов осуществляет МП "Тазалык".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Сбор платежей с населения и хозяйствующих субъектов осуществляется посредством вручения платежного документа по каждому лицевому счету.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Сбор платежей с потребителей осуществляется на основании заключенных договоров с банковскими учреждениями и учреждениями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Ответственность сторон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случае не выполнения поставщиком услуг данного Положения и не обеспечения увеличения сбора денежных средств за вывоз и захоронение ТБО по итогам полугодия рассматривается вопрос соответствия занимаемой должности начальника абонентского отдела МП "Тазалык", других ответственных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Плательщики должны иметь возможность оплачивать услуги на основании счетов - извещений в банках, почтовых отделениях связи, по пластиковым картам через банкоматы, терминалы и другие услуги безналичной системы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Потребители несут административную ответственность за несвоевременную уплату за предоставляемые услуги по вывозу и захоронению ТБО в соответствии с Административным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Оказание консультативной и методической помощи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 целях установления эффективных договорных отношений в сфере управления твердыми бытовыми отходами Управление жилищно-коммунального хозяйства и системы жизнеобеспечения мэрии города Бишкек оказывает методологическую и консультативную помощь МП "Тазалык" и потребителям 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 С.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bdwn2nrxldpxnnqo2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dalil.kg/document/24427</w:t>
      </w:r>
    </w:hyperlink>
  </w:p>
  <w:p>
    <w:pPr>
      <w:spacing w:after="0" w:before="40"/>
      <w:jc w:val="center"/>
    </w:pPr>
    <w:hyperlink w:history="1" r:id="rIdebtfrkudm_xyzfssgfr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m69xjccz_sbzxeiikjk" Type="http://schemas.openxmlformats.org/officeDocument/2006/relationships/hyperlink" Target="https://dalil.kg/document/57901" TargetMode="External"/><Relationship Id="rId7xvj31qmx9_frnrtu7po0" Type="http://schemas.openxmlformats.org/officeDocument/2006/relationships/hyperlink" Target="https://dalil.kg/document/24427#p1" TargetMode="External"/><Relationship Id="rIdvz9plv7xmqrj-rjtea1fi" Type="http://schemas.openxmlformats.org/officeDocument/2006/relationships/hyperlink" Target="https://dalil.kg/document/24383" TargetMode="External"/><Relationship Id="rIdofh48w3ncuupk7w7wszzp" Type="http://schemas.openxmlformats.org/officeDocument/2006/relationships/hyperlink" Target="https://dalil.kg/document/952" TargetMode="External"/><Relationship Id="rIdp85z_c9it2bzo0srl6hg-" Type="http://schemas.openxmlformats.org/officeDocument/2006/relationships/hyperlink" Target="https://dalil.kg/document/579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bdwn2nrxldpxnnqo2cd" Type="http://schemas.openxmlformats.org/officeDocument/2006/relationships/hyperlink" Target="https://dalil.kg/document/24427" TargetMode="External"/><Relationship Id="rIdebtfrkudm_xyzfssgfr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2026-10-04T17:34:49.353Z</dcterms:created>
  <dcterms:modified xsi:type="dcterms:W3CDTF">2026-10-04T17:34:49.353Z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