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Алайского  районного  кенеша  </w:t>
      </w:r>
      <w:r>
        <w:rPr>
          <w:rFonts w:ascii="Arial" w:cs="Arial" w:eastAsia="Arial" w:hAnsi="Arial"/>
          <w:sz w:val="24"/>
          <w:szCs w:val="24"/>
        </w:rPr>
        <w:t xml:space="preserve">XIX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заседания   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  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  2012 года №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  использовании предприятиями излишних денежных средств выделенных  из бюджета Алайского района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слушания  и обсуждения сведений постоянной  комиссии по бюджету Алайского  районного кенеша   Алайский районный 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во внимание информацию </w:t>
      </w:r>
      <w:r>
        <w:rPr>
          <w:rFonts w:ascii="Arial" w:cs="Arial" w:eastAsia="Arial" w:hAnsi="Arial"/>
          <w:sz w:val="24"/>
          <w:szCs w:val="24"/>
        </w:rPr>
        <w:t xml:space="preserve">постоянной  комиссии по бюджету  о целевом  и законном  использовании  предпрятиями средств выделенных из излишков бюджета Алайского района за  2011 год.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Отметить за контролированием</w:t>
      </w:r>
      <w:r>
        <w:rPr>
          <w:rFonts w:ascii="Arial" w:cs="Arial" w:eastAsia="Arial" w:hAnsi="Arial"/>
          <w:sz w:val="24"/>
          <w:szCs w:val="24"/>
        </w:rPr>
        <w:t xml:space="preserve"> постоянную  комиссию по бюджету</w:t>
      </w:r>
      <w:r>
        <w:rPr>
          <w:rFonts w:ascii="Arial" w:cs="Arial" w:eastAsia="Arial" w:hAnsi="Arial"/>
          <w:sz w:val="24"/>
          <w:szCs w:val="24"/>
        </w:rPr>
        <w:t xml:space="preserve"> Алайского районного кенеша  над предприятиями за использование дополнительных средств выделенных из излишков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Н.М.Жеенбеков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aqtvnugnfgkbl-tmx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dalil.kg/document/26711</w:t>
      </w:r>
    </w:hyperlink>
  </w:p>
  <w:p>
    <w:pPr>
      <w:spacing w:after="0" w:before="40"/>
      <w:jc w:val="center"/>
    </w:pPr>
    <w:hyperlink w:history="1" r:id="rIdozaxht106cbesc48s_0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aqtvnugnfgkbl-tmxfp" Type="http://schemas.openxmlformats.org/officeDocument/2006/relationships/hyperlink" Target="https://dalil.kg/document/26711" TargetMode="External"/><Relationship Id="rIdozaxht106cbesc48s_0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2026-09-24T17:09:54.931Z</dcterms:created>
  <dcterms:modified xsi:type="dcterms:W3CDTF">2026-09-24T17:09:54.931Z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