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ОШСКОГО ГОРОДСКОГО КЕНЕША</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ОЧЕРЕДНАЯ V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октября 2016 года № 41</w:t>
      </w:r>
    </w:p>
    <w:p>
      <w:pPr>
        <w:spacing w:after="120"/>
        <w:jc w:val="both"/>
      </w:pPr>
      <w:r>
        <w:rPr>
          <w:rFonts w:ascii="Arial" w:cs="Arial" w:eastAsia="Arial" w:hAnsi="Arial"/>
          <w:sz w:val="24"/>
          <w:szCs w:val="24"/>
        </w:rPr>
        <w:t xml:space="preserve">О внесении изменений и дополнений в Положение «О Почетном гражданине города Ош» утвержденной постановлением Ошского городского Кенеша депутатов № 203 от 15 февраля 2007 года</w:t>
      </w:r>
    </w:p>
    <w:p>
      <w:pPr>
        <w:spacing w:after="120"/>
        <w:jc w:val="both"/>
      </w:pPr>
      <w:r>
        <w:rPr>
          <w:rFonts w:ascii="Arial" w:cs="Arial" w:eastAsia="Arial" w:hAnsi="Arial"/>
          <w:sz w:val="24"/>
          <w:szCs w:val="24"/>
        </w:rPr>
        <w:t xml:space="preserve">Рассмотрев и обсудив предложение председателя постоянной депутатской комиссии Ошского городского Кенеша по вопросам архитектуры, строительства, муниципальной собственности, имущества, земли, экологии, аграрии и чрезвычайных ситуаций Н.Рашева о внесесении изменений, дополнений в Положение «О Почетном гражданине города Ош»,  согласно статье 10 </w:t>
      </w:r>
      <w:hyperlink w:history="1" r:id="rIdbdjjuyo8kcwnkuolrgfv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депутатов местных Кенешей»,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земли, аграрии, экологии и чрезвычайных ситуаций № 27 от 7 октября 2016 года, а также мнения и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и дополнения в Положение «О Почетном гражданине города Ош», утвержденной постановлением Ошского городского Кенеша депутатов №203 от 15 февраля 2007 года:</w:t>
      </w:r>
    </w:p>
    <w:p>
      <w:pPr>
        <w:spacing w:after="120"/>
        <w:jc w:val="both"/>
      </w:pPr>
      <w:r>
        <w:rPr>
          <w:rFonts w:ascii="Arial" w:cs="Arial" w:eastAsia="Arial" w:hAnsi="Arial"/>
          <w:sz w:val="24"/>
          <w:szCs w:val="24"/>
        </w:rPr>
        <w:t xml:space="preserve">-в пункте 10 раздела II заменить предложение «Звание «Почетный гражданин города Ош» присуждается на сессии Ошского городского Кенеша ко дню города не более пяти претендентам» предложением «Звание «Почетный гражданин города Ош» присуждается один раз в год не более пяти претендентам, набравшим большинство голосов»;</w:t>
      </w:r>
    </w:p>
    <w:p>
      <w:pPr>
        <w:spacing w:after="120"/>
        <w:jc w:val="both"/>
      </w:pPr>
      <w:r>
        <w:rPr>
          <w:rFonts w:ascii="Arial" w:cs="Arial" w:eastAsia="Arial" w:hAnsi="Arial"/>
          <w:sz w:val="24"/>
          <w:szCs w:val="24"/>
        </w:rPr>
        <w:t xml:space="preserve">- в пункте 2 раздела V заменить  предложение «гражданам,  удостоенным звания  «Почетного гражданина города Ош» нагрудной знак «Почетный гражданин города Ош» и удостоверение «Почетный гражданин города Ош» вручается в торжественной обстановке председателем Ошского городского Кенеша и мэром города Ош в присутствии вице-мэров, представителей общественности»  предложением  «гражданам, удостоенным звания «Почетного гражданина города Ош» нагрудной знак «Почетный гражданин города Ош» и удостоверение «Почетный гражданин города Ош» вручается председателем Ошского городского Кенеша и мэром города Ош в присутствии вице-мэров, представителей общественности ко дню города или в торжествах, посвященной знаменательным датам».</w:t>
      </w:r>
    </w:p>
    <w:p>
      <w:pPr>
        <w:spacing w:after="120"/>
        <w:jc w:val="both"/>
      </w:pPr>
      <w:r>
        <w:rPr>
          <w:rFonts w:ascii="Arial" w:cs="Arial" w:eastAsia="Arial" w:hAnsi="Arial"/>
          <w:sz w:val="24"/>
          <w:szCs w:val="24"/>
        </w:rPr>
        <w:t xml:space="preserve">2. Постановление зарегистрировать в установленном законодательством порядке (М.Давляев) и опубликовать в средствах массовой информации (Р.Эргашева).</w:t>
      </w:r>
    </w:p>
    <w:p>
      <w:pPr>
        <w:spacing w:after="120"/>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земли,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Ж.Ормонов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engy6m_r--jiv2jkp-z">
      <w:r>
        <w:rPr>
          <w:rFonts w:ascii="Arial" w:cs="Arial" w:eastAsia="Arial" w:hAnsi="Arial"/>
          <w:color w:val="132D3F"/>
          <w:sz w:val="16"/>
          <w:szCs w:val="16"/>
          <w:u w:val="single"/>
        </w:rPr>
        <w:t xml:space="preserve">dalil.kg/document/29371</w:t>
      </w:r>
    </w:hyperlink>
  </w:p>
  <w:p>
    <w:pPr>
      <w:spacing w:after="0" w:before="40"/>
      <w:jc w:val="center"/>
    </w:pPr>
    <w:hyperlink w:history="1" r:id="rIdk7htbkbazfmrtxarf-y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jjuyo8kcwnkuolrgfvo" Type="http://schemas.openxmlformats.org/officeDocument/2006/relationships/hyperlink" Target="https://dalil.kg/document/311#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engy6m_r--jiv2jkp-z" Type="http://schemas.openxmlformats.org/officeDocument/2006/relationships/hyperlink" Target="https://dalil.kg/document/29371" TargetMode="External"/><Relationship Id="rIdk7htbkbazfmrtxarf-y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2026-10-04T17:43:47.098Z</dcterms:created>
  <dcterms:modified xsi:type="dcterms:W3CDTF">2026-10-04T17:43:47.098Z</dcterms:modified>
</cp:coreProperties>
</file>

<file path=docProps/custom.xml><?xml version="1.0" encoding="utf-8"?>
<Properties xmlns="http://schemas.openxmlformats.org/officeDocument/2006/custom-properties" xmlns:vt="http://schemas.openxmlformats.org/officeDocument/2006/docPropsVTypes"/>
</file>