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f18uxkozxoyndpfnsmv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мая 2000 года. Регистрационный номер 108                                                      Утверждены                                          </w:t>
      </w:r>
      <w:hyperlink w:history="1" r:id="rIdr568rt32zuz5r2dhn6hu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16 мая 2000 года № 71                             ЕДИНЫЕ ПРАВИЛА          безопасности при дроблении, сортировке, обогощении         полезных ископаемых и окусковании руд и концентратов                                ПЕРЕЧЕНЬ         отдельных понятий, терминов, определений и сокращений      Фабрики - золотоизвлекательные, обогатительные, дробильно - сорти-ровочные (заводы, цехи, установки, в том числе передвижные и стационар-ные),  обогатительные установки (в том числе драги и промприборы),  за-действованные в рудоперерабатывающих производствах.     Госгортехнадзор - Государственная инспекция по надзору за безопас-ностью труда,  производства и горному надзору при Министерстве по чрез-вычайным ситуациям и гражданской обороне Кыргызской  Республики,  госу-дарственный орган по надзору за промышленной безопасностью.     Организация, предприятие - экономическая единица  (структура,  хо-зяйствующий  субъект)  ведущая хозяйственную деятельность по производс-тву,  переработке,  реализации либо приобретению товаров; частные, кол-лективные,  акционерные,  государственные, совместные, общественные илииные структуры пользующиеся правом юридического лица.     Наниматель - предприятие, учреждение, организация, общество, това-рищество,  кооператив независимо от наименования и форм  собственности;предприниматель, осуществляющий свою деятельность, не являясь юридичес-ким лицом.     Администрация - орган или должностные лица предприятий,  объедине-ний,  учреждений,  организаций, осуществляющие исполнительно-распоряди-тельную деятельность в пределах предоставленных им прав.     Агломерация (окускование) - термический процесс образования  отно-сительно крупных кусков, (агломерата) путем спекания мелкого или порош-кообразного материала с целью придания ему необходимой формы и прочнос-ти для последующей металлургической обработки.     Амальгамация - способ извлечения металлов из руд или  концентратовпри помощи ртути.     Гравитационное обогащение - процесс в котором разделение минераль-ных частиц,  отличающихся плотностью,  размером или формой, обусловленоразличием в характере и скоростей их движения под действием сил тяжестии сил сопротивления среды разделения.     Грохочение - процесс разделения  материала  на  классы  крупности,осуществляемый на устройствах (грохотах) с просеивающими поверхностями.     Дробление - процесс разрушения кускового,  минерального сырья  поддействием  внешних механических сил путем раздавливания,  раскалывания,удара, среза или их сочетания, осуществляемый в дробильных агрегатах.     Измельчение -  процесс  размола  минерального  сырья  в результатеударного и истирающего воздействия дробящей среды (шаров,  стержней)  исырья  с  целью раскрытия полезных компонентов и породообразующих мине-ральных агрегатов,  а также для обеспечения необходимой крупности  про-цесса обогащения.     Классификация - процесс разделения неоднородных по размеру зернис-тых и полидисперсных частиц сырья на классы разной крупности при помощигрохочения, гидравлической (пневматической) классификации или в центро-бежном поле.     Концентрат - продукт обогащения минерального сырья,  в котором со-держание ценных компонентов выше, чем в исходном материале (руде) и ос-тальных продуктах аналогичных операций обогащения.     Магнитное обогащение  (магнитная  сепарация)  - процесс разделениякусков сырья и минеральных  зерен,  основанный  на  различии  магнитныхсвойств разделяемых компонентов.     Обогащение в тяжелой среде - процесс гравитационного обогащения  вжидкостях или в суспензиях, имеющих промежуточную плотность между плот-ностями разделяемых минералов.     Обогащение минерального сырья - совокупность процессов переработкиминерального сырья с целью выделения из  него  полезных  компонентов  сконцентрацией, превышающей их содержание в исходном сырье.     Обогащение на концентрационных столах  -  процесс  гравитационногообогащения в тонком слое воды, текущей по слабонаклонной плоской деке снарифлениями,  совершающей возвратно-поступательные движения в горизон-тальной плоскости перпендикулярно направлению движения воды.     Обезвоживание - процесс снижения содержания воды в продуктах пере-работки сырья.     Продукты обогащения - продукты,  получаемые в процессе  обогащенияполезного ископаемого: концентрат, промежуточный продукт, хвосты.     Реагенты - химические вещества,  применяемые при обогащении полез-ных ископаемых.     Сгущение - процесс разделения пульпы на сгущенный продукт и жидкуюфазу - слив, происходящий в результате осаждения (перемещения) в пульпетвердых частиц под действием силы тяжести или центробежных сил.     СДЯВ - сильнодействующие ядовитые вещества.     Сточные воды - воды,  отводимые после использования  в  бытовой  ипроизводственной деятельности человека, которые должны быть подвергнутынеобходимой очистке с учетом их дальнейшего использования.     Сушка (в  обогащении  минерального  сырья) - процесс обезвоживанияматериалов,  в том числе продуктов обогащения,  основанный на испарениивлаги при нагревании.     Флотационные реагенты - органические  и  неорганические  вещества,вводимые  во  флотационный  процесс с целью регулирования флотируемостиминералов.     Флотация -  процесс обогащения полезных ископаемых,  основанный наразности поверхностных свойств и избирательном контакте частиц  минера-лов  к поверхности раздела фаз:  жидкость - газ,  жидкость - жидкость идр.     Хвосты - отходы процесса обогащения, состоящие в основном из поро-дообразующих минералов и содержащие незначительное количество  полезныхкомпонентов,  доизвлечение  которых в отдельных случаях целесообразно итехнологически возможно.     Цианирование -  гидрометаллургический  процесс извлечения металловиз руд и концентратов,  основанный на селективном растворении их в сла-бых растворах цианидов и щелочных металлов.     Шламохранилище (хвостохранилище)  -  гидротехническое  сооружение,предназначенное  для гидравлической укладки отвальных продуктов перера-ботки сырья (хвостов обогащения),  их осаждения, отделения из хвостовыхпульп технической воды, используемой для оборотного водоснабжения.     Электрическая сепарация - процесс разделения частиц, основанный наразличии  в  величинах электрических зарядов путем изменения траекториидвижения этих частиц в электрическом поле.     Нутц-фильтр - фильтрующее устройство из ткани типа бельтинг (проч-ная х.б.,  ткань для изготовления конвейерных лент и прорезиновых  при-водных ремней).  Процесс фильтрации производиться под вакуумом (автор -Нутц).                                     РАЗДЕЛ I                          ОСНОВНЫЕ ПОЛОЖЕНИЯ                           1. Общие требования      1. Настоящие правила обязательны для руководителей,  нанимателей испециалистов строящихся,  реконструируемых  и  действующих  организаций(предприятий),  имеющих в своем составе золотоизвлекательные и обогати-тельные фабрики,  фабрики по окускованию (агломерации,  брикетированию,окомкованию), дробильные и дробильно-сортировочные фабрики (заводы, це-хи), передвижные и сборно-разборные, дробильно-сортировочные и обогати-тельные установки (в том числе драги,  промприборы), а также для работ-ников научно-исследовательских, проектных, строительно-монтажных и дру-гих организаций, выполняющих для них соответствующую работу.     2. Строительство,  реконструкция и эксплуатация фабрик должны осу-ществляться в соответствии с проектами,  выполненными с учетом требова-ний настоящих Правил и утвержденными в установленном  порядке.  Проектыдолжны проходить экспертизы.  Переработка полезных ископаемых в подзем-ных условиях и карьерах должна проводиться с учетом требований  настоя-щих Правил,  Единых правил безопасности при разработке рудных, нерудныхи россыпных месторождений полезных ископаемых подземным способом и Еди-ных  правил безопасности при разработке месторождений полезных ископае-мых открытым способом.     Организация, эксплуатирующая фабрику должна иметь специальное раз-решение Госгортехнадзора Кыргызской Республики.     На каждой  фабрике должен быть установлен систематический контрольза безопасным состоянием и правильной эксплуатацией механизмов,  обору-дования,  коммуникаций, зданий и сооружений. По результатам контрольныхпроверок составляются акты.  Все работы повышенной опасности необходимовыполнять по нарядам-допускам.     Для каждого участка (объекта, отделения) фабрики должна быть уста-новлена  категория  пожаро- и взрывоопасности и предусмотрены соответс-твующие меры безопасности.     Руководитель фабрики (его заместитель) определяет порядок осущест-вления контроля и утверждает "Перечень работ повышенной опасности".     Руководство фабрики утверждает Положение о правах,  обязанностях иответственности руководителей и специалистов всех участков (цехов,  от-делений) за состояние охраны труда и техники безопасности.     3. Приемку в эксплуатацию новых и реконструируемых фабрик, а такжеобъектов на действующих фабриках необходимо осуществлять в соответствиис требованиями Положения "О порядке приемки в эксплуатацию  законченныхстроительством объектов", при наличии заключений независимых экспертов.     4. Запрещается ввод в эксплуатацию объектов с недоделками, отрица-тельно  влияющими на охрану труда,  технику безопасности,  промышленнуюсанитарию и окружающую среду.     Все вводимые  в  эксплуатацию  объекты  должны быть укомплектованыинструкциями по безопасному  обслуживанию  оборудования  и  механизмов,технологическими картами (инструкциями) по безопасному ведению техноло-гического процесса, а также обслуживающим персоналом, имеющим соответс-твующую квалификацию и обученным безопасным приемам работы.     5. Для каждой  находящейся  в  эксплуатации  золотоизвлекательной,обогатительной  фабрик  или драги должен быть составлен план ликвидацииаварий, который должен пройти экспертизу по вопросам безопасности и ут-верждается руководителем фабрики (заместителем).     План ликвидации аварий (ПЛА) составляется или  пересматривается  ипереутверждается ежегодно за 15 дней до начала следующего года.     Основанием для составления ПЛА должны быть ведомственная  инструк-ция по составлению ПЛА, утверждаемая руководителем предприятия.     Все фабрики во время их эксплуатации должны  обслуживаться  специ-ально  создаваемыми  аварийно-спасательными службами (АСС),  способнымивыполнять работы по устранению аварий и оказанию помощи пострадавших  взагазованном и зараженном ядовитыми веществами пространстве.     6. Все рабочие, служащие и ИТР, поступающие на фабрику или перево-димые  с  одной работы на другую,  должны проходить медицинское освиде-тельствование в установленном порядке.  Отдельные категории  работниковподвергаются периодическому медицинскому освидетельствованию в порядке,определяемом Минздравом Кыргызской Республики.     7. Все рабочие и служащие при поступлении на фабрику должны пройтипредварительное обучение по технике безопасности по  специальной  прог-рамме согласованной с Госгортехнадзором.     Предварительное обучение технике безопасности организует соответс-твующий отдел (инженер) по технике безопасности с отрывом от производс-тва и с обязательной сдачей экзаменов.     Все рабочие, кроме ранее работавших и имеющих соответствующую про-фессию,  после предварительного обучения по технике безопасности должныпройти  обучение по профессии в учебных подразделениях фабрик или в ин-дивидуальном порядке,  путем закрепления за опытными рабочими в сроки ив объемах, предусмотренных соответствующими программами обучения.     В период обучения они могут выполнять отдельные операции под  наб-людением опытного рабочего. К самостоятельной работе по профессии рабо-чие могут быть допущены только после окончания обучения и сдачи экзаме-нов в квалификационной комиссии.     Все вновь принятые,  а также переведенные на другую работу рабочиеперед  допуском к работе должны получить инструктаж по технике безопас-ности по программе,  утвержденной руководителем (заместителем руководи-теля)  фабрики для конкретно обслуживаемого рабочего места.  Результатыинструктажа заносят в специальную карточку или журнал.     Примечание: студенты высших и средних горнотехнических учебных за-ведений, а также учащиеся профессионально-технических училищ перед про-хождением  первой  производственной  практики должны пройти двухдневноеобучение и сдать экзамены по технике безопасности  экзаменационной  ко-миссии  фабрики.  Перед  прохождением  последующей  практики они должныпройти инструктаж и проверку знаний по технике  безопасности  комиссиейфабрики.     8. Инструктаж рабочих и проверку знаний  по  технике  безопасностинеобходимо производить не реже одного раза в квартал в объеме первично-го инструктажа на рабочем месте,  программу которого утверждает руково-дитель (заместитель руководителя) фабрики.     Проверять знания по безопасным  методам  работы  должны  комиссии,назначенные  распоряжением  по  фабрике.  Результаты проверки оформляютпротоколом или заносят в личную карточку рабочего.     При внедрении  новых технологических процессов и методов труда,  атакже при изменении требований или введении новых инструкций по техникебезопасности все рабочие должны пройти внеочередной инструктаж в объемеи в сроки, установленные администрацией фабрики.     9. Для  всех рабочих фабрик должны быть разработаны и утверждены вустановленном порядке инструкции по безопасным методам работ по их про-фессиям.  Инструкции должны храниться на производственном участке работи пересматриваются один раз в 3 года,  рабочие ознакамливаются  с  нимипод роспись.     10. Все рабочие и ИТР должны быть обучены оказанию  первой  помощипострадавшим при несчастных случаях, профессиональных отравлениях и по-ражениях электрическим током.     Рабочие, занятые  в  цехах  и отделениях с вредными или токсичнымивеществами,  обязаны пройти курс обучения и сдать экзамены  в  комиссиифабрики по правилам обращения с ядовитыми веществами.     11. Каждый рабочий до начала работы  должен  проверить  наличие  иисправность   предохранительных   устройств,  инструмента,  механизмов,средств индивидуальной защиты (СИЗ) и приспособлений,  необходимых  дляработы.  Обнаружив недостатки, которые он сам не может устранить, рабо-чий, не приступая к работе, обязан сообщить о них своему непосредствен-ному руководителю.     12. К обслуживанию и ремонту электроустановок  должны  допускатьсятолько  лица,  прошедшие  обучение и сдавшие экзамен на соответствующуюквалификационную группу электробезопасности.     13. Совмещение профессий рабочими допускается только при наличии уних соответствующей квалификации и прохождения инструктажа по всем сов-мещаемым профессиям.     14. Руководитель фабрики обязан своевременно обеспечивать работаю-щих спецодеждой и индивидуальными защитными средствами по установленнымна фабрике нормам.     На фабрике должен быть организован учет времени использования про-тивогазов, респираторов, а также других средств индивидуальной защиты ипроводиться их периодическая проверка,  замена отработавших установлен-ный ресурс частей (узлов)  с  изъятием  из  употребления  не  пригодныхсредств для дальнейшей эксплуатации.     15. К техническому руководству работами на фабрике допускаются ли-ца, окончившие ВУЗы, техникумы или курсы мастеров соответствующего про-филя а также студенты ВУЗов и техникумов соответствующих специальностей(на период практики) при условии наличия производственного опыта в ана-логичных производствах не менее 3-х лет и сдачи ими экзаменов по курсам"Обогащение  полезных ископаемых" и "Охрана труда и техники безопаснос-ти".     Техническое руководство объектами хвостового хозяйства должно осу-ществляться лицами прошедшими специальную подготовку в ВУЗах и технику-мах гидротехнического профиля.     16. Руководство фабрики  разрабатывает  и  утверждает  должностныеинструкции  на  инженерно-технических  работников  фабрики  с указаниемправ, обязанностей и ответственности в части обеспечения безопасных ус-ловий  труда  в  соответствии с занимаемой должностью.  Каждый работникдолжен быть ознакомлен под роспись с его должностной инструкцией и вне-сенными в нее изменениями.     17. Знание инженерно-техническими работникам  настоящих  Правил  идругих  нормативных  документов  по охране труда и технике безопасностипроверяет ежегодно комиссия,  назначаемая руководителем фабрики.  Членыкомиссии  обязаны сдать экзамены по охране труда и технике безопасностиэкзаменационной комиссии вышестоящей организации или Госгортехнадзора всроки устанавливаемыми специальным положением.     18. На каждом рабочем месте должны быть обеспечены безопасные  ус-ловия труда.  Периодичность контроля состояния рабочих мест лицами тех-нического надзора устанавливает руководитель фабрики  (не  реже  одногораза в смену).     Запрещаются работы на рабочих местах,  имеющих отступления от пра-вил безопасности. Работы по устранению этих отступлений разрешаются приобеспечении дополнительных мер безопасности.     19. Все рабочие места и подходы к ним должны содержаться в чистотеи обеспечивать безопасность людей.  Для хранения  материалов,  запасныхчастей,  инструмента,  отходов  производства  должны быть предусмотреныспециальные места.  Загромождение рабочих мест и проходов не допускает-ся.     Освещенность рабочих мест должна соответствовать действующим  нор-мам. Каждое рабочее место должно иметь аварийное освещение от независи-мого источника питания или аккумуляторный светильник.     20. В  помещениях для выдачи наряд-заданий,  на рабочих местах,  уагрегатов и на путях передвижения людей  должны  вывешиваться  плакаты,инструкции и знаки по охране труда и технике безопасности.     21. Запрещаются курение и прием пищи  непосредственно  на  рабочемместе.     Для курения и приема пищи должны быть оборудованы специальные  по-мещения (места).     Запрещается пить воду из технического или производственного водоп-ровода. Питьевое водоснабжение должно быть обеспечено руководством фаб-рики из бачков, фонтанирующих краников или специальных фляг. Работающиев горячих цехах должны обеспечиваться газированной водой.     22. Все обслуживающие  площадки,  переходные  мостики  и  лестницыдолжны быть прочными,  устойчивыми и снабжены перилами высотой не менее1 м с перекладиной и сплошной обшивкой по низу перил на высоту не менее0,15 м.     23. Лестницы к рабочим площадкам и механизмам  должны  иметь  уголнаклона:     а) постоянно эксплуатируемые - не более 45 град.;     б) посещаемые 1-2 раза в смену - не более 60 град.;     в) в зумпфах, колодцах - до 90 град.     Ширина лестниц должна быть не менее 0,6 м,  высота ступеней не бо-лее 0,3 м,  ширина ступеней - не менее 0,25 м.  Допускается в зумпфах иколодцах применение скоб.     24. Все монтажные проемы, приямки, зумпфы, колодцы, канавы и т.п.,расположенные в помещениях и на территории фабрики,  должны быть ограж-дены перилами высотой 1 м со сплошной обшивкой по низу перил на  высотуне  менее 0,15 м или перекрыты прочными,  не сдвигаемыми настилами (ре-шетками) по всей поверхности,  а в необходимых местах снабжены переход-ными мостиками шириной не менее 1 м.     25. Трубы, желоба и другие коммуникации не должны загромождать ра-бочие площадки, а в случаях пересечения ими проходов и рабочих площадокдолжны быть размещены на высоте не менее 2 м от уровня пола.     Реагентопроводы, пересекающие  проходы и рабочие площадки,  должныбыть оборудованы поддонами, минимальная высота от уровня прохода (рабо-чей  площадки) до наиболее выступающей части поддона должна быть не ме-нее 1,8 м.     26. Для обслуживания запорной арматуры,  не имеющей дистанционногоуправления, и пользования контрольно-измерительными приборами, располо-женными  над  уровнем пола на высоте более 1,5 м,  должны быть устроеныстационарные площадки шириной не менее 0,8 м.     27. Минимальное  расстояние  между машинами и аппаратами и от стендо габаритов оборудования должно быть:     а) на основных проходах - не менее 1,5 м;     б) при рабочих проходах между машинами - не менее 1 м;     в) на рабочих проходах между стеной и машинами - не менее 0,7 м;     г) местные сужения при соблюдении нормальных рабочих проходов меж-ду  машинами  и между стеной (строительной конструкцией) и машиной - неменее 0,7 м;     д) на проходах к бакам, чанам и резервуарам для обслуживания и ре-монта - не менее 0,6 м.     Примечание: под минимальным расстоянием понимаются размеры в светумежду выступающими частями машин,  фундаментов,  ограждениями и стенамизданий с учетом укрепленных на них трубопроводов, аппаратуры и пр.     28. Минимальная ширина проходов, предназначенных для транспортиро-вания  крупных  сменных  узлов и деталей во время ремонта оборудования,определяется наибольшим поперечным размером узлов и деталей с  добавле-нием по 0,6 м на сторону.     29. О каждом несчастном случае пострадавший или очевидец  несчаст-ного случая должен немедленно сообщить руководителю цеха, участка, фаб-рики. Все несчастные случаи на производстве подлежат расследованию, ре-гистрации  и учету в соответствии с "Положением о расследовании и учетенесчастных случаев на производстве",  а расследование аварий - в  соот-ветствии  с  "Инструкцией по техническому расследованию и учету аварий,не повлекших за собой несчастных случаев,  на подконтрольных Госгортех-надзору предприятиях и объектах".     30. Выполнять работы на действующем предприятии сторонняя  органи-зация  должна  в  строгом соответствии с требованиями настоящих Правил,имея специальное разрешение Госгортехнадзора.     Ответственность за  выполнение  настоящих  Правил  безопасности научастке цеха, предприятия, переданном по наряду-допуску, возлагается наруководителя сторонней организации, выполняющей работы на этом участке.     31. Эксплуатация дымовых труб должна осуществляться в соответствиис требованиями соответствующей инструкции.                      2. Эксплуатация оборудования      32. При  эксплуатации установленных на фабриках грузоподъемных ма-шин и лифтов, сосудов и трубопроводов с жидкостями и газами следует ру-ководствоваться  "Правилами устройства и безопасной эксплуатации грузо-подъемных кранов", "Правилами устройства и безопасной эксплуатации лиф-тов", "Правилами устройства и безопасной эксплуатации сосудов, работаю-щих под давлением",  "Правилами устройства  и  безопасной  эксплуатациитрубопроводов пара и горячей воды", а также "Правилами устройства и бе-зопасной эксплуатации трубопроводов для горючих,  токсичных и сжиженныхгазов", утвержденными Госгортехнадзором.     33. Эксплуатация газового хозяйства предприятий должна проводитьсяв соответствии с "Правилами безопасности в газовом хозяйстве",  утверж-денными Госгортехнадзором.     34. Эксплуатация компрессорных станций должна осуществляться в со-ответствии с "Правилами устройства и безопасной эксплуатации стационар-ных компрессорных установок,  воздухопроводов и газопроводов",  утверж-денными Госгортехнадзором.     35. Все движущиеся и вращающиеся части машин и механизмов, элемен-ты привода и передачи должны  иметь  надежно  закрепленные  ограждения,исключающие доступ к ним во время работы.     36. Вращающиеся части (валы,  муфты,  шкивы, барабаны, фрикционныедиски  и т.п.) должны иметь сплошные или сетчатые ограждения с ячейкамине более 25х25 мм.     Сетчатое ограждение  барабанов  конвейеров  допускается с размеромячейки не более 40х40 мм.  Зубчатые и цепные передачи независимо от вы-соты их расположения и скорости движения должны иметь сплошные огражде-ния.     37. При пуске машин необходимо обеспечить полную безопасность обс-луживающего персонала.  Перед пуском оборудования в работу должен  бытьподан предупредительный световой или звуковой сигнал.     Перед запуском в работу оборудования,  находящегося вне зоны види-мости,  должен  быть  подан звуковой предупредительный сигнал продолжи-тельностью не менее 10 с,  различимый на слух у всех механизмов, подле-жащих  пуску.  После  первого сигнала должна предусматриваться выдержкавремени не менее 30 с,  после чего перед пуском оборудования должен по-даваться  второй  сигнал  продолжительностью 30 с.  Запуск механизмов иоборудования должен быть сблокирован с устройством,  обеспечивающим вы-шеуказанную предпусковую сигнализацию.     Кроме того, запуск такого оборудования оповещается громкоговорящейсвязью с указанием наименования и технологической нумерации запускаемо-го оборудования.  В местах с повышенным уровнем шума должна также  пре-дусматриваться  дублирующая  световая  сигнализация.  С порядком подачисигналов перед пуском оборудования должны быть ознакомлены все работни-ки предприятия,  причастные к обслуживанию и его эксплуатации. Условныеобозначения подаваемых сигналов вывешивают на рабочих местах.     38. Принимать в эксплуатацию вновь смонтированное или после ремон-та оборудование должна  комиссия,  назначаемая  руководителем  фабрики.Приемка оформляется актом.     Остановка и пуск в работу оборудования после монтажа  или  ремонтадолжны  проводиться только после проверки отсутствия в опасной зоне лю-дей с участием лиц технического надзора или  бригадира,  производившегомонтажно-ремонтные работы.     39. Запрещается ремонтировать и обслуживать движущиеся части и ог-раждения при работе оборудования,  ручная уборка просыпи и смазка дейс-твующих машин и механизмов,  если это не предусмотрено конструкцией ме-ханизма.     40. При прекращении подачи электроэнергии или остановке оборудова-ния  по какой-либо другой причине все электродвигатели привода оборудо-вания,  самозапуск которых недопустим, должны иметь устройства для пре-дотвращения их самопроизвольного включения.     41. На фабрике должен быть разработан  и  утвержден  руководителем(зам.  руководителя  - главным инженером) порядок приема и сдачи смены,осмотра агрегатов,  а также определена периодичность проверки  надзоромучастка  (цеха,  отделения и фабрики) соблюдения установленного порядкаих производства.     42. Эксплуатацию и ремонт оборудования необходимо проводить с соб-людением технических режимов, установленных паспортами, технологически-ми картами или специальными инструкциями.     43. Осмотр,  периодическая проверка и испытание оборудования, инс-трумента и приспособлений должны проводиться в соответствии с действую-щими инструкциями и правилами эксплуатации.  Работа на неисправном обо-рудовании,  пользование  неисправными  приспособлениями и инструментамизапрещаются.                             3. Противопожарная защита      44. Содержание производственных помещений и противопожарного  обо-рудования  должно отвечать действующим "Типовым правилам пожарной безо-пасности для промышленных предприятий".     45. Горюче-смазочные  и  обтирочные  материалы  на  рабочих местахдолжны храниться в закрытых металлических сосудах в количествах не  бо-лее  трехсуточной  потребности  в каждом из видов материалов.  Хранениелегковоспламеняющихся веществ (бензин, керосин и др.) на рабочих местахзапрещается.     46. На фабрике должна быть АТС или другой вид связи с  обслуживаю-щей пожарной командой,  коммутатором предприятия или ближайшим населен-ным пунктом.     47. Дороги  производственного  назначения должны быть пригодны дляпроезда пожарных автомобилей.  Если по производственным  условиям  уст-ройство подъездов к зданию не требуется,  то подъезд пожарных автомоби-лей должен быть обеспечен по спланированной территории шириной 6  м  неменее чем с двух сторон здания вдоль всей его длины.     48. Расстояние от края проезжей части или свободной спланированнойтерритории  до  стен  здания должно быть не более 25 м.  Спланированныетерритории для проезда пожарных автомобилей необходимо содержать в чис-тоте, не загромождать посторонними предметами, они должны иметь поверх-ностный водоотвод;  глинистые и пылевидные грунты должны  быть  засеянытравой или засыпаны шлаком.     49. Все производственные и подсобные помещения,  установки, соору-жения  и  склады должны быть обеспечены первичными средствами тушения ипожарным инвентарем, количество этих средств и их содержание должны со-ответствовать ГОСТ "Пожарная техника для защиты объектов.  Основные ви-ды. Размещение и обслуживание".     Месторасположение первичных  средств пожаротушения и пожарного ин-вентаря должно быть согласовано с органами пожарного надзора.     50. На  площадках  предприятия должен устраиваться противопожарныйводопровод,  объединенный с производственным или хозяйственно-питьевым.Пожарные  гидранты располагают вдоль дорог и переездов на расстоянии неболее 150 м друг от друга,  не ближе 5 м от стен здания и вблизи перек-рестков не далее 2 м от края проезжей части.                     4. Требования при упаковке и опробовании                        продуктов производства      51. Опробование продуктов производства должно осуществляться,  какправило,  механическими  пробоотборниками  в  автоматическом режиме илидистанционно управляемыми.     Ручное опробование может проводиться только в установленных точкахтехнологической схемы,  определяемых распоряжением руководителя (замес-тителя  руководителя)  фабрики.  Для  отбора  проб должны оборудоватьсяудобные и безопасные места (площадки),  имеющие местное освещение и ог-раждение.  Производить опробование со случайных,  необорудованных точекзапрещается.     52. Складировать  упакованный  в  пакеты,  ящики или мешки готовыйпродукт в зоне рабочего места машиниста расфасовочно-упаковочных  авто-матов  и  линии затаривания необходимо согласно паспорту этого рабочегоместа, разработанного и утвержденного в установленном порядке.     53. Помещение  упаковочных машин должно быть изолировано от складатоварного продукта стеной с проемами для прохождения конвейерных  лент.Проемы  должны  быть перекрыты уплотнениями в виде специальных фартуковили штор, не препятствующих прохождению продукта по конвейеру.     54. Транспортирование  тары к рабочему месту машиниста упаковочноймашины должно осуществляться, как правило, механизированным способом.     Для направления мешков с готовым продуктом перед пресс-конвейераминеобходимо устанавливать специальные направляющие.     55. Шнековые перегружатели, расположенные в помещении со свободнымдоступом обслуживающего персонала,  должны быть оборудованы передвижнымустройством, закрывающим разгрузочные проемы.     Шнековые перегружатели должны иметь ограничители хода тележки.                                РАЗДЕЛ II                  ДРОБЛЕНИЕ И ИЗМЕЛЬЧЕНИЕ МАТЕРИАЛОВ           1. Доставка руды, приемные и промежуточные бункера      56. Перед корпусом (отделением) приема руды должен быть установленсветофор,  разрешающий или запрещающий въезд составов  (автосамосвалов,скипов,  канатная дорога и т.п.) на площадку бункеров. В отдельных слу-чаях разгрузка может осуществляться по разрешающим сигналам светофоров,сблокированных со шлагбаумом и установленных перед бункером.     Рабочие площадки приемных  и  разгрузочных  устройств  и  бункеровдолжны  быть оборудованы звуковой и световой сигнализацией,  предназна-ченной для оповещения обслуживающего персонала о прибытии железнодорож-ных составов.  Сигналы подаются за 1,5-2 мин до момента прибытия соста-вов и начала работы скиповых подъемников и канатных дорог.     57. На  рабочих  площадках  приемных устройств,  на уровне головкирельсов железнодорожных путей,  должны быть предусмотрены  проходы  дляобслуживания  подвижного  состава.  Между  рельсами в этих целях должныбыть устроены настилы на уровне головки рельсов.     58. Габариты  железнодорожных путей всегда должны быть свободны отпросыпей руды и посторонних предметов.     59. При  производстве  ремонтных работ в приемной воронке бункеровпути,  ведущие к приемным устройствам,  обязательно должны быть закрытышлагбаумами  или  другим  способом  с оповещением об этом транспортногоперсонала. Составы поездов должны быть выведены из района приемных уст-ройств.  При наличии двух и более приемных бункеров для обеспечения ре-монтных работ в одном из них должны быть разработаны в  зависимости  отместных условий специальные меры безопасности, утвержденные руководите-лем предприятия (заместителем руководителя - главным инженером).     60. Между  приемной бункера и площадками питателя и дробилки круп-ного дробления должна поддерживаться связь  (телефонная,  громкоговоря-щая, световая и т.п.).     61. Загрузочные отверстия приемных устройств с боков и со стороны,противоположной разгрузке, должны быть ограждены прочными перилами. Придвусторонней разгрузке ограждение выполняют с боковых сторон.     62. Приемные  площадки  бункеров  и  площадки отгрузки продуктов вслучае пылеобразования должны оснащаться эффективными средствами  пыле-подавления (пылеулавливания).     63. Запрещается загрузка приемных бункеров при открытых разгрузоч-ных люках,  а при разгрузке бункеров - пребывание обслуживающего персо-нала в зоне разгрузки.     64. Устранять своды,  зависания руды в бункерах и его шуровка раз-решается  только  с  помощью  специальных  приспособлений  и  устройств(электровибраторов,  пневматических устройств, гидросмыва и др.). Спусклюдей для этих целей в бункера запрещается.     65. Промежуточные бункера,  если они не заполняются саморазгружаю-щимися тележками, должны быть оборудованы настилами. При применении са-моразгружающихся тележек или реверсивных конвейеров загрузочные отверс-тия перекрываются решетками с отверстиями шириной не более  200х200  ммили они должны иметь ограждения высотой не менее 1 м.  Такие огражденияили решетки следует устанавливать и на  бункерах  в  местах  перегрузкиконвейерного транспорта.     66. С целью обеспечения безопасности работ,  связанных со  спускомлюдей в приемные воронки (бункера) для осмотра или проведения ремонтныхработ, составляют наряд-допуск и план организации работ, а также обяза-тельно выполняют следующие требования:     а) бункер,  его конструкции, надбункерные площадки и железнодорож-ные  пути  на этом участке должны быть полностью очищены от материала ипроветрены.  Кроме того,  обязателен контроль состояния воздушной средыбункера;     б) необходимо постоянное наблюдение  лиц  технического  надзора  иобязательное  проведение инструктажа рабочих по разработанной предприя-тием инструкции по безопасному введению работ в бункерах;     в) на рабочих площадках приемных и транспортных устройств промежу-точных бункеров и у механизмов бункерных затворов должны быть  установ-лены предупредительные знаки, указывающие на проводимые внутри бункеровработы;     г) перед  спуском рабочих в бункер необходимо остановить загрузоч-ные и разгрузочные питатели, отключить их и повесить плакаты: "Не вклю-чать!  Работают люди!", а также разобрать электрические схемы и обесто-чить приводы предыдущего и последующего технологического оборудования сучетом требований бирочной системы;     д) при невозможности предотвратить падение предметов в бункер, гдепроводятся работы,  должны быть устроены надежные перекрытия, исключаю-щие травмирование работающих в бункере людей;     е) бригада  при  работах в бункере должна состоять не менее чем изтрех человек, двое из которых должны находиться в надбункерной части;     ж) рабочие,  выполняющие ремонтные работы, должны надевать предох-ранительные пояса и привязываться к прочной опоре.  Трос или канат дол-жен  при  проведении  работ держать дублер,  находящийся в надбункернойчасти.  Предохранительные пояса и страховочные канаты при  эксплуатациидолжны  не реже одного раза в течение 6 мес испытываться на статическуюнагрузку 2250 кН в течение 5 мин и иметь клеймо о дате последнего испы-тания;     з) запрещается привязывать трос или канат предохранительного поясак рельсам железнодорожных путей,  рамам челноковых конвейеров и разгру-зочных тележек, а также к другому оборудованию;     и) при  возникновении опасности для работающих в бункерах людей ихследует немедленно удалить;     к) внутри бункера для освещения следует применять переносные лампынапряжением не выше 12 В.     67. Производство взрывных работ в приемных,  промежуточных и акку-мулирующих бункерах допускается только в соответствии с "Едиными прави-лами безопасности при взрывных работах".                              2. Дробление      68. Пуск дробилок среднего и мелкого дробления необходимо произво-дить без нагрузки.     69. Пуск щековой дробилки,  не имеющей устройства для ступенчатогозапуска или специального вспомогательного приводного двигателя,  произ-водится  после  установки  эксцентричной части главного вала и шатуна вверхнее положение. Для предварительного поворота могут быть использова-ны лебедка, канат или другие тяговые устройства.     70. Пуск в работу дробилок крупного дробления с  диаметром  конуса500 мм должен производиться без нагрузки;  пуск дробилок крупного дроб-ления с диаметром конуса 900 мм и выше разрешается производить под  за-валом.     71. Запрещается работа дробилки с вращением конуса в сторону, про-тивоположную указанной в заводской инструкции.     Кратковременный пуск дробилки в обратном  направлении  разрешаетсядля ликвидации запрессовки рабочего пространства.     72. Порядок запуска и остановки дробилки и связанного с ней обору-дования  устанавливается  технологической  инструкцией и инструкцией попрофессии, утвержденными главным инженером фабрики.     73. Перед пуском дробилки необходимо дополнительно проверить:  на-тяжение ремней привода,  исправность противопылевого уплотнения и  пре-дохранительных устройств.     74. При понижении температуры масла у  щековых  дробилок  ниже  35град. Цельсия, а у конусных - ниже 25 град. Цельсия включать подогрева-тель масла.     75. Подачу материала в дробилку разрешается производить после дос-тижения подвижным дробящим органом номинальной частоты качания.     76. Максимально допустимая высота падения кусков материала,  изме-ренная по вертикали от ребра траверсы, не должна превышать 6 м.     77. Технологический персонал,  обслуживающий дробильное оборудова-ние (машинисты дробилок), обязан:     следить за равномерной загрузкой дробилки;     осуществлять контроль за крупностью исходной руды и продукта дроб-ления;     производить регулировку разгрузочной щели дробилки.     78. Крупность  исходного питания щековых и конусных дробилок круп-ного дробления не должна превышать 0,8,  а дробилок среднего и  мелкогодробления 0,85 ширины загрузочной (приемной) щели.     79. Запрещается эксплуатация дробилок при неравномерной  (односто-ронней) загрузке ее материалом по длине зева.     80. Соосность валов привода должна проверяться один раз в год. Ра-диальное смещение валов привода и шкива не должно превышать 0,5 мм; ва-лов электродвигателей и шкива - 0,15 мм.     81. Остановка дробилки допускается только после полного освобожде-ния дробящего пространства от руды.     82. Обслуживающий персонал должен обеспечить подачу руды по центрураспределительной тарелки.  Для повышения эффективности работы дробилкирекомендуется использовать механический загрузчик руды.     83. Запрещается работа дробилок среднего и мелкого дробления с не-исправным или отключенным противопылевым уплотнением,  слабо натянутымиклиновыми ремнями,  нерасклиненным  регулирующим  кольцом,  неисправнымстопорным устройством.     84. Рабочая площадка оператора,  наблюдающего за  подачей  руды  вдробилку и ее работой, должна иметь решетчатые металлические ограждениядля предохранения от возможного выброса кусков руды из дробилок на пло-щадку.     85. При застревании в рабочем пространстве дробилок больших кусковруды  их необходимо удалять из дробилки подъемными средствами со специ-альными приспособлениями.  Извлекать застрявшие в рабочем  пространстведробилки куски руды вручную и дробить их молотками или кувалдами запре-щается.     Резку металла,  попавшего в дробилку,  необходимо осуществлять поднаблюдением лица технического надзора по наряду-допуску.     86. При  спуске  людей в рабочее пространство дробилок обязательнособлюдение требований п.497 настоящих  Правил,  применение  предохрани-тельных  поясов и устройство над загрузочными отверстиями дробилок вре-менных настилов,  предохраняющих людей от случайного хранения посторон-них предметов.     87. В случае аварийной остановки дробилок под "завалом" разгружатьи запускать ее следует по специально разработанным инструкциям, утверж-денным руководителем фабрики (заместителем руководителя - главным инже-нером).     88. Перекрытия и площадки,  на которых располагаются  вибрационныегрохоты,  должны  быть рассчитаны на вибростойкость и поглощение вибра-ций, возникающих при работе оборудования.     89. На  грохотах  и  дробилках  должны быть предусмотрены защитныеприспособления, предохраняющие людей от случайного выброса кусков руды:     а) для конусных дробилок - глухие съемные ограждения, кроме дроби-лок крупного дробления I стадии, работающих "под завалом";     б) для щековых дробилок - боковые глухие ограждения высотой не ме-нее 1 м с козырьками.     90. Шуровка  в  выпускных  отверстиях питателей,  подающих руду нагрохот,  в загрузочных и разгрузочных воронках при работающих питателяхи  грохотах  возможна  только  при наличии специальных приспособлений иустройств.     91. Очищать  вручную  разгрузочные воронки грохотов спускать в нихлюдей разрешается только при соблюдении п.  66 настоящих Правил. Элект-родвигатели  грохотов при этом должны быть отключены,  в соответствии стребованиями бирочной системы и на пусковых устройствах  вывешены  пре-дупредительные плакаты: "Не включать! Работают люди".     92. После первоначального монтажа каждый грохот должен пройти при-емо-сдаточные  испытания.  При  приемо-сдаточных испытаниях обязательноработа грохота проверяется на холостом ходу в течении 2-х часов  и  поднагрузкой в течении 4-х часов. При этом должны быть проверены: амплиту-да колебаний; частота колебаний.     93. При приеме смены дополнительно следует проверять:     состояние сита и узлов его крепления;     состояние болтовых соединений вибрирующих частей грохота;     исправность приводного устройства;     температуру подшипников и наличие в них смазки;     состояние амортизирующих устройств и их крепления.     94. Пуск  и остановку грохота,  работающего совместно с дробилкой,производить в соответствии с технологической инструкцией на пуск и  ос-тановку дробилки.     95. Не разрешается производить пуск и остановку грохота при  нали-чии грохотимого материала на поверхности сита.     96. Пуск грохота производить после пуска  приемных  устройств  дляпродуктов грохочения.     97. Подача материала на грохот разрешается после достижения грохо-том установившейся частоты вибраций.     98. При вынужденной остановке грохота под завалом разрешается пусктолько при наличии зазоров между витками опорных пружин; при отсутствиитаковых пуск грохота до удаления с сита грохотимого продукта не  разре-шается.     99. Направление вращения вибратора инерционного грохота должно со-ответствовать  заводской  инструкции;  при пуске самобалансных грохотовнеобходимо обеспечить вращение электродвигателей в разных направлениях.     100. Запрещается эксплуатация грохотов:     при частоте вращения вибраторов выше указанной в паспорте грохота;     при увеличенной массе и геометрических размерах дебалансов;     с разным количеством пальцев в каждом вибраторе  или  неидентичномих расположении;     при проскальзывании ремней передачи.     101. Расчищать  лотки  электровибропитателей  во  время их работы,становиться на борта питателя, прикасаться к ним, а также очищать зазо-ры виброприводов запрещается.     102. Кулачковые, горизонтальные и вертикальные молотковые дробилкидолжны  иметь блокировку,  исключающую возможность запуска дробилки приоткрытой крышке корпуса. Открывать и закрывать корпуса кулачковых и го-ризонтальных  молотковых дробилок с крышками массой более 50 кг необхо-димо механизированным способом.     103 Дробление руды, образующей при измельчении взрывоопасную пыль,должно проводиться с выполнением мероприятий, исключающих взрывы пыли.     104. Порядок пуска и остановки мельницы и совместно с ней работаю-щих агрегатов (питатели,  насосы,  классификаторы и  др.)  определяетсятехнологической инструкцией,  которая должна быть разработана начальни-ком цеха и утверждена главным инженером фабрики.     105. Запрещается производить пуск мельницы:     при неисправности звуковой и световой сигнализации,  защитных  ог-раждений движущихся частей,  приборов, контролирующих температуру опор-ных подшипников и наличие масла в системе жидкой смазки;     при наличии  течи пульпы через отверстия для футеровочных болтов имежду фланцами барабана, трещин на цапфах и в сварных швах крышек и ба-рабана мельницы, пульпы на поверхности зубьев открытой зубчатой переда-чи.     106. Для  обеспечения  высокопроизводительной  и  надежной  работымельница должна быть оборудована следующими автоматическими устройства-ми:     учета и регулирования количества поступающего материала;     регулирования подачи  воды в зависимости от подачи исходного мате-риала;     регистрация потребляемой мощности электродвигателем;     звуковой и световой сигнализации пуска мельницы;     контроля температуры подшипников;     блокировки приводного электродвигателя с аппаратурой, контролирую-щей  наличие  масла  в системе циркуляционной жидкой смазки и предельнодопустимой температуры нагрева опорных подшипников.     107. Обслуживающий  персонал обязан знать возможные неисправности,причины их возникновения и способы устранения.     108. Запрещается проворачивание барабана для установки его в необ-ходимом положении путем многократного включения основного электродвига-теля.     109. До остановки мельницы на ремонт,  независимо от его продолжи-тельности  и  места проведения,  необходимо выработать руду и тщательнопромыть внутреннюю полость барабана.     110. На обогатительной фабрике должны быть разработаны схемы стро-повки основных деталей мельницы.     111. Перефутеровка  мельниц  должна  производиться  по специальнойинструкции,  разработанной главным механиком и утвержденной главным ин-женером фабрики.     Инструкция должна быть составлена с учетом максимального использо-вания средств малой механизации (гайковерты, электрические тали, перед-вижные краны и т.д.) и специальных приспособлений.     112. Приводные механизмы для вращения барабанов мельниц на ремонт-ном стенде и вспомогательного привода мельниц должны оборудоваться тор-мозами, обеспечивающими надежное фиксирование барабана в нужном положе-нии.     113. Съемные грузозахватные приспособления для поднятия вращающей-ся части мельниц должны осматриваться перед каждым подъемом.     114. Запрещается  стропить  вращающуюся часть мельницы,  используякрюки и петли загрузочных и разгрузочных  крышек,  предназначенные  дляподъема и транспортировки последних.     115. Для производства работ,  связанных с пребыванием ремонтного иобслуживающего  персонала  на  барабане мельницы,  необходимо применятьспециальные площадки и лестницы,  обеспечивающие безопасность  работаю-щих.     116. Обслуживающий персонал,  находящийся в непосредственной  бли-зости от работающей мельницы,  должен иметь индивидуальные средства за-щиты от шума.  Пребывание обслуживающего персонала вблизи мельницы  безиндивидуальных средств защиты от шума допускается не более 1 ч в смену.                     3. Измельчение и классификация      117. При  местном управлении пусковые устройства мельниц и класси-фикаторов должны быть расположены таким образом, чтобы лицо, включающеемельницу и классификатор, могло наблюдать за их работой.     118. Работать внутри мельницы разрешается только после  выполнениятребований  п.485  настоящих  Правил  под наблюдением лица техническогонадзора или бригадира по наряду-допуску.     119. Отворачивать гайки крышки люка или ослаблять их,  когда мель-ница находится в положении люком вниз,  а также закреплять болты кожухаулиткового питателя на ходу мельницы запрещается.     120. При загрузке шаров в контейнеры место  погрузки  должно  бытьограждено  и  вывешен  плакат:  "Опасно!".  При подъеме контейнера людидолжны находиться от него на безопасном расстоянии. Контейнеры загружа-ют шарами до уровня на 100 мм ниже бортов.     121. В случае использования шаровых питателей,  а также механизмовпо  загрузке  стержней  должны быть разработаны специальные инструкции,определяющие порядок их безопасной работы.     122. Пуск  классификатора разрешается только при поднятой спирали.После пуска спирали производится плавное ее  опускание  до  нормальногорабочего положения.     123. Пуск в работу классификатора не допускается:     при наличии сильной вибрации вала спирали;     при ослаблении крепления приводного механизма или деталей спирали;     при частичном отсутствии на спирали футеровочных плит или их нена-дежном закреплении;     при выходе  серьги  подъемного  механизма за пределы направляющегопаза;     без подачи воды в гидравлическое уплотнение нижней опоры спирали.     124. Перед остановкой классификатора необходимо прекратить  подачуруды в мельницу, с которой сопряжен классификатор, выработать полностьюпески из его корыта и поднять спираль в не рабочее положение.     125. Во время работы классификатора запрещается:     становиться на борт корыта, производить очистку спирали;     становиться на  решетку сливного порога или производить на ней ка-кие либо работы;     производить какие либо ремонтные работы.     126. Запрещается производить ремонтные работы на поднятой  спиралибез установки канатной подвески.     Канатная подвеска для нижнего конца спирали перед  ее  применениемдолжна быть испытана на нагрузку, превышающую на 25% массу спирали дан-ного классификатора, и должна иметь бирку с указанием грузоподъемности,а также даты испытаний.     127. На фабрики должна быть разработана схема строповки спирали.     128. Для  обслуживания классификаторов рабочие площадки необходиморасполагать на уровне не менее чем 600 мм ниже борта ванны  классифика-тора.  Со стороны,  противоположной ванне классификаторов, рабочие пло-щадки оборудуют металлическими перилами высотой 1000 мм.     На классификаторах  должны  быть мостики (площадки) с перилами длябезопасного обслуживания механизмов вращения и подъема спиралей или ре-ек, а также ограждения элементов привода согласно требованиям настоящихПравил.     129. Для  предотвращения  попадания  металла в дробилки среднего имелкого дробления питающие их рудой  ленточные  конвейеры  должны  бытьоборудованы металлоискателями, извлекателями, магнитными шайбами и дру-гими специальными приспособлениями.  Снимать металл с ленты конвейера имагнитного  извлекателя,  не  выведенного из рабочей зоны,  разрешаетсятолько после остановки конвейера и отключения магнитной системы.     130. Запрещается производить пуск флотационной машины при:     неисправности защитных ограждений движущихся  частей,  регуляторовуровня пульпы и блока аэратора;     наличии посторонних предметов в камере.     131. Запрещается  запускать  в работу заиленный блок аэратора мно-гократным включением электродвигателя.     132. Запрещается работа флотационных машин при:     наличии течи пульпы в стыковых соединениях;     полностью закрытых песковых отверстиях;     неполном комплекте клиновых ремней блока аэратора;     сильной вибрации отдельных блоков аэраторов.     133. Остановку флотационной машины производить в следующей  после-довательности:     прекратить подачу пульпы;     выработать оставшуюся в камерах пульпу;     открыть сливное отверстие в камерах;     выключить электродвигатели блоков аэраторов и пеногона;     закрыть сливное отверстие в камерах;     прекратить подачу воздуха.     При кратковременной остановке разрешается не выпускать  пульпу  изкамер при условии принятия мер против заиливания аэраторов.     134. На фабрике должна быть разработана схема строповки блока  аэ-ратора и способ их установки на ремонтной площадке.                               РАЗДЕЛ III              ФЛОТАЦИОННЫЕ ОТДЕЛЕНИЯ. ОТДЕЛЕНИЯ МАГНИТНОЙ              СЕПАРАЦИИ, ЭЛЕКТРИЧЕСКИЕ И РАДИОМЕТРИЧЕСКИЕ                           МЕТОДЫ ОБОГАЩЕНИЯ                        1. Флотационные отделения      135. Подача жидких реагентов и растворов реагентов в промежуточныебачки и питатели на расходных площадках должна проводиться по трубопро-водам с помощью насосов или самотеком,  при условии необходимого уклонареагентопроводов.  Подача цианидов и сернистого натрия в сухом виде не-посредственно в точки питания процесса запрещается.     Переносить небольшие количества реагентов по флотационному отделе-нию разрешается только в специальных закрытых сосудах.     136. Отбор  проб реагентов необходимо осуществлять с помощью меха-низированных приспособлений.  При отборе проб реагентов вручную рабочиедолжны пользоваться пробоотборниками с ручкой длиной не менее 200 мм.     137. Расходные бачки цианидов должны находиться на реагентных пло-щадках в изолированном помещении, оборудованном местной вытяжной венти-ляцией. Помещение необходимо закрывать на замок.     138. Ввод  реагентопроводов  цианидов  в точки подачи осуществляюттаким образом, чтобы исключалась возможность свободного доступа к раст-вору цианида.  Запрещается замер количества реагентов в точках их пода-чи.     139. Чаны, промежуточные и расходные бачки реагентов и связанные сними коммуникации должны иметь аварийные емкости, в которые следует принеобходимости полностью сливать реагенты.     Сточные воды реагентных площадок должны удаляться по  специальномутрубопроводу, минуя дренажные устройства флотационного отделения.     Не допускается смешивание кислот с растворами цианидов,  ксантоге-натов, аэрофлотов, сернистого натрия и гидросульфида.     Не допускается смешивание растворов медного, цинкового и железногокупоросов, хлористого цинка и хлористого кальция с растворами сернисто-го натрия, гидросульфида и цианида, так как при этом возможно выделениевысокотоксичных  газов - сероводорода и синильной кислоты,  а также не-растворимых осадков, забивающих трубопроводы.     140. Начальник  смены  (мастер) обязан проверять наличие и исправ-ность средств индивидуальной защиты у обслуживающего персонала реагент-ных площадок в соответствии с утвержденной инструкцией.     141. Раскручивать шпиндель  блока  импеллера  флотационной  машинывручную при зашламовке камер разрешается только при остановленном пено-гоне с разборного деревянного помоста.  Включают двигатель только послеудаления рабочих с помоста.     142. Для аварийной разгрузки флотационных машин  и  сбора  смывныхвод должны быть предусмотрены зумпфы (приямки) с насосами.     143. При замене или прочистке аэролифтных трубок на пневматическихфлотационных машинах рабочие должны надевать защитные очки.     144. Отбор технологических проб пульпы непосредственно из работаю-щей флотокамеры разрешается только специально для этого предназначенны-ми пробниками при обязательной остановке пеногона.     145. Воздуходувки,  подающие  воздух в камеры пневмомеханических ипневматических флотомашин, должны располагаться в специальных помещени-ях, где предусмотрены звукоизоляция и шумопоглощение.                         2. Отделения магнитной сепарации                  и электрических методов обогащения      146. При эксплуатации  электромагнитных  и  магнитных  сепараторовзапрещается  подносить к магнитной системе металлические предметы.  Приостановках электромагнитных сепараторов напряжение с обмоток  магнитнойсистемы должно отключаться.     147. При сухой магнитной и электромагнитной  сепарации  аппаратурадолжна быть заключена в герметические кожуха с патрубками для присоеди-нения к системе вытяжкой вентиляции. Эксплуатация сепараторов при неис-правной или отключенной вентиляции не допускается.     148. Смотровые и шуровочные люки желобов и  сепараторов  во  времяработы должны быть закрыты.  Запрещается выбирать вручную щепу и другиепредметы с лотков питателей.     149. Запрещается  регулировать зазор и правильность хода ленты се-паратора подкладыванием под нее посторонних предметов.     150. Вход  в помещение электросепараторов посторонним лицам запре-щается.     151. Корпус  электрического сепаратора должен быть пылевлагонепро-ницаемым.  Если корпус и все люки (смотровые отверстия) в его обшивке идругих уплотнениях негерметичны, пуск сепаратора не допускается.     152. Дверки сепаратора,  обеспечивающие доступ  к  его  внутреннимэлектрочастям,  должны быть оборудованы электрической блокировкой, иск-лючающей возможности их открывания при работе сепаратора.     153. Прикасаться к токоведущим частям электросепаратора, отключен-ным от сети высокого напряжения до их разрядки и проверки  индикатором,запрещается.     154. Не разрешается открывать дверки в обшивке электросепаратора ипроводить  текущий  ремонт  оборудования  без  присутствия второго лица(исключение - смена предохранителей,  протирка и подтягивание контактовна  стороне  аппаратуры  низкого напряжения).  В этом случае необходимопредварительно снять напряжение с данного аппарата.     155. Рабочие  места машиниста электросепаратора и оператора выпря-мительных устройств должны быть оборудованы специальными  диэлектричес-кими изоляторами.                        3. Столы концентрационные      156. Перед пуском концентрационного стола необходимо:     убедиться в отсутствии на столе и в непосредственной  близости  отнего посторонних предметов;     проверить, не задевают ли подвижные части стола о его неподвижные;     у подвесных столов проверить положение стопора зубчатых колес при-водного механизма (стопор должен быть установлен зубьями вверх);     проверить наличие воды в системе;     проверить готовность последующих  аппаратов  к  приемке  продуктовконцентрационных столов.     157. Допускаются вертикальные вибрации дек стола не более 2 мм,  априводного механизма не более 0,5 мм.     158. При эксплуатации концентрационных столов не разрешается:     применение поврежденных или ослабленных тросов (для подвесных сто-лов);     становиться на загрузочный угол деки;     находиться под деками или приводным механизмом;     стоять или ходить по декам во время работы стола;     ставить на стол посторонние предметы, инструменты, детали;     снимать грузы  дебалансов  или  производить  работы внутри корпусаприводного механизма при незастопоренных зубчатых колесах.                      4. Дополнительные требования                       при обогащении серных руд      159. Для производственных помещений,  отнесенных к категории А,  Бпо взрыво- и пожароопасности, в которых возможно выделение большого ко-личества взрывоопасных или ядовитых паров и газов, а также в отделенияхмолотковых дробилок,  где выделяются сернистые газы при взрывах пыли  вдробилках, должно быть предусмотрено устройство аварийной вытяжной вен-тиляции.     160. Для  предупреждения взрывов пыли серной руды в рабочем прост-ранстве молотковых дробилок необходимо обеспечить:     а) постоянную  подачу отработанного пара или мелкораспыленной воды(туманообразователями,  форсунками) в зону дробления работающих  дроби-лок;     б) защиту от накопления статического  электричества  на  дробилкахпутем  обеспечения непрерывности цепи заземления всего электротехничес-кого оборудования, трубопроводов, металлических воздуховодов, рам, кон-вейеров, металлических конструкций в дробильном отделении.     161. Для тушения очагов возгорания серы в руде o или серной пыли вотапливаемых  дробильных  отделениях  и конвейерных галереях (при сухомдроблении) должны предусматриваться противопожарные водопроводы  с  по-жарными кранами, в неотапливаемых отделениях и галереях - огнетушители.     162. В отделении молотковых дробилок рабочим должны выдавать  изо-лирующие  противогазы  для защиты от сернистых газов,  образующихся при"хлопках" в полости дробилки.     163. Расположение  дробилок для среднего дробления серных руд ниженулевой отметки поверхности запрещается.                     5. Радиометрические методы обогащения руд                  и контроля процессов их переработки      164. На обогатительных фабриках,  где применяются радиометрическиеметоды обогащения и контроля с использованием источников радиоактивногои ионизирующего излучения (изотопных источников гамма- и бетаизлучений,нейтронов,  а также рентгеновских трубок и  др.)  необходимо  соблюдатьтребования  "Основных санитарных правил работы с радиоактивными вещест-вами и другими источниками ионизирующих излучений (ОСП)", "Нормы радиа-ционной безопасности (НРБ)" и "Правила безопасности при транспортирова-нии радиоактивных веществ (ПБ ТРВ)".     165. Работы  и процессы,  в которых используются источники излуче-ния,  а также основанные на их применении методы сепарации,  контроля ианализа и соответствующие установки,  сепараторы, приборы и др., должныосуществляться в строгом соответствии с  инструкциями  по  радиационнойбезопасности.     Указанные инструкции должны быть разработаны предприятием для сво-их  конкретных  условий  на основе приведенных выше санитарных правил инорм радиационной безопасности и согласованы с местными органами  сани-тарно-эпидемиологической службы (СЭС).     166. На обогатительных фабриках,  применяющих источники излучения,должен быть разработан и осуществляться комплекс мероприятий при работес радиоактивными источниками ионизирующих  излучений,  учитывающий  всевиды  лучевого воздействия на человека и предусматривающий защитные ме-роприятия,  обеспечивающие снижения суммарной дозы от всех  источников,создающих  внешнее  и  внутреннее облучение до уровней,  не превышающихпредельно допустимые дозы для соответствующих категорий лиц.     167. Все  возможные виды внешнего радиоактивного излучения из местзакладки радиоактивных препаратов должны контролироваться соответствую-щими дозиметрическими приборами.     168. Уровень радиации на рабочих местах не должен  превышать  пре-дельно допустимые величины,  предусмотренные нормами радиационной безо-пасности (НРБ).     Нахождение и  хранение  радиоактивных  изотопов  на рабочих местахзапрещается.     169. Персонал,  работающий с радиоактивными изотопами, допускают кработе только после специального обучения.                                     РАЗДЕЛ IV                 ГРАВИТАЦИОННОЕ ОБОГАЩЕНИЕ (ОТДЕЛЕНИЯ                ПРОМЫВКИ, ОТСАДОЧНЫХ МАШИН И ОБОГАЩЕНИЯ                       РУД В ТЯЖЕЛЫХ СУСПЕНЗИЯХ)      170. Допуск людей внутрь промывочных барабанов, аппаратов обогаще-ния в тяжелых суспензиях и аппаратов гравитационного обогащения для ос-мотра,  ремонта  и очистки внутренней поверхности аппаратов от шламов иоставшегося материала  осуществляется  в  соответствии  с  требованиями"Инструкции по безопасному ведению газоопасных работ".     171. Во время работы аппарата гравитационного обогащения контакти-ровать с его движущимися и вращающимися частями,  смазывать подшипники,извлекать посторонние предметы из аппарата запрещается.     172. Собирать пробы мытой руды и продукты гравитационного обогаще-ния вручную разрешается только в специально для этой цели предусмотрен-ных местах аппаратов и вспомогательного оборудования.     Запрещается вручную отбирать пробы продуктов обогащения непосредс-твенно с движущихся механизмов.     173. Регулировка золотников,  наладка авторегуляторов и осмотр ме-ханизмов  беспоршневых  отсадочных  машин с пневматическим приводом беззащитных очков не допускается.     174. При  эксплуатации  золотниковых устройств роторного типа окнадля выброса воздуха в атмосферу  должны  быть  перекрыты  металлическойсеткой.     175. Ремонт или замена сит шиберного устройства,  очистка и ремонтвнутреннего  корпуса  отсадочной  машины  одновременно  с  ремонтом илиочисткой башмака обезвоживающего элеватора запрещается.  При проведениив  корпусе машины указанных работ электрическая схема элеваторов должнабыть разобрана и вывешен предупредительный плакат.     176. В аппаратах, применяемых для обогащения в тяжелых суспензиях,скалывание застывшего ферросилиция, других утяжелителей и руды с метал-лических частей оборудования без защитных очков не допускается.     177. Желоба,  подводящие материал к аппарату и отводящие  продуктыобогащения,  при  наклоне более 45 град.  должны быть сверху закрыты воизбежание выбрасывания руды и пульпы.     178. Перед пуском сгустителя,  вновь смонтированного или после егоремонта, необходимо проверить:     отсутствие посторонних предметов в чане;     наличие зазора между граблинами и стенками чана;     исправность конечных выключателей механизма подъема;     возможность вращения привода  и  подвижной  фермы  проворачиваниемпривода вручную.     179. Пуск сгустителя должен осуществляться без нагрузки (при  уда-ленном сгущенном продукте),  а при кратковременной остановке - с подня-тыми гребковыми устройствами.     180. Запрещается  пуск остановившегося сгустителя с периферическимприводом за счет принудительного вращения подвижной фермы за раму  при-вода.     При пробном пуске сгустителя,  если установка дополнительного бал-ласта не приводит к троганию с места фермы,  сгуститель следует остано-вить,  пульпу и осадок откачать из чана и только после этого пускать  вработу.  Масса основного и дополнительного балласта не должна превышать20 т.  После восстановления нормальной работы сгустителя дополнительныйбалласт снимается.     181. Подачу питания в сгуститель  разрешается  производить  толькопри работающем механизме гребкового устройства.     182. Не допускается попадание посторонних предметов в чан.     183. Не  допускается  длительная  работа  сгустителя  при поднятыхгребковых устройствах.     184. Периодичность включения системы пеногашения должна устанавли-ваться согласно технологической карте.                                РАЗДЕЛ V               ОТДЕЛЕНИЯ СГУЩЕНИЯ, ОБЕЗВОЖИВАНИЯ И СУШКИ                                    1. Сгущение      185. Радиальные  сгустители,  пирамидальные  и корытные отстойникинеобходимо ограждать,  если верхняя кромка их борта над уровнем рабочейплощадки находится на высоте менее 1000 мм.     Закрытые сверху пирамидальные отстойники вдоль борта можно не  ог-раждать,  но все отверстия, ремонтные лазы и люки должны быть перекрытыметаллическими крышками.     186. Хождение  по  бортам радиальных сгустителей,  пирамидальных икорытных отстойников не допускается.     187. При  замере плотности пульпы и отборе проб запрещается стано-виться на кольцевой желоб и заходить за ограждение площадки фермы. Зап-рещается выводить грузовой конец подвижной фермы сгустителей за кольце-вой желоб на обслуживающие (проходные) площадки.  Подъем  на  подвижнуюферму  сгустителя  осуществляется  по  специальной лестнице с перилами.Чистить кольцевой желоб сгустителя можно только после отключения приво-да подвижной рамы.     Запрещается передвигаться по влажным и скользким поверхностям обс-луживающих площадок привода сгустителя.     188. Конструкция устройств, обеспечивающих равномерное распределе-ние материала по ширине обезвоживающих грохотов,  должна исключать воз-можность выброса обезвоживаемого материала и разбрызгивание пульпы.     189. При  проведении  работ  по очистке от шлама лабиринтов грохотдолжен быть остановлен, питание грохота или дугового сита отключено, напусковых устройствах вывешен плакат: "Не включать! Работают люди!".                         2. Фильтрующие аппараты      190. При  работе барабанных и дисковых вакуум-фильтров запрещаетсяподтягивать секторы.     191. При  эксплуатации фильтрующих аппаратов для очистки рам и по-лотен от кека необходимо пользоваться специальными лопатками.     192. Во время работы зажимного устройства фильтр-пресса запрещает-ся поправлять рамы, плиты и фильтровальные салфетки.      193. Перед разгрузкой фильт-пресса от кека необходимо продуть егосжатым воздухом до максимального удаления жидкости: работу по разгрузкедолжны проводить одновременно не менее двух рабочих.     194. Во избежание разбрызгивания раствора при продувке фильт-прессследует покрывать тканью.     195. При включенном барабане вакуум-фильтра запрещается восстанов-ление обрыва стягивающей проволоки.     196. Во время работы фильтрующих аппаратов с вредными  выделениямивытяжная  вентиляция  должна  работать непрерывно.  Нутч-фильтры должныбыть закрыты крышками.     197. Барабанные  фильтры,  оборудованные  устройствами  для  смываосадка,  должны иметь ограждение для защиты обслуживающего персонала отбрызг.     198. Листовые фильтры с выдвижными рамами должны быть  оборудованыстационарными площадками для удобства смыва осадка.     199. Центрифуга должна быть оборудована  блокировкой,  исключающейее работу при открытой крышке, повышенной вибрации, перегрузке и неста-билизированном питании.                               3. Выпарные аппараты      200. Запрещается работа на выпарном аппарате с неисправными запор-ной арматурой,  предохранительными клапанами и манометрами, а также приотключенной вытяжной вентиляции, открытом аппарате, без предохранитель-ных очков и при неисправных смотровых стеклах.     Люки в выпарных аппаратах должны быть расположены  таким  образом,чтобы обеспечить сквозное проветривание, а выхлопные трубы от предохра-нительных клапанов - выведены наружу.     201. Осмотр  выпарного аппарата во время работы разрешается толькочерез смотровое стекло.     Для осмотра  сварных  швов аппаратов должно быть предусмотрено пе-редвижное устройство.     202. На  каждой фабрике должен быть утвержден ее руководителем по-рядок вывода из работы выпарных аппаратов для безопасного допуска в нихлюдей,  предусматривающий надежное отключение питающих (паровой и раст-ворной) магистралей от выпарного аппарата, уравнивание давления в аппа-рате  с атмосферным и снижение температуры в нем до +40 град.  Цельсия.Работы в выпарном аппарате должны проводиться в присутствии лица техни-ческого надзора.     203. Выпарные аппараты,  на которых необходим замер уровней, плот-ностей  и отбор проб во время их работы,  должны быть оборудованы безо-пасной системой выполнения этих операций или отключаться  для  их  осу-ществления.                                      4. Печи      204. Пуск и остановку печи, регулировку форсунок следует проводитьв соответствии с инструкцией по обслуживанию печей,  утвержденной глав-ным инженером фабрики.     205. Пребывание людей внутри печи для очистки и ремонта при темпе-ратуре выше 60 град. Цельсия запрещается.     206. ПРИ включенной печи запрещается держать открытыми дверки  пе-чи, очищать полы и сбивать кек.     207. Пролитый мазут у печи должен быть немедленно засыпан песком иубран.     208. При загорании жидкого топлива в  расходном  бачке  необходимонемедленно  выпустить  жидкое топливо в аварийный бак,  принять меры потушению пожара специальными средствами и вызвать пожарную команду.                                РАЗДЕЛ VI                    ГИДРОМЕТАЛЛУРГИЧЕСКИЕ ПРОЦЕССЫ                    1. Оборудование низкого давления      209. Реакторы и выщелачиватели должны быть оборудованы технически-ми средствами контроля уровня заполнения их растворами, сигнализацией иблокировкой, исключающими превышение установленного уровня.     Дозировку компонентов растворов и их  смешивание  необходимо  осу-ществлять автоматизированными способами,  исключающими бурную реакцию свыделением газов и выбросами смесей.     210. Прочищать спускные штуцеры реактора следует только при полнойостановке мешалки,  отсутствии раствора в реакторе и  после  перекрытияпитающих трубопроводов.     Для аварийного слива растворов в конструкции реактора должен  бытьпредусмотрен  специальный  выпуск с соответствующими коммуникациями илиемкостями.     211. При работе реакторов крышки на них должны быть плотно закрытыи закреплены.     Перед пуском  реактора в работу необходимо включить вытяжную и об-щеобменную вентиляцию.  Чтобы исключить возможность пуска  реактора  довключения  системы вентиляции,  должна быть установлена соответствующаяблокировка и сигнализация.     212. При  работе с агрессивными средами обслуживающий персонал не-обходимо обеспечить средствами индивидуальной защиты и  проинструктиро-вать по работе с соответствующими реактивами.                    2. Оборудование высокого давления      213. Проектирование, изготовление и эксплуатацию аппаратов высоко-го давления необходимо осуществлять в соответствии  с  "Правилами  уст-ройства и безопасной эксплуатации сосудов, работающих под давлением".     214. Все аппараты высокого давления должны быть оснащены контроль-но-измерительными приборами и предохранительными устройствами, исключа-ющими возможность отклонения режима работы аппарата (давление, темпера-тура и др.) от допустимых величин.     215. Загрузка и разгрузка аппаратов высокого давления должны  бытьмеханизированы.  Разгрузка аппаратов высокого давления вручную допуска-ется только в аварийных случаях и выполняют ее не менее чем двое  рабо-чих в соответствующие разгружаемым продуктам магистрали трубопроводов.     216. Все помещения, в атмосфере которых возможно появление вредныхдля здоровья людей газов,  аэрозолей и других примесей, необходимо обо-рудовать вытяжной  вентиляцией,  оснастить  соответствующими  контроль-но-измерительными  приборами с системами сигнализации о превышении пре-дельно допустимых концентраций (ПДК) вредных веществ. Порядок поведениялюдей  в случае превышения концентрации вредных веществ в атмосфере по-мещений сверх ПДК, а также использование ими средств индивидуальной за-щиты, в том числе и в случае аварийных выбросов, должны быть определенысоответствующей инструкцией,  утвержденной руководителем фабрики.  Инс-трукция должна также предусматривать срочный вывод людей из помещения ивозобновление работ только после снижения концентрации вредных газов  врабочей зоне до санитарных норм.     217. Работу в аппаратах высокого давления осуществляют в соответс-твии  со  специальной инструкцией,  утвержденной руководителем фабрики.Инструкция должна предусматривать:     а) подготовку аппарата к остановке с обеспечением мер, исключающихего ошибочный пуск;     б) порядок  действий  обслуживающего  персонала в случае аварийнойостановки аппарата;     в) организацию работ по ремонту или обслуживанию аппарата;     г) порядок допуска людей для работы в аппарате и меры их  безопас-ности;     д) порядок контроля за безопасностью и качеством выполняемой в ап-парате работы;     е) порядок ввода аппарата в работу.              3. Дополнительные требования при производстве                       мышьяковистого ангидрида      218. При производстве мышьяковистого ангидрида все технологическиеоперации необходимо выполнять в герметичных системах  с  использованиемсредств индивидуальной защиты.                               РАЗДЕЛ VII                ОБРАБОТКА ЗОЛОТОСОДЕРЖАЩИХ РУД И ПЕСКОВ                           1. Общие требования      219. При проектировании новых золотоизвлекательных фабрик, реконс-трукции существующих и на действующих фабриках применять процесс амаль-гамации не допускается.     220. Полы, стены, потолки и строительные конструкции цехов и отде-лений золотоизвлекательных фабрик,  где применяют высокотоксичные  реа-генты (цианиды и др.), должны быть плотными, гладкими и иметь гидрофоб-ные покрытия, не впитывающие растворы и легко моющиеся.     Свободные края  несплошных междуэтажных перекрытий,  помимо перил,оборудуют влагонепроницаемыми барьерами высотой не менее 20 см.     221. Полы золотоизвлекательных фабрик (в том числе под емкостями иоборудованием) должны быть с уклонами в  сторону  дренажных  каналов  изумпфов,  исключающими скопление растворов и пульпы. Под оборудованием,устанавливаемым на площадках и  междуэтажных  перекрытиях,  обязательноустройство  дренажной  системы со стоком в нижерасположенные зумпфы илиемкости.     Дренажная система полов,  состоящая из каналов и зумпфов с насоса-ми, должна обеспечивать сбор всех стоков и их возврат в технологическийпроцесс.     222. Не допускается совмещать в  одном  помещении  цианирование  спроцессами,  протекающими в кислой среде.  Исключение допускается, еслиоба процесса составляют единую технологическую цепочку.  В этом  случаеследует  принимать  особые меры предосторожности (работа всех аппаратовпод вакуумом,  непрерывный контроль состава воздуха на рабочих местах идр.).     223. Отделения,  в которых технологические  процессы  протекают  вкислой  среде,  должны  быть обособлены от остальной фабрики дренажнымисистемами:  кислые дренажные воды перед выбросом необходимо нейтрализо-вать.     Полы, стены,  строительные конструкции и оборудование этих отделе-ний должны иметь кислотостойкие покрытия.     224. Следует предусматривать местный отсос воздуха:     а) в измельчительном отделении фабрики от загрузочных и разгрузоч-ных горловин мельниц,  размол в которых осуществляется в цианистой сре-де;     б) в отделении сушки концентрата - от загрузочных  и  разгрузочныхотверстий сушильных печей (барабанов);     в) в отделении сушки цинковых осадков - от загрузочных  люков  су-шильных шкафов (печей);     г) в реагентном отделении - от камер вскрытия и опорожнения тары стоксичными реагентами, питателей реагентов, мутилок и сборных чанов;     д) в отделении обезвреживания промстоков - от аппаратуры  обезвре-живания;     е) в сорбционном отделении - от пачуков и грохотов  для  выделениясмолы;     ж) в регенерационном отделении - от регенерационных колонок и  ем-костей реагентов;     з) в отделении электролиза - от электролизеров и печи для сжиганияграфитированного ватина.     225. Условия выброса отходящих газов (количество,  место, высота ипр.)  должны  быть  согласованы с органами государственного санитарногонадзора.     226. Вытяжные вентиляционные системы аппаратов, в которых возможновыделение взрывоопасных и огнеопасных веществ высоких концентраций (во-дорода, сероуглерода, цианистого водорода и др.), должны выполняться вовзрывобезопасном исполнении.                             2. Отделения цианирования      227. Для исключения непосредственного контакта обслуживающего пер-сонала  с цианистыми растворами (пульпой) и снижения ядовитых выделенийв рабочие зоны оборудование и  емкости  отделения  цианирования  должныбыть максимально уплотнены или оборудованы укрытиями с местными отсоса-ми.     Контроль технологического   процесса  и  управление  оборудованиемдолжны быть полностью автоматизированы или осуществляться дистанционно.     228. Оборудование  и емкости цианистого процесса должны снабжатьсяавтоматическими устройствами,  предупреждающими  возможность  случайныхпереливов растворов (пульпы), и оборудоваться переливными трубопровода-ми.     229. Детали оборудования, трубопроводы, арматура и другие устройс-тва,  соприкасающиеся с цианистыми растворами (пульпой) или их  парами,должны  быть изготовлены из цианостойких материалов;  электропроводка идетали из цветных металлов и их сплавов (медных,  медноцинковых, алюми-ниевых и др.) должны быть изолированы от контакта с цианидами.     230. Концентрация защитной щелочи в цианистых растворах  (пульпе),находящихся в неукрытом и неаспирируемом оборудовании и емкостях, долж-на постоянно поддерживаться на уровне не ниже 0,01-0,025% по CaO.     231. В отделениях цианирования и приготовления цианистых раствороввоздух,  удаляемый вытяжной вентиляцией,  должен забираться из  верхнейзоны помещений.     Воздух приточных вентиляционных систем должен подаваться в рабочуюзону к фиксированным рабочим местам и проходам.     В этих отделениях должны соблюдаться  требования  п.248  настоящихПравил.     232. Газовоздушная смесь,  отсасываемая вакуум-насосами,  перед еевыпуском в атмосферу должна быть очищена от вредных компонентов и масели не попадать в  воздухозаборные  устройства  приточных  вентиляционныхсистем.     Взаимное расположение точек выхлопа вакуум-насосов и воздухозабор-ных устройств следует выбирать в соответствии с действующими строитель-ными нормами и правилами.     233. Фильтровальные чехлы (полотнища) перед снятием с фильтров ос-ветлительных и осадительных установок  необходимо  промывать  водой  дополного удаления цианидов.     234. Промывать кислотой фильтровальную  ткань  (чехлы,  полотна  ипр.) разрешается только в изолированном помещении,  оборудованном обще-обменной вентиляцией.     235. Все  работы по регенерации фильтроткани (кислотная обработка,стирка, сушка) должны быть максимально механизированы.     236. Кислотная  промывка  фильтровальной  ткани непосредственно нафильтре допускается в исключительных случаях только после  освобожденияфильтра  от  пульпы и тщательной его промывки водой до полного удаленияцианидов.     237. Помещения для сушки, измельчения, опробования и упаковки цин-ковых осадков должны быть изолированы от отделения цианирования и  обо-рудованы общеобменной вентиляцией с технологической и санитарной очист-кой выбросов.     238. Сушка цинковых осадков осуществляется в уплотненных сушильныхшкафах (печах) под вакуумом.  Сушка цинковых осадков на открытых плитахзапрещается.     239. Противни с высушенными цинковыми осадками  необходимо  охлаж-дать в уплотненных шкафах под вакуумом.     240. Помещения для обезвреживания цианосодержащих промстоков долж-ны  быть  изолированы от других помещений фабрики и оборудованы общеоб-менной и аварийной вентиляцией с дистанционным управлением.     241. Обезвреживать  цианосодержащие промстоки с применением хлорп-родуктов и других реагентов (перекиси водорода, озона и пр.) разрешает-ся  только  в  плотно укрытом оборудовании,  снабженном воздухоотсосом,приборами контроля и дистанционного управления.     242. Уносить  не  обезвреженную  от токсичных веществ спецодежду стерритории фабрики и выходить в спецодежде за ее пределы запрещается.     Спецодежду стирают  и  ремонтируют централизованно после предвари-тельного обезвреживания.     243. Работать с цианистыми растворами (пульпой) разрешается тольков резиновых перчатках,  фартуке и сапогах.  Брюки заправляют поверх са-пог. Места работы с цианистыми растворами должны быть оборудованы мест-ной вытяжной вентиляцией.     244. Для  оказания  неотложной  помощи на всех переделах отделенияцианирования должны устраиваться профилактические пункты,  которые раз-мещают на всех рабочих площадках с таким расчетом,  чтобы расстояние отних до любого цианосодержащего оборудования не превышало 25 м.     Подходы к пунктам должны быть хорошо освещены,  легко доступны, незагромождены оборудованием и коммуникациями.     245. Профилактический  пункт  должен  быть снабжен аптечкой первойпомощи с набором противоядий, медикаментами и перевязочными средствами,а также необходимой посудой, инструкцией по применению противоядий.     К профилактическому пункту должна быть подведена холодная и теплаявода, подаваемая через смеситель в расходный патрубок, установленный науровне 2 м от пола.     Установка на расходных патрубках разбрызгивателей не допускается.                    3. Отделения сорбции, десорбции,                       регенерации и электролиза      246. Для предупреждения попадания в  атмосферу  рабочих  помещенийвысокотоксичных веществ оборудование отделения (пачуки, колонки, грохо-та) должно,  быть полностью герметизировано,  а отсос газов -  осущест-вляться непосредственно из-под укрытий.     247. Контроль и  управление  процессами  десорбции  и  регенерациидолжны быть автоматизированы.     248. Помещения сорбции,  десорбции, регенерации, хранения и приго-товления реагентов необходимо оборудовать непрерывно действующими авто-матическими приборами контроля воздушной среды,  сблокированными с сис-темой  сигнализации (звуковой,  световой),  оповещающей о превышении нарабочих местах содержания паров синильной кислоты  свыше  ПДК,  исправ-ность  действия приборов должны проводиться специализированными органи-зациями (службами предприятий). Приборы должны быть опломбированы этимислужбами. Порядок и сроки проверок определяются органами Госстандарта.     249. Работать в помещении  десорбции,  регенерации  и  электролизаразрешается  только при непрерывно действующей общеобменной вентиляции.В случае выхода вентиляционных систем из строя  обслуживающий  персоналдолжен немедленно покинуть помещение. Вход в помещение разрешается пос-ле возобновления работы общеобменной вентиляции и  снижения  содержаниявредных  примесей  (синильной  кислоты  и др.) в атмосфере помещений доПДК.     250. При перемещении смолы по колонкам смотровые окна и крышки ко-лонок должны быть закрыты наглухо.     251. В  процессе транспортировки смолы в колонку с другим составомсреды (из щелочной в кислую и  наоборот)  должны  полностью  отделятьсярастворы. Транспортировать растворы вместе со смолой запрещается.     252. Пробы смолы и растворов отбирать из колонок разрешается толь-ко  через  лючки  в  крышках или через дверцы сбоку колонок.  Открыватькрышки колонок для отбора проб запрещается.     253. Возврат  в  цианистый  процесс кислых промывных растворов де-сорбции и регенерации допускается только после предварительной их нейт-рализации щелочами (известь, едкий натрий).     254. Помещение электролиза товарного регенерата должно быть обору-довано  системами  общеобменной и аварийной вентиляции и укомплектованоприборами сигнализирующими о содержании в воздухе паров кислоты и водо-рода в концентрациях, превышающих ПДК.     255. При работах по замене в электролизере катодных блоков рабочиедолжны  быть  одеты в резиновую спецодежду,  резиновые сапоги,  фартук,перчатки и использовать защитные очки.                               4. Обогащение песков      256. При работе  на  конвейерно-скрубберных  промывочных  приборахсвязь между обслуживающим персоналом (оператором, бункеровщиком и маши-нистом насосной станции) должна быть двусторонней и дублированной.     257. Для сбрасывания валунов с конвейерной ленты промывочного при-бора должны быть устроены специальные лотки.     Место складирования валунов должно быть ограждено.     258. Устранять зависания в бункерах промприборов разрешается стру-ей напорной воды или специальными приспособлениями.     Убирать валуны из бункера допускается при помощи крана или  специ-альных устройств (блока, троса и пр.) только после остановки питателя иконвейера.     259. Рабочее место гидромониторщика должно располагаться так, что-бы был обеспечен хороший обзор места  дезинтеграции  песков,  гидроваш-гердного лотка и галечного отвала, а также другого оборудования, распо-ложенного вблизи гидроэлеватора.     260. Для  утепленных  промприборов,  предназначаемых  для работы взимних условиях, в каждом отдельном случае должны предусматриваться ме-роприятия,  обеспечивающие  безопасность  персонала и надежность работыоборудования.                               РАЗДЕЛ VIII                РЕАГЕНТНЫЕ ОТДЕЛЕНИЯ И СКЛАДЫ РЕАГЕНТОВ                           1. Общие требования      261. Все предприятия,  применяющие реагенты, должны иметь инструк-ции, утвержденные руководителем (заместителем руководителя) по безопас-ному  их  хранению,  учету и ведению реагентного режима с учетом классаопасности реагентов (их технологических смесей),  санитарных требованийи настоящих Правил.     262. Помещения,  в которых хранят реагенты или  работают  с  ними,должны быть оборудованы вентиляцией,  обеспечивающей содержание вредныхвеществ в атмосфере этих помещений на уровне,  не превышающем ПДК. Уда-ляемый  из реагентных помещений воздух перед выбросом в атмосферу необ-ходимо подвергать очистке и нейтрализации.     263. В реагентном отделении должна быть предусмотрена звуковая илисветовая сигнализация, оповещающая о прекращении работы вентиляторов.     При остановке  вентиляционной установки или при повышении содержа-ния вредных веществ в воздушной среде выше  предельно  допустимых  кон-центраций  работы в помещении немедленно приостанавливают и рабочих вы-водят на свежий воздух.     Вход в  помещение  разрешается  только после восстановления работыобщеобменной вентиляции и снижения содержания вредных веществ в воздухерабочей зоны до уровня ПДК.     264. Помимо общей вентиляции помещения,  места выгрузки реагентов,вскрытия тары и посуды,  растворные чаны, отстойники и другие аппараты,где возможно выделение вредных веществ, должны быть оборудованы местны-ми вытяжными устройствами с уплотнениями и укрытиями с отсосами.     265. При работе с реагентами следует принимать меры, предупреждаю-щие  возможность  разбрызгивания,  распыления и проливания их на почву,пол, оборудование, тару и одежду.     Реагенты, попавшие  на  пол  или  аппаратуру,  должны быть убраны,нейтрализованы и тщательно смыты водой в  соответствии  с  действующимиинструкциями.     В местах хранения, погрузки и разгрузки реагентов необходимо иметьв  достаточном количестве средства для обезвреживания пролитых или про-сыпанных реагентов.     266. В  реагентных  отделениях должны быть предусмотрены установкааварийного душа или ванн с водой для быстрого удаления химикатов с  по-верхности  кожи,  а  также  устройство фонтанчиков для промывания глаз.Указанные устройства следует использовать только по прямому назначению.     267. Запрещается  входить посторонним лицам в помещение,  где хра-нятся реагенты или работают с ними.     268. Лица, допущенные к производству ремонтных работ, очистке вен-тиляционных систем и реагентопроводов,  осмотру, очистке и обезврежива-нию емкостей в отделениях реагентов,  а также на складах,  должны полу-чить от руководителя работ предварительный инструктаж,  иметь специаль-ный наряд-допуск с указанием объема работ и мер безопасности.     269. Запрещается разбрасывать отработанные обтирочные материалы, атакже оставлять их внутри чанов и аппаратов.  Все отработанные обтироч-ные материалы собирают и уничтожают.     270. В  помещениях с реагентами запрещается хранение личной одеждыи продуктов питания, а также курение и прием пищи персоналом.     271. Хранение,  приготовление растворов, транспортировку и исполь-зование флотореагентов необходимо осуществлять согласно удельным нормамрасхода  (технологического регламента),  разработанным на предприятии иутвержденным руководителем (заместителем руководителя) фабрики.     272. Химическую очистку или обезвреживание непригодных к использо-ванию,  загрязненных остатков реагентов и стоков реагентного  отделенияосуществляют  в помещении,  обособленном от других помещений технологи-ческого цикла.  Посторонним лицам находиться в этих помещениях запреща-ется.     Не допускается объединение стоков,  при взаимодействии которых об-разуются ядовитые вещества (сероводород, цианистый водород, мышьяковис-тый водород и др.) или образуются нерастворимые осадки, засоряющие тру-бопроводы.                           2. Склады реагентов      273. Реагенты должны храниться в закрытых складских помещениях илипод навесами в соответствии со специальными  инструкциями.  Допускаетсяхранение аэрофлотов,  масел, соляной кислоты, сульфогидрата натрия, ке-росина,  оксаля (Т-80) на территории отгороженного реагентного склада вметаллических резервуарах и цистернах под навесом, защищающим от прямыхсолнечных лучей и атмосферных осадков.     На открытых складах допускается хранение соляной кислоты в бутыляхи силикат - глыбах.     Не допускается  совместное  хранение  на  одном  складе реагентов,вступающих во взаимодействие.     Не допускается  также хранение на складах реагентов в поврежденнойтаре.  Переупаковку, приемку и выдачу реагентов необходимо проводить наспециально отведенных площадях.     274. Емкости для хранения жидких реагентов и связанные с ними ком-муникации должны быть оборудованы устройствами для полного удаления ре-агентов.     Трубопроводы для  транспортировки агрессивных (кислоты,  щелочи) итоксичных реагентов не должны располагаться над  рабочими  проходами  ирабочими местами.     275. В помещениях для складов ксантогенатов,  сернистого натрия  ицианидов  должна  поддерживаться температура не выше 25 град.  Цельсия.Сильно действующие ядовитые вещества следует хранить в специальных  от-дельных  помещениях.  Хранение  ядовитых  реагентов и негашеной известивместе с другими реагентами запрещается. Для хранения негашеной известидолжно быть отведено несгораемое помещение, исключающее контакт известис водой.     276. В помещениях для хранения реагентов, выделяющих взрывоопасныепары и газы с токсичным действием или неприятным запахом, вытяжка долж-на  осуществляться  из нижней и верхней зон помещения,  чтобы исключитьобразование застойных зон.     277. Полы,  стены  и несущие строительные конструкции складов реа-гентов и всех помещений реагентного хозяйства должны иметь соответству-ющую химическую защиту.     Стены и потолки должны быть отделаны так, чтобы не накапливались исорбировались  пыль  и пары и можно было очищать и мыть их поверхность.Полы должны иметь канавки, а также достаточный уклон для стока и отводавод в дренажный зумпф с подводом к последнему нейтрализующих растворов.     278. Перевозить и хранить аэрофлоты, сульфогидрат натрия, аммиак идругие  сильнопахнущие реагенты необходимо только в исправных цистернахили металлических бочках с плотнозакрывающимися металлическими  пробка-ми.     279. Жидкие,  агрессивные и высокотоксичные реагенты по территориипредприятия перевозят только на специально оборудованном транспорте и втаре, исключающих возможность потери химикатов.     Солома, стружка и дерево тары,  в которой хранятся бутыли,  должныбыть пропитаны раствором хлористого цинка или сернокислого натрия. Уку-порка бутылей с жидкими реагентами должна быть плотной, но не герметич-ной.     280. В  склад реагентов разрешается входить только после предвари-тельной бесперебойной работы вытяжной вентиляции в течение 10 мин.  Ра-ботать  в закрытых складах реагентов при остановке вентилятора запреща-ется. Пускатель вентилятора должен находиться у наружной двери склада.     В случае  неисправности вентилятора на склад для его ремонта необ-ходимо входить одновременно не менее чем двум человекам в противогазах.     281. Место  складирования  каждого реагента должно быть определенонадписью с наименованием хранимого реагента.  Хранение реагентов в  не-рассортированном виде запрещается.     282. Сроки хранения и их использования  реагентов  на  складах  недолжны превышать сроки годности реагентов, устанавливаемые заводами-из-готовителями.     283. Кислоты, аммиачную воду, аэрофлоты, сульфгидрат натрия и дру-гие жидкие флотореагенты следует разгружать механизированным способом.     После слива  из  цистерн  жидких  реагентов  их остатки удаляют изшланга, который отсоединяют и промывают водой.     При сливе  горючих  реагентов  из  цистерн трубопроводы и цистерныдолжны быть заземлены.     Перед перекачкой жидких флотореагентов и химикатов необходимо про-верить надежность системы контроля уровня заполнения емкостей.     284. Сварочные работы на складе, а также вблизи склада взрывоопас-ных реагентов и в помещении насосных можно выполнять только  по  специ-альному  (письменному)  разрешению  руководства фабрики с указанием мербезопасности.  При этом все легколетучие химикаты должны быть предвари-тельно удалены со склада.     285. Склады реагентов должны иметь:     а) звуковую и световую сигнализацию, оповещающую о прекращении ра-боты общеобменной и местной вытяжной вентиляции.  Такая сигнализация необязательна  для складов реагентов нетоксичных и не выделяющих взрывоо-пасных паров;     б) прямую телефонную связь с руководством фабрики,  пожарной охра-ной и медицинским пунктом или через оператора (диспетчера) фабрики;     в) уровнемеры на стационарных емкостях для хранения жидких реаген-тов.     Процессы вскрытия банок с цианидами, а также все работы, связанныес сильно действующими ядовитыми веществами,  в том числе  приготовлениерастворов, должны быть механизированы.                  3. Отделения приготовления реагентов      286. Реагентные  отделения,  где растворяют жидкие и твердые хими-ческие продукты в воде или других растворителях,  отстаивают  и  подаютприготовленные  растворы  в расходные баки,  должны быть изолированы отвсех других объектов (отделений) фабрики.     287. Температурный  режим  в  отделениях приготовления реагентов иотдельных их помещениях необходимо устанавливать с учетом  физико-хими-ческих свойств реагентов, приготавливаемых в этих помещениях.     288. В реагентных отделениях,  где  возможны  внезапные  выделениязначительных количеств вредных газов, должна быть предусмотрена аварий-ная вытяжная вентиляция.  Запас противогазов, число которых должно бытьна 50% больше максимального списочного состава работающих в смене, дол-жен храниться в определенном месте.     289. Растворные чаны и отстойники, а также связанные с ними комму-никации должны быть установлены таким образом, чтобы в случае надобнос-ти можно было полностью удалить содержащиеся в них реагенты в аварийныеемкости, предусмотренные в растворных отделениях.     В реагентных  отделениях  должен  быть предусмотрен автоматическийконтроль уровня заполнения растворных чанов со  звуковой  или  световойсигнализацией.     290. Аппаратура для растворения органических и  других  пожаро-  ивзрывоопасных веществ должна быть в исполнении, исключающем образованиеискр.     291. Помещение  для  приготовления цианистых растворов должно бытьизолировано от других помещений реагентного отделения и постоянно  зак-рыто,  а дренаж сточных вод и отходов из него - обособлен от дренажа изотделений других реагентов.     Лица, допущенные к работе в указанном отделении,  должны быть обу-чены безопасным методам работы и иметь специальные удостоверения.     Вся аппаратура  и установки,  предназначенные для вскрытия банок сцианидом, разгрузки его в бункер и чаны-растворители, а также для раст-ворения  и  хранения готовых растворов,  должны быть тщательно укрыты иуплотнены и иметь местные отсосы вытяжной вентиляции,  сблокированной срезервной вентиляционной установкой.     292. Чаны и отстойники для каждого реагента должны  быть  снабженыпереливными трубами и уровнемерами,  а также четкой надписью с наимено-ванием реагента.     293. Все трубопроводы и емкости следует окрашивать в условные цве-та с символическими изображениями и поясняющими надписями на знаках бе-зопасности  согласно  действующим  отраслевым стандартам при соблюдениитребований ГОСТ "Цвета сигнальные и знаки безопасности".     294. Меры безопасности при вскрытии барабанов, измельчении крупныхкусков,  загрузке их в баки-растворители должны быть изложены в рабочихинструкциях.     295. При приготовлении растворов флотореагентов для местного осве-щения разрешается пользоваться переносными лампами с напряжением не вы-ше 12 В.     296. Хранение тары в рабочих помещениях реагентного отделения зап-рещается.  Порядок обезвреживания и сдачи тары на склад устанавливаетсяинструкцией, утвержденной главным инженером фабрики.     Тару из-под цианистых соединений необходимо  обезвреживать  немед-ленно и сдавать на склад отдельно от остальной тары.                                     РАЗДЕЛ IX                          ХВОСТОВОЕ ХОЗЯЙСТВО      297. Хвостохранилища, шламохранилища и другие гидротехнические со-оружения,  связанные с процессом добычи и переработки полезных ископае-мых, должны соответствовать проектам, прошедшим экспертизу по вопросам,безопасности  и  охраны окружающей среды,  утвержденным в установленномпорядке.     298. Эксплуатацию,  проектирование и строительство хвостохранилищаосуществляют с учетом требований "Правил безопасности при  эксплуатациихвостовых,  шламовых  и  гидроотвальных хозяйств",  настоящих Правила идругих законодательных актов.     299. Консервацию  хвостохранилищ  следует выполнять в соответствиисо специальным проектом,  прошедшим экспертизы по вопросам безопасностии охраны окружающей среды. Работы по консервации следует начинать послеестественного уплотнения намытых материалов в результате  фильтрации  ииспарения жидкой фракции до кондиций,  позволяющих использовать необхо-димую для земляных работ технику.                                РАЗДЕЛ Х             АГЛОМЕРАЦИЯ И ОКОМКОВАНИЕ. ОБЖИГ ИЗВЕСТНЯКА.                          СУШИЛЬНЫЕ ОТДЕЛЕНИЯ                      1. Агломерация и окомкование      300. На каждой фабрике должны быть разработаны и утверждены в  ус-тановленном  порядке инструкции по технологии ведения процессов агломе-рации и окомкования, уточняющие для конкретных условий методы окускова-ния  руд  и  концентратов в связи с применением энергоносителей (газа идр.),  высокотемпературных операций,  наличия газо- и  пылевыделений  идругих неблагоприятных по безопасности факторов.     301. Бункера исходного сырья,  шихты,  возврата и постели, а такжеместа  загрузки бункеров необходимо оборудовать аспирационными установ-ками, предотвращающими пыле-, паро- и газовыделение.     302. Проемы бункеров должны быть закрыты решетками с ячейками раз-мером 200х200 мм и иметь ограждение высотой не менее 1 м.     303. Уборку  пыли  из пылеосадительных устройств осуществляют гид-ро-,  пневмотранспортом или другим способом. Способ выпуска пыли из пы-леосадительных  устройств  в систему гидро- или пневмотранспорта долженисключать возможность  выбивания  и  распространения  ее  в  окружающеепространство.     304. Дверцы люка,  предназначенного для доступа людей в смеситель-ные  барабаны  и  барабаны-охладители при их очистке и ремонте,  должныбыть снабжены блокировкой, исключающей возможность пуска барабана в ра-боту  с открытой дверцей как при местном,  так и дистанционном управле-нии.     Запрещается отбор проб непосредственно из барабана в период работысмесителя.  Отбирать пробы из потока шихты после барабана следует с по-мощью автоматических пробоотборников и в отдельных случаях вручную.     305. Прием газа на горелки горнов машин окускования и  окомковате-лей  и пара должен проводиться в соответствии с "Правилами безопасностив газовом хозяйстве" и "Правил  устройства  и  безопасной  эксплуатациитрубопроводов пара и горячей воды".     Порядок розжига и тушения газовых горелок горна, места и параметрыконтроля,  необходимые меры безопасности должны быть приведены в специ-альной инструкции, утвержденной главным инженером предприятия.     306. При экстренных и плановых остановках машин окусковании (агло-мерационных машин и машин по обжигу окатышей) следует прекращать подачушихты,  газа и воздуха.  При этом газовые горелки должны обеспечиватьсяавтоматической блокировкой, отсекающей поступление газа.     Останавливать тягодутьевые машины (эксгаустеры, вентиляторы, дымо-сосы) следует после полного сгорания топлива на машине.     307. Для  обслуживания  задвижек коллекторов и горелок должен бытьобеспечен удобный доступ к ним.  Управляют магистральными шиберами дис-танционно,  из операторской. Кроме того, должна быть предусмотрена воз-можность удобного ручного управления ими.     308. Стенки и своды зажигательных горнов обжиговых машин необходи-мо теплоизолировать.  Над горнами с температурой  наружной  поверхностивыше  45 град.  Цельсия должны быть устроены зонты с вытяжными трубами,выведенными на 1-2 м выше наиболее высокой части  здания  и  снабженныедефлекторами.     В случае отсутствия укрытия вдоль агломерационной машины, вплотнуюпримыкающего к зажигательному горну, необходимо оборудовать охладитель-ные шторы,  обеспечивающие полное экранирование раскаленной поверхностишихты.     309. Лица,  обслуживающие газовое хозяйство фабрики,  должны  бытьобеспечены  необходимой газозащитной аппаратурой,  которую следует хра-нить в специально отведенных местах вблизи рабочих мест и систематичес-ки проверять.     310. Эксплуатацию установок окускования, работающих на жидком топ-ливе  для  зажигания шихты,  осуществляют в соответствии с требованиями"Правил взрывобезопасности при использовании мазута и природного газа вкотельных установках".     311. 3она рабочей площадки агломерационных  и  обжиговых  машин  вместах загрузки постели и шихты на тележки, а также приводы роликов ро-ликоукладчика и торцевая часть машин должны иметь ограждение, исключаю-щее  доступ  обслуживающего персонала в район выхода тележек на рабочуюветвь для замены колосников при работающей машине.     Доступ к этим местам должен обеспечиваться после остановки обжиго-вой машины и устройства соответствующей блокировки.     312. На  всех рабочих местах фабрик окускования необходима светоз-вуковая сигнализация и телефонная связь.     313. Использование  горячего возврата для подогрева шихты на дейс-твующих фабриках допускается только при обеспечении  санитарно-гигиени-ческих  условий труда в соответствии с действующими санитарными нормамипо проекту, выполненному специализированной организацией.     При проектировании  новых фабрик использование в процессе горячеговозврата не допускается.     314. Узел  возврата должен быть изолирован от других участков фаб-рики.     Между отделением обжига (спекания) и узлом возврата необходимоподдерживать прямую телефонную связь.      315. Технология  спекания  агломерата должна обеспечить получениевозврата, исключающего образование зависаний в бункере возврата.     В случае  зависания горячего возврата в бункере его обрушение сле-дует производить специальными средствами (пневмообрушение и др.).     Охлаждение материала возврата в бункере водой категорически запре-щается.     Охлаждать конструкции бункера и грохота водой можно только при ос-вобожденном от возврата бункере и принятии дополнительных мер  безопас-ности. Бункера горячего возврата должны быть теплоизолированы.     316. В целях снижения парообразования галереи для  транспортировкигорячего возврата необходимо,  оборудовать приточновытяжную вентиляцию,а подводимый воздух в холодный период года должен  быть  предварительноподогрет.     317. Для исключения парообразования при охлаждении возврата в  ба-рабане-охладителе  последний должен быть оборудован аспирационными сис-темами в местах загрузки и разгрузки материала.     318. Расчистка  желоба из-под бункеров возврата машины разрешаетсятолько со специальных площадок с помощью приспособлений.     319. При  транспортировке  горячего  возврата ленточным конвейеромподача его должна осуществляться на слой шихты,  предварительно уложен-ный на ленту конвейера.     Подача возврата и наличие холодной шихты на конвейере должны обес-печиваться специальной системой автоматики.     320. Железнодорожные пути для погрузки окатышей (агломерата) в ва-гоны следует укрывать шатром (зонтом), запыленный воздух из-под которо-го отсасывается специальным вентилятором,  а очистка выбросов  осущест-вляется специальными устройствами.     321. Для наблюдения за погрузкой необходимо устанавливать  телеви-зионные или другие автоматические устройства. Управление погрузкой сле-дует осуществлять из специального изолированного помещения,  в  которомдолжны быть обеспечены нормальные санитарно-гигенические условия труда.     322. Железнодорожные пути в местах погрузки окатышей  (агломерата)очищают, как правило, механизировано. Для перевозки окатышей (агломера-та) необходимо использовать специальные вагоны, исключающие просыпь.     323. Отбор  проб окатышей осуществляют автоматическими пробоотбор-никами в специальных местах,  а в случае отсутствия конвейерной  подачиокатышей - грейфером мостового крана из железнодорожных вагонов.     324. Процесс охлаждения окатышей (агломерата) должен  обеспечиватьснижение  их температуры,  определяемой калориметрическим способом,  нениже чем до 140 град. Цельсия.     325. Помещения  грохочения  готовых  окатышей должны быть отделеныстеной по всей высоте здания от корпуса обжига. Двери для входа в отде-ление  грохочения  и  на  разгрузочную площадку должны плотно закрыватьпроем.     326. При  производстве окатышей (агломерата) из сернистых руд фаб-рики окомкования должны быть оборудованы сероулавливающими установками.     327. Газовоздушные  коллекторы отходящих газов и систем рециркуля-ции и рекуперации,  а соответственно и их бункеры для сбора пыли, нахо-дящиеся в помещениях корпуса обжига,  отделении подготовки сырья и дру-гих помещениях, необходимо теплоизолировать.     Поверхность теплоизоляции следует периодически очищать от пыли.     328. Во вновь проектируемых корпусах обжига тягодутьевые установкиобжиговых машин должны рас-полагаться в отдельном корпусе (пролете) илив изолированном сплошными стенами помещении,  входящем в состав корпусаобжига.     Помещение тягодутьевых установок должно  сообщаться  с  отделениемобжига светозвуковой сигнализацией и телефонной связью, установленной взвукоизолирующей кабине.     329. Управление задвижками,  установленными на коллекторах отходя-щих газов и газов рекуперации до или после тягодутьевого  оборудования,должно быть механизировано и электрифицировано.     330. Конструкцией обжиговых машин должно обеспечиваться  эффектив-ное уплотнение в узле "горнобжиговые тележки" с целью исключения в про-цессе эксплуатации выбивания газов и излучения тепла раскаленным  слоемокатышей в помещение.     331. В случае аварийной остановки дымососа или вентилятора обжиго-вой машины должна:     а) немедленно автоматически отключиться подача топлива и открытьсязадвижка свечи;     б) автоматически остановиться обжиговая машина.  Работающие  тяго-дутьевые  установки продолжают функционировать до полного сгорания топ-лива.                                2. Обжиг известняка      332. На установки для обжига известняка  и  приготовления  известираспространяются требования безопасности при эксплуатации агломерацион-ных машин, изложенные в п.п. 300, 301, 305-312.     333. На установках обжига известняка и приготовления извести необ-ходимо применять эффективные  средства  пылеподавления,  обеспечивающиенормальные санитарно-гигиенические условия труда в соответствии с дейс-твующими санитарными нормами.     334. Применение  воды для разрушения извести допускается при усло-вии принятия дополнительных мер безопасности.     335. Транспортировка извести должна проводиться в условиях, исклю-чающих ее пыление.     Работа в отделениях обжига известняка при недостаточной или неисп-равной вентиляции запрещается.                              3. Сушильные отделения      336. Сушильные установки и их эксплуатация должны в зависимости отвида  применяемого  топлива отвечать требованиям "Правил безопасности вгазовом хозяйстве предприятий",  "Правил безопасности при использованиимазута и природного газа в котельных установках" и технологических инс-трукций.     337. Все  поверхности сушильной установки,  нагреваемые до высокойтемпературы, должны иметь теплоизоляцию или ограждения, а рабочие места- быть оборудованы воздушными душами.     338. Желоба и трубы,  по которым материал подается в сушильные пе-чи, должны быть закрыты и уплотнены во избежание пылеобразования.     Места соединений вращающихся барабанов с топками  и  разгрузочнымикамерами должны иметь плотные укрытия.     339. Сушильные установки и печи  необходимо  оборудовать  системойгазоотсоса с устройствами, обеспечивающими очистку газа от пыли и вред-ных примесей до санитарных норм.     340. Работа сушильной установки (печи) при отключении тягодутьевойсистемы запрещается.  Тягодутьевые установки должны работать так, чтобыне проникали газы в рабочее помещение.     341. Пуск  и остановку сушильной установки необходимо осуществлятьв соответствии с требованиями технологической инструкции.     342. Запрещается работа топочных устройств при неисправном или пе-реполненном аварийном баке для слива мазута.     343. Запас мазута для розжига сушильной установки в производствен-ных помещениях разрешается иметь в количестве не более суточной потреб-ности. Место хранения мазута для указанных целей должно быть согласова-но с пожарной охраной.                                РАЗДЕЛ XI            СКЛАДЫ РУДЫ, КОНЦЕНТРАТОВ И НЕРУДНЫХ МАТЕРИАЛОВ      344. Оборудование экскаваторных складов и их  эксплуатация  должнысоответствовать  требованиям "Единых правил безопасности при разработкеместорождений полезных ископаемых открытым способом".     345. Подштабельные галереи должны иметь отопление,  дренажные сис-темы и аспирационные системы с пылеулавливанием.     346. При  формировании хребтовых складов с помощью штабелеукладчи-ков необходимо контролировать состояние рельсового пути  и  водосборныхканав,  не  допуская  их засыпки,  а также оледенения рабочих площадок,трапов, лестниц.     Район действия  штабелеукладчика  в темное время суток должен бытьосвещен.     347. При  транспортировании сыпучих материалов на склад по трубоп-роводам необходимо обеспечить герметичность их соединений и плотное ук-рытие мест перегрузок.  В местах, где плотное укрытие невозможно по ус-ловиям технологии, необходимо предусматривать установку отсосов системыаспирации.     348. Запрещается складировать товарный  каолин-сырец  и  тальковуюруду вблизи складов с углем, цементом и известью.     При погрузке талька, каолина и графита в вагоны россыпью необходи-мо применять средства пылеподавления.     349. В темное время суток железнодорожные пути на  складах  должныбыть освещены, работа при неосвещенных путях запрещается.     350. Во время работы экскаватора,  людям (включая и  обслуживающийперсонал) запрещается находиться в зоне действия ковша,  троса, блоков,скрепера.  Чистку ковша (ротора) осуществляют только во время остановкиэкскаватора  и с разрешения машиниста экскаватора.  Ковш (ротор) долженбыть в этом случае опущен на землю.     При погрузке материалов экскаваторами или мостовыми перегружателя-ми в железнодорожные вагоны бригада должна подчиняться  сигналам  маши-ниста экскаватора или перегружателя, подаваемым в соответствии с Прави-лами технической эксплуатации железнодорожного транспорта предприятия.     В нерабочее  время ковш экскаватора (ротор погрузчика) должен бытьопущен на почву, кабина заперта, электроэнергия отключена.     351. Во  время  работы многочерпаковых экскаваторов и мостовых пе-регружателей люди не должны находиться у загружаемых вагонов,  под заг-рузочными,  разгрузочными люками, конвейерами и перегрузочными устройс-твами.     352. Для  складов  с погрузкой экскаваторами высота штабеля руды иконцентратов должна приниматься в соответствии с  требованиями  "Единыхправил  безопасности  при  разработке месторождений полезных ископаемыхоткрытым способом".     353. При погрузке и разгрузке материалов необходимо принимать мерыпо пылеподавлению или пылеулавливанию, обеспечивающие снижение запылен-ности воздуха в рабочей зоне до санитарных норм.     В случае невозможности обеспечения запыленности воздуха в пределахсанитарных норм рабочие должны пользоваться респираторами.     354. Нельзя оставлять без присмотра на складах бульдозеры с  рабо-тающим  двигателем  и  поднятым  ножом,  а во время работы - направлятьтрос,  становиться на подвесную раму и нож. Запрещается работа на буль-дозере без блокировки,  исключающей запуск двигателя при включенной ко-робке передач или при отсутствии устройства для  запуска  двигателя  изкабины.     355. Максимальные углы откоса складируемого  материала  не  должныпревышать  при работе бульдозеров на подъем 25 град.,  а при работе подуклон (спуск с грузом) 30 град.  Уклон подъездных путей к бункерам  припогрузке материала не должен превышать 6 град.     356. Пешеходные и шоссейные дороги необходимо ограждать со стороныскладов кусковых руд бруствером или оградой.     357. В складах, загружаемых при помощи ленточных конвейеров, само-ходных бункеров или роторных экскаваторов,  продольные щели верхней га-лереи,  через которые материал сбрасывается в склад, должны быть ограж-дены  постоянными перилами или закрыты решетками с отверстиями размеромне более 200х200 мм.                               РАЗДЕЛ XII                     ЭЛЕКТРОТЕХНИЧЕСКИЕ УСТАНОВКИ      358. Электроустановки  на  фабриках  должны  отвечать  требованиямдействующих "Правил устройства электроустановок",  "Правил  техническойэксплуатации  электроустановок потребителей" и "Правил техники безопас-ности при эксплуатации электроустановок потребителей" (ПТЭ и ПТБ).     359. Здания  и  сооружения  должны быть обеспечены молниезащитой всоответствии с "Инструкцией по проектированию и устройству молниезащитызданий и сооружений".     Осмотр и проверка состояния молниеотводов и сопротивления заземля-ющего устройства должны проводиться перед каждым грозовым сезоном с со-ответствующей регистрацией результатов в журнале.     360. Ремонт,  порядок остановки и запуск электромеханического обо-рудования необходимо производить в строгом соответствии с  инструкцией,утвержденной главным инженером предприятия.     Ремонт взрывозащищенного электрооборудования осуществляют в  соот-ветствии с требованиями Руководящих технических материалов (РТМ).     361. Для каждой электроустановки должны быть составлены эксплуата-ционные  схемы нормального и аварийного режимов работы.  Все изменения,вносимые в схемы электрических соединений, а также изменения мест уста-новки заземлений необходимо в течение суток отмечать в схеме.  Эксплуа-тационные электрические схемы и изменения,  вносимые в них,  должны ут-верждаться лицом, ответственным за электрохозяйство фабрики.     362. В электрических схемах должна быть предусмотрена защита  пот-ребителей от перегрузки и коротких замыканий.     363. Помещения и наружные установки, в которых производятся, пере-рабатываются  или хранятся взрывопожароопасные и пожароопасные материа-лы, должны быть классифицированы по взрывоопасности и пожароопасности всоответствии с Правилами устройства электроустановок.                 1. Электрические установки напряжением до 1000 В      1.1. Осмотр электроустановок      364. При  обнаружении  в  процессе осмотра неисправности,  котораясогласно "Правилам технической эксплуатации электроустановок потребите-лей" и "Правилам техники безопасности при эксплуатации электроустановокпотребителей" не должна устраняться одним лицом,  он обязан  немедленносообщить  об  этом  своему непосредственному начальнику и сделать соот-ветствующую запись в эксплуатационном журнале.     Устраняют такого  рода  неисправности по указанию вышестоящего на-чальника под наблюдением второго  лица  с  соблюдением  предусмотренныхуказанными правилами мер, обеспечивающих безопасное выполнение работ, иприменением защитных средств.     365. Перед использованием защитных средств их тщательно осматрива-ют и очищают.  Необходимо проверить, нет ли на них внешних повреждений,а также по клейму соответствуют ли они напряжению данной установки и неистек ли срок их периодического испытания.     При обнаружении  неисправных  защитных  средств или с просроченнымклеймом проверки их следует немедленно изъять из применения.     Номенклатуру защитных  средств,  места  их хранения и расположенияустанавливает лицо,  ответственное за эксплуатацию электроустановок,  иутверждает руководитель фабрики.      1.2. Дополнительные меры безопасности при выполнении работ и          обслуживании электроустановок      366. Вносить длинные предметы (трубы, лестницы и т.п.) в помещенияраспределительных  устройств и работать с ними вблизи электроустановок,где не все находящиеся под напряжением части закрыты ограждениями, иск-лючающими возможность случайного прикосновения, нужно с особой осторож-ностью под непрерывным наблюдением производителя работ или  выделенногонаблюдателя.     367. Применяемые для ремонтных работ подмости  и  лестницы  должныбыть  прочными и надежными,  у лестниц,  устанавливаемых на гладких по-верхностях,  должны быть основания, обитые резиной, а у устанавливаемыхна  земле  - острые металлические наконечники.  Лестницы должны надежноопираться верхними концами на прочную опору.  Связанные лестницы к при-менению не допускаются.     При установке приставных лестниц на высоте подкрановых  балок,  наэлементах металлоконструкций и т.д. необходимо надежно прикреплять верхи низ лестницы к  конструкциям.  При  обслуживании,  а  также  ремонтахэлектроустановок применять металлические лестницы запрещается. Пристав-ные лестницы должны быть испытаны и иметь соответствующую бирку об  ис-пытании.     368. Включать и отключать отдельные производственные машины и  ме-ханизмы с помощью пусковой аппаратуры могут лица, получившие разрешениена обслуживание этих машин и механизмов, прошедшие соответствующий инс-труктаж и имеющие право на самостоятельное их обслуживание. На пусковыеустройства на время отключения вывешивают плакат: "Не включать!".     369. Перед пуском временно отключенного оборудования его нужно ос-мотреть,  убедиться в готовности к приему напряжения и предупредить ра-ботающий на нем персонал о предстоящем включении.     370. На временных ограждениях должны быть вывешены предупредитель-ные плакаты: "Стой! Опасно для жизни!".     371. На фабриках допускается применять электромеханическое  обору-дование, электрические двигатели, трансформаторы, аппараты, измеритель-ные приборы, аппараты защиты, кабели, провода и т.д., отвечающие требо-ваниям государственных стандартов или техническим условиям,  утвержден-ным в установленном порядке.     372. На  приводах коммутационных аппаратов,  закрытых кожухами илиустановленных за щитом, должны быть четко указаны положения включения иотключения.      1.3. Электрическое освещение      373. Светильники должны быть расположены таким образом, чтобы мож-но было безопасно их обслуживать без снятия напряжения с  электрообору-дования. Это требование не распространяется на лампы, размещаемые в ка-мерах закрытого распределительного устройства.     374. Для питания светильников общего освещения должноприменяться напряжение не выше 220 В.     375. В  помещениях с повышенной опасностью и особо опасных при ус-тановке светильников с лампами накаливания над полом ниже 2,5 м необхо-димо  применять  светильники  специальной конструкции либо использоватьнапряжение не выше 42 В. Это требование не распространяется на светиль-ники, обслуживаемые с кранов или с площадок, посещаемых только квалифи-цированным персоналом.     Если светильники расположены в цехах на большой высоте, обслужива-ние их возможно с помощью кранов,  при этом работу следует выполнять  вдиэлектрических перчатках в присутствии второго лица. Светильники с лю-минесцентными лампами на напряжение 127-220 В допускается устанавливатьне  ниже  2,5 м при условии недоступности их контактных частей для слу-чайных прикосновений.     376. Для  питания  светильников местного стационарного освещения слампами накаливания следует применять напряжение:  в помещениях без по-вышенной  опасности  -  не выше 220 В и в помещениях с повышенной опас-ностью и особо опасных - не выше 42 В.     Допускается как  исключение  напряжение  до 220 В включительно длясветильников специальной конструкции:     а) являющихся  составной частью аварийного освещения,  получающегопитание от независимого источника тока;     б) устанавливаемых  в  помещениях  с  повышенной опасностью (но неособо опасных).     Металлическая арматура  светильников  напряжением выше 42 В должнабыть надежно заземлена.     377. Светильники с люминесцентными лампами на напряжение 127-220 Вдопускается применять для местного освещения при условии  недоступностиих токоведущих частей для случайных прикосновений.  В помещениях сырых,особо сырых,  жарких и с химически активной средой применение  люминес-центных  ламп для местного освещения допускается только в арматуре спе-циальной конструкции.     378. Питание  светильников  на  напряжение 42 В и ниже должно осу-ществляться от трансформаторов  с  электрически  раздельными  обмоткамипервичного и вторичного напряжения.     379. Применение в производственных помещениях открытых (незащищен-ных) люминесцентных ламп не допускается,  за исключением помещений,  непредназначенных для длительного пребывания людей.      1.4. Переносной электроинструмент и ручные светильники      380. Электроинструмент (электродрели, электрогайковерты, электрош-пильковерты,  шлифовальные  и  полировальные машины,  электропаяльники,резьбонарезатели, вибраторы и т.п.) должен удовлетворять следующим тре-бованиям:     а) быстро включаться и отключаться от электросети, не включаться иотключаться самопроизвольно;     б) быть безопасным в работе и  иметь  недоступные  для  случайногоприкосновения токоведущие части.     381. Напряжение переносного электроинструмента должно быть:     а) не выше 220 В в помещениях без повышенной опасности;     б) не выше 42 В в помещениях с повышенной опасностью и вне помеще-ний.     Для питания ручных светильников в помещениях  с  повышенной  опас-ностью должно применяться напряжение не выше 42 В.     382. При наличии защитного пускателя,  обеспечивающего дистанцион-ное управление и автоматическое мгновенное отключение электроинструмен-та от сети в случае замыкания его на  корпус  или  обрыва  заземляющегопровода,  допускается  эксплуатация  электроинструмента под напряжением220 В независимо от категории помещения, а также вне помещения. При не-возможности обеспечить работу электроинструмента на напряжение 42 В до-пускается использование электроинструмента напряжением 220 В, но с обя-зательным  применением защитных средств (перчаток) и надежного заземле-ния корпуса электроинструмента.     383. Корпус  электроинструмента  на  напряжение  выше  42 В должениметь специальный зажим для присоединения заземляющего провода с  отли-чительным знаком "З" или "Земля".     384. В помещениях особо опасных и вне помещении, а также при особонеблагоприятных условиях, когда опасность поражения электрическим токомусугубляется теснотой, неудобством положения работающего, соприкасающе-гося с большими металлическими,  хорошо заземленными поверхностями (ра-бота в котлах,  баках, цистернах и т.п.), для питания ручных и перенос-ных светильников необходимо применять напряжение не выше 12 В.     385. Штепсельные  соединения,  предназначенные   для   подключенияэлектроинструмента,  должны иметь недоступные для прикосновения токове-дущие части и дополнительный заземляющий контакт.     386. Штепсельные соединения (розетки,  вилки), применяемые на нап-ряжение 12 и 42 В,  по своему конструктивному исполнению  должны  отли-чаться от обычных штепсельных соединений,  предназначенных для напряже-ний 127 и 220 В, и исключать возможность включений вилок на 12 и 42 В вштепсельные розетки на 127 и 220 В. Штепсельные соединения на 12 и 42 Вдолжны иметь окраску,  резко отличающуюся от окраски штепсельных соеди-нений на 127 и 220 В.     387. Перед выдачей рабочему на руки электроинструмента его необхо-димо  проверить:  нет  ли замыканий на корпус,  обрыва заземляющей жилы(провода) и состояние изоляции проводов.     388. Для  присоединения к сети инструмента следует применять шлан-говый провод; допускаются к применению многожильные гибкие провода (ти-па ПРГ) с изоляцией на напряжение не ниже 500 В,  заключенные в резино-вый шланг.     389. При  прекращении подачи тока во время работа с электроинстру-ментом или перерыве в работе электроинструмент должен  быть  отсоединенот электросети.                2. Электрические установки напряжением выше 1000 В      390. При  осмотре  электроустановок  напряжением выше 1000 В однимлицом запрещается выполнять какие бы то ни было работы,  а также прони-кать за ограждение, входить в камеры распределительного устройства и вовзрывные камеры масляных выключателей.  Осмотр оборудования, аппаратурыи ошиновки разрешается с порога камеры или стоя перед барьером.     391. При  обнаружении  соединения  какой-либо  токоведущей   частиэлектроустановки  с  землей запрещается до отключения ее приближаться кместу такого повреждения на расстояние менее 4-5 м в закрытых распреде-лительных устройствах и 8-10 м на открытых подстанциях.     Приближение на более близкое расстояние допустимо только  для  вы-полнения операций с коммутационной аппаратурой,  позволяющей ликвидиро-вать замыкание на землю,  а также при оказании необходимой помощи пост-радавшим.  В этих случаях следует обязательно обезопасить себя от дейс-твия шагового напряжения:  надевают  диэлектрические  боты,  подстилаютковрики или другие надежно изолирующие от земли средства.  Все операциинеобходимо выполнять в диэлектрических перчатках или с помощью изолиру-ющей штанги.     392. На временных ограждениях должны быть вывешены плакаты: "Стой!Высокое напряжение!".     393. Ремонтные работы в электроустановках напряжением выше 1000  Вследует проводить после выполнения организационных и технических мероп-риятий, предусмотренных ПТЭ и ПТБ.     394. Производитель работы (наблюдающий),  осуществляя надзор, дол-жен все время находиться на месте работ. Оставаться в помещении устано-вок  напряжением  выше 1000 В или на открытой подстанции одному лицу изсостава ремонтной бригады, в том числе производителю работ (наблюдающе-му),  не  разрешается.  При  необходимости  отлучки производитель работ(наблюдающий),  если на это время его не может  заменить  ответственныйруководитель,  обязан на время своего отсутствия вывести бригаду из по-мещения и запереть за собой дверь.     395. При перерыве работ на протяжении рабочего дня (на обед или поусловиям производства работ) бригада должна выйти из помещения электро-устройства или с открытой подстанции.  Плакаты, ограждения и заземленияостаются на месте.  Ни один из работающих не имеет права после перерывавойти  в  помещение  установки  напряжением  выше 1000 В или в открытуюподстанцию в отсутствие производителя работ или наблюдающего.     Допуск бригады  после такого перерыва оперативный персонал не про-водит.  Производитель работ (наблюдающий) сам указывает  бригаде  месторабот.     396. После полного окончания работы бригада убирает за собой рабо-чее место и затем его осматривает ответственный руководитель работ.     397. Передвижные ограждения (клетка или щит)  должны  иметь  конс-трукцию,  исключающую возможность случайного или ошибочного прикоснове-ния работающих к токоведущим частям,  оставшимся под напряжением, и пе-рекрытия  самим ограждением токоведущих частей.  Должны быть также пре-дусмотрены возможность безопасной установки и устойчивость ограждения.                       3. Электрические двигатели      398. Настоящие Правила распространяются на электрические двигателидо 1000 В и выше 1000 В.     399. На электродвигатели и приводимые  ими  в  движение  механизмыдолжны быть нанесены стрелки, указывающие направление вращения механиз-ма и электродвигателя.     400. Электродвигатель должен быть аварийно отключен от сети в сле-дующих случаях:     а) несчастный случай (или угроза его) с человеком;     б) появление дыма или огня из электродвигателя или его  пускорегу-лирующей аппаратуры;     в) вибрация сверх допустимых норм,  угрожающая целости электродви-гателя;     г) поломка приводного механизма;     д) нагрев  подшипника  сверх  допустимой температуры,  указанной винструкции завода-изготовителя;     е) значительное снижение частоты вращения,  сопровождающееся быст-рым нагревом электродвигателя.     В местной инструкции, утвержденной главным энергетиком, могут бытьуказаны и другие случаи,  при которых электродвигатели должны быть ава-рийно отключены, а также указан порядок устранения аварийного состоянияи пуска электродвигателей.     Коробки выводов электрических машин и пускорегулирующей аппаратурыдолжны быть так уплотнены и закрыты крышкой,  чтобы открыть ее без спе-циальных инструментов было нельзя.     401. Выводы статорной обмотки и  кабельные  воронки  электрическихмашин  необходимо укреплять и защищать ограждениями,  снятие которых вовремя работы машин запрещается.     Коробки выводов электрических машин и пускорегулирующей аппаратурыдолжны быть так уплотнены и закрыты крышкой,  чтобы открыть ее без спе-циальных инструментов было нельзя.     402. Выводы обмоток статора,  якоря и полюсов должны иметь  марки-ровку.  На пускорегулирующих устройствах должны быть отмечены положения"пуск" и "стоп".     403. У выключателей,  контакторов, магнитных пускателей, рубильни-ков и т.п.,  а также у предохранителей, смонтированных на групповых щи-тах,  должны быть надписи, указывающие, к какому двигателю они относят-ся.     404. После остановки электродвигателя, при ремонте питающего кабе-ля,  на щите или сборке должно быть снято напряжение, а на приводе вык-лючателя вывешен плакат: "Не включать! Работают люди!".     Снять плакат: "Не включать! Работают люди!" и включить машину мож-но только после того,  как лицо,  выполнявшее работы, сделает в журналезапись об окончании работ,  а лицо, принявшее работу, сделает отметку оразрешении на включение электродвигателя.                 4. Специальные электрические установки      4.1. Электрическая сварка      405. Постоянные  электросварочные  работы в зданиях необходимо вы-полнять в специально отведенных  для  этого  вентилируемых  помещениях,оборудованных средствами пожаротушения.     В помещениях для сварки запрещается хранить  легковоспламеняющиесясредства и материалы.     406. Подключать электросварочные установки в  отделениях  и  цехахфабрики  можно только к специальным коммутационным аппаратам (рубильни-кам),  которые должны быть всегда закрыты на замок.  Подключение другихтокоприемников к аппаратам запрещается.     407. Корпус электросварочной установки,  а также  зажим  вторичнойобмотки сварочного трансформатора, к которому подключают провод, идущийк изделию (обратный провод),  должны быть заземлены на общий контур за-земления.     408. Сварку в замкнутых и труднодоступных пространствах, в опасныхусловиях (на высоте),  в емкостях,  сырых помещениях и т.п.  необходимоосуществлять по наряду-допуску на особо опасные работы с  использовани-ем, как правило, постоянного тока. Сварочные аппараты должны иметь уст-ройства для ограничения или автоматического отключения  напряжения  хо-лостого хода при разрыве сварочной цепи.     Сварочные работы в закрытых емкостях выполняют по специальному на-ряду не менее чем два лица,  аттестованные по электробезопасности.  Приэтом один из них,  имеющий III квалификационную группу по  электробезо-пасности,  должен находиться снаружи свариваемой емкости и осуществлятьконтроль за безопасным проведением работ.     Лицо, работающее внутри емкости,  обязательно снабжают предохрани-тельным поясом с веревкой,  конец которой должен быть у  второго  лица,находящегося вне емкости.     409. Запрещается выполнять какой-либо ремонт  сварочных  установокпод напряжением.     410. Конструкция сварочного электродержателя  должна  соответство-вать ПУЭ и государственному стандарту.     411. По окончании работ при дуговой сварке источник питания отклю-чают от электросети, провод с электрододержателем отсоединяют от источ-ника питания и убирают в закрывающийся ящик (помещение).     412. В мастерских, кабинах, рабочих местах сварки необходимо выве-шивать предупредительные плакаты.  Места электросварочных работ следуетограждать светонепроницаемыми щитами или завесами из несгораемого мате-риала.     413. Запрещается  выполнять  сварочные работы на закрытых сосудах,находящихся под давлением (котлы,  баллоны,  трубопроводы и т.п.),  илисосудах, содержащих воспламеняющиеся или взрывоопасные вещества.     Электросварка и резка цистерн,  баков,  бочек резервуаров и другихемкостей из-под горючих и легковоспламеняющихся жидкостей,  а также го-рючих и взрывоопасных газов  без  предварительной  тщательной  очистки,пропаривания этих емкостей и удалений газов вентилированием не допуска-ется.      4.2. Электрические газоочистительные установки      414. Установки по электрической очистке  газов  и  пылеулавливаниюдолжны  быть выполнены в соответствии с Правилами устройства электроус-тановок.     415. Пользоваться ключами от ячеек повысительно-выпрямительных аг-регатов и других мест расположения частей,  находящихся под напряжениемвыше 1000 В, могут одновременно не менее чем два лица, имеющие квалифи-кационную группу в соответствии с ПТЭ и ПТБ.     416. Одному  дежурному не разрешается проводить какие-либо работы,за исключением тех, выполнение которых предусмотрено местной инструкци-ей по обслуживанию электрофильтра.     417. Операции по включению и отключению электроагрегатов  и  линийвыпрямленного  напряжения,  а также переход на резервные агрегаты можетвыполнять одно лицо оперативного персонала.  Дежурного  по  газоочисти-тельной  установке  следует  привлекать в качестве члена (второго лица)бригады.     418. Внутренний  осмотр  и  ремонт  электрофильтра  или его секциидолжны проводиться только  под  непосредственным  наблюдением  или  приучастии лица, ответственного за эксплуатацию электрофильтра при условииотключения электрофильтра от газа с обеих сторон плотными и  исправнымишиберами или заглушками,  снятия напряжения,  заземления контролирующейсистемы, вентилирования корпуса до полного освобождения от остатков га-за и проведения анализа на отсутствие в электрофильтре токсичных газов.     419. При работе  в  верхней  части  электрофильтров,  улавливающихпыль,  следует открывать только верхние люки. До начала работы в нижнейчасти электрофильтров,  улавливающих пыль, следует встряхнуть электродыи полностью освободить бункера от пыли.      4.3. Электрические печи      420. Устройство  и  расположение электротермических установок (пе-чей) должны соответствовать требованиям ПУЭ.     421. Эксплуатацию  электротермических установок (печей) необходимоосуществлять в соответствии с требованиями ПТЭ и ПТБ.     422. На  фабриках запрещается применять электронагревательные при-боры и электрооборудование несерийного изготовления, установка и работакоторых не соответствуют действующим правилам и нормам безопасности.      4.4. Связь, сигнализация и автоматика      423. Питание устройств связи,  сигнализации и автоматики на фабри-ках должно осуществляться напряжением не выше 220 В  от  силовой  сети,аккумуляторных, батарей или выпрямительных установок.     424. Все телефонные линии должны быть не менее чем двухпроводными.     425. Установки связи, сигнализации и автоматики необходимо обеспе-чивать защитой от влияния линий высокого напряжения,  грозовых разрядови блуждающих токов.     426. Работа в цепях устройств  связи,  сигнализации  и  автоматикидолжна осуществляться по исполнительным схемам.                               РАЗДЕЛ XIII                               ТРАНСПОРТ                   1. Железнодорожный и автомобильный транспорт      427. Железнодорожные пути и сооружения,  подвижной состав,  связь,сигнализация и блокировка,  находящиеся в ведении предприятия,  а такжеорганизация движения поездов и производство погрузочно-разгрузочных ра-бот должны отвечать действующим строительным нормам и правилам.     428. Оборудование и  сооружения  устройств  механизации  подачи  иуборки  вагонов на участках погрузки-выгрузки должны иметь ограждения иперекрытия движущихся и вращающихся частей или зон их действия, обеспе-чивающие безопасное производство работ.     429. Выходы из помещений, расположенных вблизи железнодорожных пу-тей,  должны быть устроены параллельно пути. Если выходы направлены не-посредственно в сторону полотна  железнодорожного  транспорта  фабрики,рельсовый  путь необходимо оградить перилами на всю длину здания с нап-равлением движения пешеходов к ближайшей дороге  или  к  оборудованномупереходу.     Ограждающие барьеры следует устанавливать также в местах выхода нажелезнодорожные пути из-за зданий и сооружений, препятствующих нормаль-ной видимости приближающегося поезда.     В местах  перехода  через  железнодорожные пути на фабриках должныбыть предусмотрены переходные мостики или тоннели.  Если  строительствопоследних невозможно,  необходимо устраивать световую и звуковую сигна-лизацию, оповещающую о приближении подвижного состава.     430. Подачу  железнодорожных вагонов в корпус фабрики для их разг-рузки необходимо осуществлять после  включения  разрешающего  световогосигнала (светофора) обслуживающим персоналом корпуса.     431. Вблизи приемных устройств (бункеров) должны быть предусмотре-ны  места  для  безопасного нахождения людей во время подхода составов.Нахождение людей на разгрузочной стороне приемного бункера в момент по-дачи и разгрузки запрещается.     Разгружать вагоны следует только по указаниям и сигналам приемщикаруды. При производстве разгрузочных работ необходимо обеспечивать конт-роль необходимого уровня заполнения бункеров.     432. При  подаче руды в полувагонах на приемных площадках бункеров(вдоль железнодорожного пути) должны быть устроены ходовые площадки длябезопасного и удобного передвижения людей. Площадки необходимо своевре-менно очищать от просыпей.  Для открывания люков полувагонов необходимоустраивать трапы выше головки рельсов,  обеспечивающие безопасную разг-рузку вагонов.     433. Вагоноопрокидыватели, расположенные на рабочих площадках при-емных устройств,  должны быть ограждены прочными перилами с  решетками.Управление  вагоноопрокидывателем осуществляется из специально оборудо-ванного для этой цели помещения с хорошим обзором площадки разгрузки.     434. При доставке руды контактными электровозами в местах разгруз-ки необходимо вывешивать предупредительные плакаты об опасности пораже-ния электротоком.     435. Контактные провода электровозной откатки,  входящие в помеще-ние над приемными бункерами,  должны быть оборудованы секционными разъ-единителями с заземляющими ножами.     Запрещается разгрузка вагонов при неснятом напряжении в контактнойсети,  находящейся в надбункерном помещении.  Отсутствие  напряжения  вконтактной сети следует подтверждать световым сигналом.     Запрещается подниматься на вагоны электропоезда при  невыключенномнапряжении в контактной сети.     436. Запрещается разгружать неисправные вагоны, а также ремонтиро-вать вагоны на разгрузочной площадке приемных устройств.     437. Разгружать вагоны, зачищать от налипшей руды и других матери-алов  необходимо  механизированным  способом (опрокидыванием,  стругом,гидросмывом и др.) или с помощью приспособлений и устройств,  обеспечи-вающих безопасность этих работ. Запрещается нахождение людей в зоне об-рушения грузов.     438. При  очистке железнодорожных путей,  приемных устройств местопроизводства работ должно быть,  ограждено на расстояние не менее  путиторможения  транспортного  средства сигналами остановки,  а дежурный постанции заблаговременно предупрежден о проводимых работах. Очищать путиво время разгрузки вагонов стоящего состава запрещается.     439. Отходы металлургических переделов (колошниковая  пыль,  отсевмелких  фракций  агломерата и др.) должны поступать на фабрику в специ-альных саморазгружающихся вагонах или автосамосвалах.     440. При  выгрузке  и погрузке пылящих продуктов необходимо прини-мать меры по пылеподавлению и применять индивидуальные средства  защитыот пыли.     441. Эксплуатация автомобильного транспорта на фабриках должна со-ответствовать требованиям "Правил дорожного движения" и "Правил техникибезопасности для предприятий автомобильного транспорта".     442. Движение  автомобилей должно регулироваться дорожными знакамибезопасности движения.     443. Скорость и порядок движения автомашин и поездов на территориифабрики устанавливает предприятие с учетом местных условий и регулируетсоответствующей инструкцией.     444. При подаче руды автотранспортом на разгрузочной площадке при-емного бункера необходимо:     а) установить упоры, исключающие скатывание автомашин в бункер;     б) предусматривать  движение  задним  ходом  к  месту разгрузки нарасстояние не более 30 м;     в) при  остановке автомобиля на подъеме или уклоне вследствие тех-нической неисправности принять меры,  исключающие самопроизвольное  егодвижение (затормозить машину, выключить двигатель, подложить под колесаупоры и т.п.) и обеспечивающие безопасность на  участке  до  устранениянеисправности.     Во всех случаях не допускается движение автосамосвалов после разг-рузки  с  поднятым  кузовом,  а также без подачи непрерывного звуковогосигнала при движении задним ходом.                                2. Канатные дороги      445. Устройство и эксплуатацию канатных дорог необходимо  осущест-влять  в  соответствии  с  требованиями "Правил устройства и безопаснойэксплуатации грузовых подвесных канатных дорог".     446. При  доставке  руды  канатными  дорогами разгрузочные воронкиприемных бункеров должны быть закрыты  решеткой  с  ячейками  не  более400х400 мм.     447. Рабочие места у разгрузочных воронок в зоне выхода канатов изстанции  должны иметь ограждения,  обеспечивающие безопасность работы вслучае самопроизвольного отсоединения  вагонетки  от  тягового  каната.Места под контргрузами должны быть ограждены на высоту не менее 2 м,  аколодцы контргрузов - закрыты настилами.     448. Рабочие  площадки  у  разгрузочных воронок и станции канатнойдороги должны быть обеспечены между собой прямой  телефонной  связью  исигнализацией,  а  также  иметь возможность аварийной остановки приводаканатной дороги с подачей сигнала машинисту.     При внезапной  остановке  канатной дороги запрещается ее запуск довыяснения причин остановки и устранения неполадок.                             3. Непрерывный транспорт      449. Администрацией предприятия должен быть  определен  круг  лиц,осуществляющих контроль за состоянием и безопасной эксплуатацией конве-йеров и других видов непрерывного транспорта на фабрике.     450. На ленточных конвейерах должны быть предусмотрены устройства,отключающие привод при обрыве и  пробуксовке  ленты,  а  также  забивкеразгрузочных воронок и желобов.     451. На ленточных конвейерах должны быть устройства для механичес-кой очистки ленты и барабанов от налипающего материала.     452. Для разгрузочной тележки на  конвейерах  необходимы  концевыевыключатели, а на рельсовых путях - специальные упоры.     Подвод питания к электродвигателям автоматически сбрасывающих  те-лежек  и передвижных челноковых конвейеров должен быть выполнен подвес-ными шланговыми кабелями. Допускается питание электродвигателей автома-тически  сбрасывающих  тележек  и  передвижных челноковых конвейеров поконтактным проводам, расположенным на высоте не менее 3,5 м от пола илиобслуживающих площадок. При меньшей высоте подвески троллейного провода(от 3,5 до 2,2 м) необходимо устраивать специальное ограждение.     Разгрузочные тележки должны быть оборудованы устройствами,  исклю-чающими самопроизвольное их движение.     453. Уборка  просыпавшегося  материала из-под ленточных конвейеровдолжна быть механизирована (гидравлическая уборка и др.).  Уборка мате-риала вручную из-под головных, хвостовых и отклоняющих барабанов разре-шается только при остановленном конвейере,  электрическая схема приводакоторого должна быть разобрана, а на пусковых устройствах вывешены пре-дупредительные плакаты:  "Не включать!  Работают люди!".  Система пускадвигателя конвейера должна иметь блокировку,  исключающую работу двига-теля при снятом ограждении головных и хвостовых барабанов.     454. Лента  конвейера  при движении не должна иметь боковых смеще-ний, выходящих за пределы краев барабанов и ролико-опор.     Конвейер должен  быть  оборудован  специальными центрирующими уст-ройствами и приспособлениями  для  регулирования  направления  движенияленты.     Запрещается направлять движение ленты, а также поправлять бортовыеуплотнения при работающем конвейере вручную.     455. Пробуксовку ленты конвейера необходимо устранять после очист-ки барабанов и ленты и соответствующей натяжки ленты натяжными устройс-твами.  Запрещается устранять пробуксовку ленты конвейера подсыпкой ма-териала  на барабан.  Запрещается включать и эксплуатировать конвейеры,движущиеся и вращающиеся части которых (лента,  барабаны, ролики) засы-паны транспортируемым материалом.     При расположении оси приводных барабанов конвейеров на высоте  бо-лее 1,5 м над уровнем пола для обслуживания приводов должны устраивать-ся площадки, оборудованные перилами и лестницами.     456. Высота  от  уровня пола до низа конструкций галерей и эстакаддолжна быть не менее 2 м.  Ширина галерей и эстакад должна соответство-вать условиям обеспечения проходов:  с одной стороны конвейера не менее800 мм (для прохода людей); с другой - не менее 700 мм при ширине лентыдо  1400 мм и не менее 800 мм с обеих сторон конвейера при ширине лентысвыше 1400 мм; между двумя и более параллельными конвейерами - не менее1000 мм,  а между стеной галереи и станиной конвейера - не менее 700 ммпри ширине ленты до 1400 мм и не менее 800 мм при  ширине  ленты  свыше1400 мм.     457. Установка пластинчатых конвейеров должна предусматривать воз-можность обслуживания их с обеих сторон. Ширину свободных проходов меж-ду конвейерами необходимо принимать не менее 1,2 м,  а  между  стенкамиздания и конвейерами - не менее 1 м.     458. Пластинчатые и скребковые конвейеры,  установленные в наклон-ном положении, должны быть оборудованы ловителями транспортных звеньев,предотвращающими сбег полотна при его порыве.     459. При  установке шнеков и скребковых конвейеров допускается од-ностороннее их обслуживание с шириной свободного прохода не  менее  0,8м.     Крышки кожухов шнеков и скребковых конвейеров  (кроме  специальныхсмотровых окон и лючков) необходимо оборудовать блокировкой,  исключаю-щей доступ к вращающимся и движущимся частям шнеков и скребковых конве-йеров при их работе.     460. При установке на ленточном конвейере барабанной  сбрасывающейтележки  или  передвижного питателя должны быть предусмотрены проходы собеих сторон конвейера в соответствии с  требованиями  п.457  настоящихПравил.     461. При выходе на поверхность подземно-надземных конвейерных  га-лерей  в них должны быть предусмотрены наружные входы и установлены пе-реходы через конвейер.     462. Эвакуационные выходы из галерей и эстакад и переходные мости-ки над конвейерами следует располагать не реже чем через 100 м. Мостикидолжны  быть со сплошным настилом и ограждаться перилами высотой не ме-нее 1 м с отбортовкой понизу на высоту 0,15 м. Ширина мостиков 0,8 м.     463. В проходах конвейерных галерей с наклоном более 7 град. долж-ны быть устроены ступени или деревянные трапы.     464. В конвейерных галереях,  где осуществляется транспортированиематериала с пылегазовыделением, в местах примыкания их к зданиям следу-ет устраивать перегородки с самозакрывающимися дверями.     465. Все ленточные и пластинчатые конвейеры  с  наклоном  более  6град. должны быть оснащены стопорными устройствами, препятствующими пе-ремещению груженой ветви ленты в  обратном  направлении  при  остановкеконвейера.     466. Скорость движения конвейерной ленты при  ручной  рудоразборкедолжна  быть  не более 0,5 м/с.  Ленту в местах рудоразборки необходимоограждать.     467. При  расположении  конвейеров  над  проходами и оборудованиемнижнюю ветвь их необходимо  ограждать  сплошной  обшивкой,  исключающейвозможность падения просыпающегося материала.     468. При транспортировании ленточными конвейерами сухих и  пылящихматериалов, материалов с высокой температурой и выделением пара необхо-димо предусматривать укрытия мест погрузки и разгрузки,  а также допол-нительные мероприятия по борьбе с этими выделениями: устройство аспира-ции,  оросителей, смыв с полов и др., обеспечивающие содержание вредныхпримесей в воздухе в пределах ПДК.     При транспортировании сухих порошкообразных пылящих материалов зо-на их перемещения должна быть герметизирована.     469. Перед пуском конвейера после ремонта или длительного  простоянеобходимо:     осмотреть его привод, смазочные устройства и убедиться в наличии вних смазки;     проверить наличие и состояние предохранительных ограждений и  исп-равность аспирационных устройств;     проверить работоспособность последующих устройств  (механизмов)  иналичие свободных емкостей в бункерах.     470. Запрещается производить пуск конвейера:     при неисправных: звуковой и световой сигнализации, защитных ограж-дений движущихся частей,  приборов и устройств,  контролирующих наличиемасла в редукторе;     при наличии продольных или поперечных порывов и порезов ленты;     при наличии течи масла из редуктора;     при завале материалом панелей конвейера.     471. Подачу материала на ленту разрешается производить только пос-ле работы конвейера на холостом ходу в течение 5-10 мин.     472. Элеваторы, скребковые конвейеры и шнеки, транспортирующие су-хие и пылящие материалы, необходимо закрывать плотными кожухами по всейдлине; места загрузки и разгрузки должны быть также оборудованы плотны-ми укрытиями.  Для периодического контроля рабочих органов механизмов вкожухах устраивают смотровые окна (лючки) с плотно закрывающимися двер-цами, позволяющие вести визуальное наблюдение.     473. Элеваторы,  транспортирующие  мокрые  продукты,  во избежаниеразбрызгивания пульпы должны быть по всей длине закрыты предохранитель-ными щитами или кожухами. У мест загрузки и разгрузки элеваторов должныбыть установлены аварийные выключатели.     474. При одновременной работе нескольких последовательно транспор-тирующих материалы конвейеров с  другим  оборудованием  технологическойсекции (цепочки) электроприводы отдельных аппаратов и машин должны бытьсблокированы. При этом:     а) пуск  и остановка должны предусматриваться в последовательностисогласно схеме цепи аппаратов и технологии фабрики;     б) в  случае внезапной остановки какого-либо оборудования или кон-вейера предшествующие по схеме конвейеры и установки  должны  автомати-чески отключаться;     в) должна устраиваться местная блокировка, предотвращающая дистан-ционный пуск конвейера или машины с пульта управления.     475. Все конвейеры должны иметь устройства, обеспечивающие аварий-ную  остановку привода из любой точки по длине конвейера со стороны ос-новных проходов.     Запрещается использовать устройства блокировки и аварийных остано-вок на механизмах в качестве аппаратов управления их пуском.     476. Все  элеваторы должны быть оборудованы тормозными устройства-ми,  исключающими обратный ход ковшовой цепи, и ловителями при ее поры-ве.     477. На конвейерах,  где возможно скатывание материала  с  рабочейветви, необходимо устанавливать предохранительные уплотнения.     478. Скаты  саморазгружающихся  тележек  и  самоходных  конвейеровдолжны  быть  ограждены.  Зазор  между ограждением и головкой рельса недолжен превышать 10 мм.     479. Грузы натяжных устройств конвейеров, а также натяжные бараба-ны должны быть ограждены и располагаться так,  чтобы  в  случае  обрываленты  или каната исключалась возможность падения груза или барабана налюдей или оборудование, расположенное на нижележащих этажах.                               РАЗДЕЛ XIV                РЕМОНТНО-МОНТАЖНЫЕ И ТАКЕЛАЖНЫЕ РАБОТЫ                           1. Общие требования      480. На  фабриках необходимо проводить регулярные профилактическиеосмотры и ремонт оборудования в сроки,  предусмотренные графиками,  ут-вержденными руководителем предприятия.     481. Организация и проведение капитальных и текущих ремонтов  обо-рудования  на  фабриках должны соответствовать требованиям специальногоПоложения,  утвержденного руководителем предприятия, Положения о плано-во-предупредительных ремонтах оборудования и транспортных средств.     482. Капитальные и текущие ремонты основного оборудования проводятпо разработанным и утвержденным проектам организации работ (ПОР). В ПОРдолжны указываться лица,  ответственные за соблюдение требований  безо-пасности,  и меры по обеспечению безопасности при проведении ремонта, атакже порядок и последовательность выполнения ремонтных работ.     483. На  каждой  фабрике должен быть составлен перечень объектов иоборудования, ремонт которых осуществляют с применением бирочной систе-мы,  нарядов-допусков, оформлением ПОР; утверждает перечень главный ин-женер фабрики.     484. Для механизации ремонтных работ следует предусматривать необ-ходимые грузоподъемные средства и приспособления, позволяющие подниматьи снимать тяжелее оборудование, узлы и детали, весом более 50 кг.     Эксплуатация грузоподъемных средств  должна  отвечать  требованиям"Правил  устройства  и безопасной эксплуатации грузоподъемных кранов" исоответствующих инструкций Госгортехнадзора.     485. Остановку оборудования,  агрегатов,  аппаратов и коммуникацийдля внутреннего осмотра, очистки и ремонта, а также пуск их осуществля-ют в соответствии с требованиями инструкций, утвержденных главным инже-нером фабрики.     486. Остановленные  для  внутреннего осмотра,  очистки или ремонтаоборудование, агрегаты, аппараты и коммуникации необходимо отключить отпаровых,  водяных и технологических трубопроводов, газоходов и источни-ков снабжения электроэнергией; на всех трубопроводах следует установитьзаглушки;  оборудование, агрегаты, аппараты и коммуникации - освободитьот технологических материалов.  При наличии в рабочем режиме  аппаратовтоксичных или взрывоопасных газов,  паров или пыли они должны быть про-дуты с последующим выполнением анализа воздушной  среды  на  содержаниевредных  и опасных веществ.  Контрольные анализы воздуха следует прово-дить периодически в процессе ремонта.     Электрические схемы  приводов  должны быть разобраны,  на пусковыхустройствах вывешены плакаты:  "Не включать!  Работают люди!",  а такжеприняты меры, исключающие ошибочное или самопроизвольное включение уст-ройств.     487. Зону  производства  ремонтных  работ  необходимо ограждать отдействующего оборудования и коммуникаций.  На зоне вывешивают знаки бе-зопасности, плакаты, сигнальные средства и освещают ее в соответствии стребованиями санитарных норм.                                2. Ремонтные работы      488. Все ремонтные работы необходимо  выполнять  под  руководствоминженерно-технических работников, назначенных администрацией цеха, фаб-рики. Лица, занятые производством ремонта, должны быть обеспечены соот-ветствующей спецодеждой и средствами индивидуальной защиты.     489. Размеры ремонтно-монтажных площадок должны обеспечивать  раз-мещение на них крупных узлов и деталей машин,  приспособлений и инстру-мента,  а также необходимых материалов для выполнения ремонтных  работ.При  расстановке  узлов  и деталей машин на ремонтно-монтажной площадкенеобходимо обеспечивать проходы между ними в  соответствии  с  нормами.Площадку нельзя загромождать; масса размещаемого на ней груза не должнапревышать допустимую по расчету.     490. Все  работы по перемещению грузов следует выполнять по указа-нию и с разрешения лиц,  ответственных за безопасное проведение работ иперемещение грузов. Поднимать, перемещать и опускать крупногабаритные итяжелые грузы необходимо в присутствии лица, ответственного за проведе-ние ремонта.     491. Работы,  выполняемые с использованием лесов, подмостей, лест-ниц, должны отвечать требованиям ГОСТ.     492. При невозможности устройства настилов и подмостей при  выпол-нении работ с лестниц на высоте более 1,3 м рабочие должны пользоватьсяпредохранительными поясами со страховочными канатами. Места закрепленияпредохранительных  поясов  при  выполнении  работ на высоте должны бытьобозначены на конструкциях и указаны в наряде.     493. При  выполнении ремонтных работ на высоте в два яруса и болеемежду ними должны быть устроены прочные перекрытия или подвешены сетки,исключающие падение материалов или предметов на работающих.     494. Ремонтно-монтажные и такелажные работы следует  выполнять  потехнологическим картам, утвержденным главным инженером фабрики, в кото-рых должны быть предусмотрены меры безопасности при выполнении  отдель-ных операций по их производству.  При отсутствии указанных карт ремонт-ные работы проводят по письменным нарядам, а в необходимых случаях - понарядам-допускам с указанием конкретных мер безопасности.     495. При выполнении ремонтно-монтажных работ в действующих цехах иотделениях  фабрик руководитель ремонтных работ совместно с администра-цией цеха или отделения обязан разработать мероприятия,  обеспечивающиебезопасное выполнение этих работ,  а также технически исправную и безо-пасную эксплуатацию работающего оборудования.     При производстве  ремонтов  подрядной  организацией работы следуетвыполнять согласно проекту организации работ по наряду-допуску  или  поакту передачи участка для выполнения ремонта.     Руководитель организации,  ведущей ремонтные работы, несет ответс-твенность  за  соблюдение  правил  безопасности при ремонте на участке,принятом по акту,  а при производстве ремонтных работ по наряду-допускусовместно  с  руководителем  фабрики (в части обеспечения согласованныхусловий, оговоренных в наряде-допуске).     496. Подъем  и  спуск людей при выполнении ремонтных работ на дро-билках необходимо осуществлять с  использованием  лестниц;  запрещаетсяспуск  людей  в рабочую зону без предохранительного пояса и страхующегоканата.     497. Выполнять  какую-либо работу (ремонт или осмотр) оборудованияс вращающимися и движущимися роторами и деталями (молотковые,  кулачко-вые, ударно-отражательные дробилки, барабанные грохоты и т.п.) разреша-ется только после надежного закрепления движущихся частей механизмов, атакже открытых крышек корпусов (кожухов) данного оборудования в положе-нии, исключающем возможность принудительного и самопроизвольного их пе-редвижения, а также оформления наряда-допуска.     498. Заливку футеровок расплавленным  цинком  должны  осуществлятьлица,  специально обученные, проинструктированные и имеющие опыт выпол-нения таких работ, обеспеченные спецодеждой и средствами индивидуальнойзащиты. Заливку следует выполнять обязательно в присутствии мастера илибригадира.     499. Для  ремонта  и замены футеровки в бункерах необходимо приме-нять приспособления,  обеспечивающие безопасность работы  на  наклонныхстенках бункера.     500. Загружать бункеры в зоне ремонтных работ запрещается. Верхниезагрузочные щели, расположенные над ремонтируемым участком, должны бытьперекрыты на площади, безопасной для выполнения ремонтных работ.     501. Заменять,  соединять  концы  цепей  элеваторов и осуществлятьвулканизацию конвейерных лент необходимо с помощью такелажных устройствсоответствующей  грузоподъемности  с соблюдением требований инструкций,разработанных и утвержденных техническим  руководителем  предприятия  всоответствии с заводской инструкцией.     502. Загрузка мельниц шарами и стержнями,  а также выгрузка  шаровиз мельниц должны быть механизированы.     503. Поворот барабана мельницы,  а  также  выбивание  футеровочныхболтов при укладке новой футеровки в барабане мельницы при нахождении внем людей запрещается.     504. При  отсутствии  механизмов для перемещения и укладки футеро-вочных плит внутри барабана мельницы эти работы  должны  выполняться  всоответствии с требованиями специальной инструкции,  определяющей необ-ходимые меры безопасности.     505. Сварку  и  резку  футеровочных  плит внутри барабана мельницыосуществляют в соответствии с инструкцией по безопасному проведению га-зоопасных работ.     506. Оборудование, работающее в среде с токсичными реагентами (ци-аниды и т.п.),  перед ремонтом необходимо тщательно очистить и обезвре-дить от этих реагентов.     507. При  работе обжиговых установок запрещается выполнять ремонт-ные работы на газовых коммуникациях и контрольно-измерительной  аппара-туре.     508. Ремонтировать кладку горна обжиговой машины разрешается послеее  естественного охлаждения по наряду-допуску и разборки электрическойсхемы приводов машины и тягодутьевых средств,  а также установки  пере-носного вентилятора для подачи холодного воздуха.     При работе в горне обжиговой машины необходимо  пользоваться  исп-равными переносными электрическими светильниками напряжением не выше 12В с предохранительной сеткой.                         3. Газопламенные работы      509. Газопламенные работы следует выполнять в соответствии с  тре-бованиями "Правил пожарной безопасности при проведении сварочных и дру-гих огневых работ" и инструкции,  утвержденной главным инженером фабри-ки.     510. Ремонтные работы с применением открытого огня в помещениях совзрыво-  и  пожароопасными  производствами необходимо проводить в соот-ветствии с требованиями "Типовой инструкции по организации  безопасноговедения огневых работ на взрывоопасных и взрывопожароопасных объектах".     511. Все воспламеняющиеся материалы (масло, обтирочные материалы ит.п.) следует убирать на расстояние не менее 10 м от места производствасварочных и огневых работ.     512. При  сварке  все деревянные или другие горючие части сооруже-ний, находящиеся от места сварки на расстоянии до 2 м, необходимо защи-щать асбестовыми или стальными листами.     513. У места производства сварочных и газопламенных  работ  должнынаходиться  огнетушитель,  пожарный  ствол с рукавом,  присоединенный кближайшему пожарному трубопроводу,  или бочка с запасом воды  не  менее0,2 куб.м и ящик с песком.     514. Запрещается хранить в сварочном отделении легковоспламеняющи-еся горючие вещества.     515. Горелки и резаки,  предназначенные для проведения газопламен-ных работ, должны быть оборудованы обратными клапанами.                                     РАЗДЕЛ XV                      ПРОИЗВОДСТВЕННАЯ САНИТАРИЯ                        1. Санитарные требования      516. Проектирование,  строительство,  реконструкцию и эксплуатациюфабрик  необходимо осуществлять в соответствии с требованиями настоящихПравил,  "Санитарных правил для предприятий по добыче и обогащению руд-ных,  нерудных  и россыпных месторождений полезных ископаемых" и "Сани-тарных  норм  проектирования  промышленных  предприятий",  утвержденныхМинздравом.     Проекты должны проходить экспертизы по вопросам безопасности и ох-раны окружающей среды.     517. На всех вновь вводимых  и  реконструируемых  объектах  фабрикдолжны быть эффективные системы вентиляции,  газоочистки, пылеулавлива-ния и кондиционирования воздуха,  обеспечивающие санитарные условия  нарабочих местах и соответствующие действующим нормативам и проектам.     На каждой фабрике должны быть организованы службы (участки, брига-ды,  цехи)  по  эксплуатации  и контролю санитарно-технических систем иназначены ответственные лица,     На каждом участке (цехе,  отделении) фабрики должны быть аптечки снеобходимыми медикаментами и перевязочными материалами.     На действующих  фабриках  должны  быть  разработаны мероприятия посистематическому улучшению условий труда на рабочих местах.  Сроки при-ведения  всех  рабочих мест в соответствие с действующими нормами уста-навливаются по согласованию с органами санитарного надзора.     518. Рабочих, занятых обогащением полезных ископаемых, обеспечива-ют спецодеждой,  спецобувью и средствами индивидуальной защиты (СИЗ)  всоответствии с "Нормами бесплатной выдачи спецодежды,  спецобуви и пре-дохранительных приспособлений рабочим и служащим".     При переработке и обогащении руд, содержащих компоненты с повышен-ной естественной радиоактивностью,  СИЗ должны соответствовать требова-ниям  "Основных  санитарных правил работы с радиоактивными веществами идругими источниками ионизирующих излучений".     Все рабочие  и  служащие,  которым выдаются СИЗ,  должны проходитьинструктаж по их эксплуатации.     519. Вентиляцию  и отопление производственных зданий проектируют всоответствии с требованиями "Санитарных норм проектирования  промышлен-ных предприятий".     Параметры воздушной среды во всех производственных помещениях обо-гатительных  фабрик с постоянным или длительным (более 2 ч) пребываниемлюдей должны соответствовать требованиям ГОСТ "Воздух рабочей зоны. Об-щие  санитарно-гигиенические  требования" (приложения 1 и 2 к настоящимПравилам).     Воздух, удаляемый  вентиляционными  и  аспирационными установками,перед выпуском в атмосферу необходимо подвергать очистке до  концентра-ции  пыли  в  нем,  не превышающей предусмотренной санитарными нормами.Очистные устройства следует выбирать с учетом физико-химических свойствпыли (очистка в скрубберах, циклонах-промывателях, электрофильтрах, ру-кавных фильтрах и др.).     520. В  реагентных  отделениях должны быть устройства для быстрогоудаления кислоты или щелочи с поверхности кожи путем обильного смыванияструей воды, а также для промывания глаз.     521. В помещениях, где располагается оборудование с большой откры-той водной поверхностью (флотационные машины, классификаторы, чаны сгу-щения, концентрационные столы и др.), необходимо предусмотреть устройс-тва, обеспечивающие организованный сток конденсата.     522. Стены,  потолки и внутренние конструкции зданий должны  иметьповерхность и покрытия,  обеспечивающие легкую уборку и исключающие на-копление, сорбцию цианидов и других веществ.     Покрытия стен, полов, панелей и междуэтажных перекрытий помещений,где осуществляются технологические операции в кислой среде,  должны со-ответствовать СНиП "Защита строительных конструкций от коррозии" и СНиП"Полы. Нормы проектирования".     523. Убирать пыль во всех помещениях фабрик следует механизирован-ным способом при помощи всасывающих пневматических устройств  или  гид-росмыва.     524. В цехах,  где предусматривается мокрая уборка полов,  а такжево всех цехах с мокрым технологическим процессом полы должны быть с во-донепроницаемым покрытием.  Уклон полов для стока воды должен  быть  неменее  0,02  (1,8  град.).  На основных проходах уклоны полов не должныпревышать 0,04 (2,6 град.) и служебных  проходах  -  не  более  0,1  (6град.).     525. Поверхностные сточные воды с территории фабрики и смывы с по-лов перед сбросом в водоемы подвергают локальной очистке или направляютна общие очистные сооружения в соответствии с "Временной инструкцией попроектированию сооружений для очистки поверхностных сточных вод".     526. Обезвреживать цианосодержащие промышленные стоки с применени-ем  хлоропродуктов  и других реагентов необходимо только в герметизиро-ванном оборудовании, обеспеченном аспирацией, приборами контроля и дис-танционным управлением.     527. В помещениях  со  значительными  тепловыделениями  устройствокровли должно исключать образование обратных токов загрязненного возду-ха. При избыточных тепловыделениях (более 20 ккал/куб.м) в корпусах не-обходимо проектировать светоаэрационные фонари с ветрозащитными панеля-ми.  Площадь открываемых проемов,  а также их расположение должны соот-ветствовать  требованиям  "Санитарных  норм проектирования промышленныхпредприятий".     528. В производственных помещениях необходимо предусматривать про-ходы,  площадки,  а также специальные устройства и  приспособления  дляудобного и безопасного выполнения работ по ремонту,  остеклению и двус-торонней очистки стекол, обслуживания аэрационных фонарей и осветитель-ной арматуры в соответствии с требованиями строительных норм и правил.     529. Поверхность производственного оборудования, являющаяся источ-ником  значительных  тепловыделений  (сушильные,  обжиговые печи и др.)должна иметь термоизоляцию,  обеспечивающую температуру  поверхности  всоответствии с требованиями санитарных норм.     530. Загрузка и выгрузка сухих продуктов и концентратов,  шихтовкаи упаковка готовых концентратов должны быть механизированы и герметизи-рованы.     531. Приемные  бункеры  руды  необходимо оборудовать устройствами,предупреждающими слеживание, зависание, смерзание руды. С целью предуп-реждения  поступления пыли в рабочую зону для разгрузки и загрузки бун-керов необходимо применять дозирующие устройства,  исключающие неравно-мерное  поступление  материала.  Бункеры-накопители и емкости для сухойруды должны быть оборудованы автоматическими устройствами, исключающимиих переполнение и полную разгрузку; высота остаточного слоя материала вбункере должна быть не менее 1 м.     532. Дробилки,  транспортерные ленты для подачи руды и промежуточ-ных продуктов,  места пересыпки и загрузки их в оборудование (питатели,агрегаты  для сушки,  электростатические и электромагнитные сепараторы,пеноприемные желоба флотомашин,  емкости с растворами реагентов и  др.)следует  оборудовать укрытиями с аспирационными системами или системамигидрообеспыливания,  работа которых должна быть сблокирована  с  произ-водственным оборудованием.  Блокировка устройств системы должна обеспе-чивать включение их за 3-5 мин до начала работы и выключение их не  ра-нее чем через 5 мин после остановки оборудования или работы без нагруз-ки.     533. В помещениях отделений - реагентного,  флотации, регенерации,сорбции, сгущения, сушильном и обезвреживания хвостов - должны быть ус-тановлены  газоанализаторы,  сигнализирующие о наличии в воздухе токси-ческих веществ 1 и 2 класса опасности (приложение 2)  в  концентрациях,превышающих предельно допустимую концентрацию.     534. Для оборудования, генерирующего вибрацию (дробилки, мельницы,грохота и др.), должен быть использован комплекс строительных, техноло-гических и санитарно-технических мероприятий,  обеспечивающих  снижениевибрации до требований ГОСТа "Вибрация. Общие требования безопасности".     535. Пролеты,  в которых размещено оборудование, являющееся источ-ником шума,  отделяют от других участков звукоизолирующими перегородка-ми.     Основное технологическое  оборудование,  создающее  шум повышенныхуровней (грохоты и др.),  необходимо снабжать отдельными звукоизолирую-щими ограждениями,  соответствующими требованиям стандарта "Шум.  Общиетребования безопасности".     536. Подача реагентов из расходных емкостей,  расположенных на до-зировочных площадках, к контактным чанам, флотационным машинам и другимагрегатам  осуществляется  при  помощи автоматических герметизированныхдозаторов по закрытым коммуникациям.     537. В отделениях,  где возможен контакт работающих с флотореаген-тами,  должны быть установлены умывальники с подачей холодной и горячейводы,  предусмотрены  устройства для быстрого удаления попавших на кожувеществ путем смыва их струей воды, фонтанчики для промывки глаз.     538. Управление процессами сушки и грануляции концентрата,  подачиего на погрузку, а также управление работой вентиляционных и пылегазоо-чистных систем необходимо осуществлять с пультов,  установленных в опе-раторской.  В местах обслуживания сушильных агрегатов должны быть  пре-дусмотрены душирующие установки с автоматически регулируемой температу-рой подаваемого воздуха.                        2. Общие требования к устройству и                 эксплуатации вентиляционных установок      539. Устройство вентиляции цехов,  складов и других помещений фаб-рик должно соответствовать проекту.     540. Вновь  смонтированные и реконструированные вентиляционные ус-тановки должна принимать в эксплуатацию комиссия, назначенная руководс-твом фабрики (предприятия) или мастера отдела технического обслуживанияфабрики (письменно).     Запрещается приемка  в  эксплуатацию  вентиляционных установок приналичии недоделок и неэффективной их работе.     541. Порядок  эксплуатации  и ухода за вентиляционными установкамидолжен быть определен отдельными инструкциями,  утвержденными руководс-твом фабрики.     542. Во время работы технологического  оборудования  все  основныеприточно-вытяжные  вентиляционные  и  аспирационные  установки  фабрикидолжны работать непрерывно.     При неисправных  системах вентиляции эксплуатация технологическогооборудования,  работа которого,  сопровождается выделением пыли и газа,запрещается.     При остановке вентиляционной установки или повышении  концентрациивредных  веществ выше санитарных норм работу в помещении необходимо не-медленно приостановить, а людей вывести на свежий воздух.     543. При  блокировке работы вентиляционных и аспирационных устано-вок с основным и вспомогательным оборудованием должны быть предусмотре-ны дополнительные пусковые устройства непосредственно у вентиляционногоили аспирационного оборудования.     Запрещается включать технологическое оборудование до пуска сблоки-рованной с ним вентиляционной системы.     544. Вентиляционные установки должны быть оборудованы приспособле-ниями (лючки,  штуцера) для контроля и измерения скоростей,  давлений итемператур воздуха в воздуховодах и устройствах,  регулирования объемовперемещаемого воздуха.     545. Отбор  проб  воздуха на определение содержания в нем пыли,  атакже проверку температуры,  влажности и скорости движения  воздуха  нарабочих  местах  осуществляют  систематически как в условиях нормальнойэксплуатации,  так и в случаях изменения технологического режима  послереконструкции и капитального ремонта вентиляционных и аспирационных ус-тановок.     Места и  периодичность  отбора проб воздуха устанавливаются планомили графиком,  утвержденным руководителем  (заместителем  руководителя)фабрики.                               РАЗДЕЛ XVI                ДОПОЛНИТЕЛЬНЫЕ ТРЕБОВАНИЯ РАДИАЦИОННОЙ                   БЕЗОПАСНОСТИ ПРИ ПЕРЕРАБОТКЕ РУД      546. На  рудоперерабатывающих  предприятиях с радиационно опаснымифакторами производства необходимо  ежегодно  осуществлять  составляемыйкомплекс организационно-технических мероприятий,  обеспечивающий выпол-нение требований - "Норм радиационной безопасности" (НРБ)  и  "Основныхсанитарных правил работы с радиоактивными веществами и другими источни-ками ионизирующих облучений" (ОСП),  СНиП, ведомственных норм и настоя-щих Правил.     Отнесение предприятий по переработке  руд  к  радиационно  опаснымпроизводствам,  а  также разработка и утверждение указанных мероприятийосуществляет администрация предприятия по согласованию с органами госу-дарственного  санитарного надзора с привлечением специализированных ор-ганизаций.     Для установления  степени радиоактивной загрязненности предприятийнеобходимо проводить обследования радиационной обстановки в сроки, сог-ласованные с Госгортехнадзором Кыргызской Республики, но не реже одногораза в три года.     547. Предприятия,  отнесенные  к радиационно опасным,  должны осу-ществлять радиационный контроль силами специально организованной службыконтроля условий труда (СКУТ).     Проверку радиационного фона необходимо проводить на рабочих местахи в других зонах по перечню,  утвержденному руководителем предприятия срегистрацией результатов контроля в специальном журнале.     548. Радиационный контроль должен устанавливать:     уровень радиационно опасных факторов в рабочей и смежных зонах ве-дения работ;     соответствие радиационной обстановки допустимым нормам  радиацион-ной безопасности;     выявление и оценку  основных  источников  повышенной  радиационнойопасности;     степень воздействия комплекса радиационно опасных факторов на  ра-ботающих;     уровень загрязнения  радиоактивными  веществами  внешней  среды  иоценку  степени воздействия радиационных факторов на персонал и населе-ние,  проживающее в районе расположения рудоперерабатывающего предприя-тия.     549. Рабочие,  поступающие на работу на предприятия с  источникамирадиоактивного излучения, обязательно проходят обучение по радиационнойбезопасности с последующей проверкой знаний. Повторное обучение необхо-димо проводить не реже одного раза в три года.     550. При проектировании и эксплуатации рудоперерабатывающих предп-риятий  с повышенной радиационной обстановкой должны быть предусмотреныдополнительные меры по защите работающих  от  воздействия  ионизирующихизлучений,  очистке от радиоактивных и других вредных веществ воздушныхвыбросов и промышленных сточных вод предприятия.     551. Вокруг  промплощадок  предприятия устанавливают санитарно-за-щитную зону, размеры которой определяют проектом.     В санитарно-защитной  зоне предприятия допускается размещать вспо-могательные и подсобные объекты, а также прокладывать магистральные ав-томобильные дороги. Указанные объекты следует располагать на безопасномрасстоянии от основных источников выбросов или неорганизованных поступ-лений радиоактивных аэрозолей.     Использование земель в санитарно-защитной зоне для  сельскохозяйс-твенных  угодий разрешается по согласованию с органами государственногосанитарного надзора.     552. Склады для долгосрочного хранения руды необходимо располагатьна специальных площадках, их территория должна быть ограждена. Размеще-ние  рудных складов следует предусматривать с учетом необходимости соз-дания наилучших условий проветривания. Ширина разрывов между отдельнымискладскими помещениями должна быть не менее 20-25 м.     Расходные склады руды на территории промплощадки должны находитьсяна  расстоянии  не менее 50 м от зданий основных цехов и не менее 100 мот административно-хозяйственных и вспомогательных зданий и сооружений.     553. Механизация  управления технологическим процессом должна бытьсконструирована таким образом, чтобы при регулировке или наладке обслу-живающему персоналу не требовалось заходить в места с повышенными уров-нями ионизирующего излучения или радиоактивной  загрязненности  поверх-ностей и воздуха.     554. Количество выделяемой пыли,  радиоактивных аэрозолей и радонав  каждом отделении должно определяться расчетом по установленным мето-дикам или по аналогии с другими производствами.     555. Технологические  операции,  которые  по своему характеру пол-ностью не герметизируются и, следовательно, могут явиться причиной заг-рязнения производственных помещений радиоактивными газами и аэрозолями,должны быть выделены в обособленные помещения.     556. Для процессов фильтрации необходимо применять аппараты непре-рывного действия,  исключающие ручные операции по съему и очистке осад-ков.     557. Все аппараты,  являющиеся источником выделения пыли и  радона(торона),  необходимо  оборудовать  укрытиями,  рабочие  проемы которыхдолжны иметь минимально необходимые размеры,  рассчитываемые по  специ-альной методике.     558. В отделениях сушки и прокалки солей с высоким содержанием ра-диоактивных  веществ  следует использовать печи непрерывного действия смеханизированной и автоматизированной загрузкой и выгрузкой.     Все аппараты  отделений сушки и прокалки должны быть снабжены сис-темой улавливания пыли от готовой  продукции  с  последующим  возвратомэтой пыли в процесс.     559. Для основной технологии рудоперерабатывающих предприятий  ис-пользуют  шахтные (карьерные) воды неурановых рудников,  если они удов-летворяют техническим условиям.  Шахтные воды можно также применять длямойки  транспорта,  работающего  в контролируемой зоне,  при соблюдениисреднегодовой концентрации 3-10(-9) Кюри/л  по  суммарной  долгоживущейальфа-активности.     560. Содержание естественных радионуклидов в воде не должно превы-шать  допустимых концентраций согласно требованиям "Нормам радиационнойбезопасности".     Трубопроводы, в которых находятся стоки,  содержащие радиоактивныевещества,  должны располагаться на расстоянии не менее 200 м  от  жилыхрайонов.     561. Расположение трассы хозяйственно-питьевого водопровода по от-ношению к коммуникациям, предназначенным для транспортировки и храненияжидких радиоактивных отходов,  и система укладки  трубопроводов  должныисключать  возможность  поступления  радиоактивных веществ в водопроводпри любых ситуациях.     562. Трасса линии спецканализации,  проходящей за пределами терри-тории предприятий, должна иметь опознавательные знаки. Производство ка-ких-либо  строительных  работ  на этих трассах,  связанных с нарушениемгрунта, запрещается.     563. Сточные воды,  содержащие радиоактивные изотопы, как правило,должны быть возвращены в технологический процесс,  а в случае сброса ихв открытые водоемы-предварительно очищены до уровня допустимой концент-рации (ДК) для воды.  Сточные воды, не загрязняющиеся в технологическомпроцессе, надо использовать в системах технического водоснабжения. Жид-кие технологические радиоактивные отходы промышленных объектов удаляют-ся  из  хвостохранилища по отдельной системе канализации (спецканализа-ции).     564. Во всех корпусах рудоперерабатывающих объектов должна предус-матриваться приточно-вытяжная вентиляция  с  механическим  побуждением,при отсутствии вредных выделений допускается естественное проветриваниеотдельных помещений.     В случае  хранения руд с высоким радиоактивным загрязнением в бун-керах для создания разряжения в них надо предусматривать вытяжную меха-ническую  вентиляцию.  Скорость  подсоса в открытых люках должна быть 1м/с.     Количество отсасываемого  воздуха от укрытий пылящего оборудованияопределяется расчетом,  при этом скорость подсасывания  воздуха  должнаприниматься 1,5-2,0 м/с.     565. Необходимое количество воздуха для  проветривания  производс-твенных  помещений  определяют  расчетом  исходя из условий разбавлениявредных выделений до уровня ДК по радиоактивным веществам и ПДК по  об-щетоксичным  веществам и обеспечения требуемых нормативов по другим па-раметрам (температура,  влажность воздуха и др.). В соответствии с тре-бованиями  НРБ  в  указанных расчетах необходимо также учитывать факторвнешнего облучения работающих.     566. Забор воздуха для систем приточной вентиляции должен осущест-вляться из зоны,  где в атмосферном воздухе содержание радиоактивных  итоксичных веществ составляет не выше 0,1 ДК и 0,3 ПДК для рабочих поме-щений.  В случае превышения указанных величин приточный воздух подлежитобязательной очистке.     567. Воздух,  удаляемый местными отсосами и содержащий пыль, ради-оактивные,  химические и неприятно пахнущие вещества,  перед выбросом ватмосферу подлежит очистке.     568. Все  технологическое  оборудование перед выдачей в металлоломнеобходимо очищать и дезактивировать,  загрязненность снижают до уровнямощности экспозиционной дозы гамма-излучения, равной 50 мкР/ч. Оборудо-вание, направляемое в ремонт, должно иметь ту же дозу гамма-излучения иповерхностное загрязнение согласно НРБ.     Оборудование, не поддающееся очистке до  ПДУ,  надо  рассматриватькак радиоактивные отходы.     569. При эксплуатации рудоперерабатывающих объектов  следует  пре-дусматривать  мероприятия по индивидуальной защите и личной гигиене ра-ботающих в соответствии с ОСП.     Работающих в  помещениях,  где  выделяются аэрозоли,  обеспечиваютсредствами индивидуальной защиты (спецодежда, респираторы и пр.).     570. Со стороны жилых массивов,  прилегающих к территории санитар-но-защитной зоны,  следует предусматривать лесозащитные полосы  шириной15-20 м на расстоянии от дамбы хвостохранилища не менее 200 м.     Подачу хвостов гидрометаллургического производства необходимо осу-ществлять гидротранспортом по стальным трубам или закрытым железобетон-ным лоткам.     Во избежание  пылеобразования  и разноса радиоактивных аэрозолей споверхности намывного откоса последний необходимо засыпать чистым грун-том  по  мере намыва до проектных отметок.  Толщина слоя засыпки должнабыть не менее 0,5 м. Засыпанные поверхности следует засевать травой.     571. Для контроля уровня радиоактивности грунтовых вод должны бытьпредусмотрены  пробоотборные  (наблюдательные)  скважины  по  периметрухвостохранилища и по направлению потока грунтовых вод. Местоположение ичисло скважин определяются в зависимости от гидрогеологических  условийс  таким расчетом,  чтобы расстояние между скважинами было не менее 300м. При этом одна-две скважины должны быть за пределами санитарно-защит-ной зоны.                                    РАЗДЕЛ XVII           ОТВЕТСТВЕННОСТЬ ЗА НАРУШЕНИЕ ПРАВИЛ БЕЗОПАСНОСТИ      572. Организация  (предприятия,  наниматели)  ведущие  переработкурудных и нерудных полезных ископаемых,  а также осуществляющие проекти-рование и другие услуги для этих организаций,  несут ответственность  всоответствии с законодательством Кыргызской Республики за ущерб, причи-ненный нарушением настоящих Правил в части  безопасности  производства,санитарно-гигиенических норм и требований по защите здоровья его работ-ников и населения.     573. Администрация организаций (предприятий),  инженерно-техничес-кие работники, рабочие и служащие, а также наниматели, в зависимости отхарактера  допущенных  ими  нарушений  требований настоящих Правил и ихпоследствий несут дисциплинарную,  административную или  уголовную  от-ветственность в соответствии с законодательством Кыргызской Республики.                                                             Приложение 1                    ПРЕДЕЛЬНО-ДОПУСТИМЫЕ КОНЦЕНТРАЦИИ             вредных веществ (ПДК) в воздухе рабочей зоны      (Письмо Генерального  директора  департамента  Государственной СЭСКыргызской Республики С.Т.Абдыкаримова от 20.12.1999 г. № 04-4-1505.)-----------------------------------------------------------------------                  Наименование вещества                  | Предельно-                                                         | допустимые                                                         |концентрации---------------------------------------------------------|-------------1. Азота окислы (в пересчете на NO2)                     |5 мг/куб.м2. Амкролин                                              |3. Амилацетат                                            |4. Амины алифатические высшие (C15-C19)                  |1 мг/куб.м5. Аммиак                                                |20 мг/куб.м6. Ацетон                                                |200 мг/куб.м7. Бензин растворитель, топливный (в пересчете на C)     |100 мг/м8. Дихлорэтан                                            |10 мг/куб.м9. Керосин (пересчет на C)                               |300 мг/куб.м10. Ксантогенат калия бутиловый                          |10 мг/куб.м11. Метиловый эфир акриловой кислоты                     |5 мг/куб.м12. Мышьяковистый водород                                |0,1 мг/куб.м13. Натрий роданистый технический                        |14. Озон                                                 |0,1 мг/куб.м15. Ртуть металлическая                                  |0,01 мг/куб.м16. Свинец и его неорганические соединения               |0,01 мг/куб.м17. Серная кислота, серный ангидрид                      |1 мг/куб.м18. Сероводород                                          |10 мг/куб.м19. Сероуглерод                                          |1 мг/куб.м20. Скипидар (в пересчете на C)                          |300 мг/куб.м21. Сольвент нафта (в пересчете на C)                    |100 мг/куб.м22. Спирт амиловый                                       |10 мг/куб.м23. Спирт бутиловый                                      |10 мг/куб.м24. Спирт изооктиловый (этилгексан)                      |50 мг/куб.м25. Спирт метиловый                                      |5 мг/куб.м26. Спирт H-гексиловый                                   |10 мг/куб.м27. Спирт H-гептиловый                                   |10 мг/куб.м28. Спирт H-октиловый                                    |10 мг/куб.м29. Спирт пропиловый                                     |10 мг/куб.м30. Спирт этиловый                                       |100 мг/куб.м31. Углерода окись                                       |20 мг/куб.м32. Углеводороды алифатические предельные C3-C10         |300 мг/куб.м(пересчет на C)                                          |33. Углерод четыреххлористый                             |20 мг/куб.м34. Уксусная кислота                                     |5 мг/куб.м35. Фенол                                                |0,3 мг/куб.м36. Формальдегид                                         |0,5 мг/куб.м37. Фосфористый водород (фосфен)                         |0,1 мг/куб.м38. Фосфорный ангидрид                                   |1 мг/куб.м39. Фосфор желтый                                        |0,03 мг/куб.м40. Фтористоводородной кислоты соли (пересчет на фтор)   |1 мг/куб.м41. Фтористый водород                                    |0,5 мг/куб.м42. Хлор                                                 |1,0 мг/куб.м43. Цианистый водород                                    |0,3 мг/куб.м44. Цинка окись                                          |0,5 мг/куб.м45. Этилацетат                                           |200 мг/куб.м46. Этиловый, диэтиловый эфир                            |300 мг/куб.м47. Акролеин                                             |0,2 мг/куб.м48. Диоксид сера                                         |10 мг/куб.м-----------------------------------------------------------------------                                АЭРОЗОЛИ                         фиброгенного действия -----------------------------------------------------------------------Алюминиевая окись (глинозем, электрокорунд, монокорунд)  |4 мг/куб.мДоломит                                                  |6 мг/куб.мЖелеза окись с примесью окислов Mn до 3%                 |Известняк                                                |6 мг/куб.мКремний содержащие пыли:                                 |- кремния диоксид аморфный в виде аэрозоля конденсации   |1 мг/куб.м  при содержании более 60%                               |- кремния диоксид аморфный в виде аэрозоля конденсации   |2 мг/куб.м  при содержании от 10 до 60%                            |- кремния диоксид аморфный в смеси с оксидами марганца   |1 мг/куб.м  в виде аэрозоля конденсации с содержанием каждого из   |  них не более 10%                                       |- кремния диоксид аморфный и стеклообразный в виде       |1 мг/куб.м  аэрозоля дезинтеграции (диатомит, кварцевое стекло,    |  плавленый кварц, трепел)                               |- кремния диоксид кристаллический (кварц, кристобалит,   |1 мг/куб.м  тридимит) при содержании в пыли более 70% (кварцит,    |  динас и др.)                                           |- кремния диоксид кристаллический при содержании в пыли  |2 мг/куб.м  от 10 до 70% (гранит, шамот, слюда-сырец, углепородная |  пыль и др.)                                            |- кремния диоксид кристаллический при содержании в пыли  |4 мг/куб.м  от 2 до 10% (горючие кукерситные сланцы,               |  медносульфитдные руды и др.)                           |- кремния карбид (карборунд)                             |6 мг/куб.мМагнезит                                                 |10 мг/куб.мСиликосодержащие пыли, силикаты, алюмосиликаты:          |а) асбест природный и искусственный, смешанные           |2 мг/куб.м   асбестопородные пыли при содержании в них асбеста     |   более 10%                                             |б) асбестопородные пыли при содержании в них асбеста     |4 мг/куб.м   до 10%                                                |в) асбестоцемент неокрашенный и цветной при содержании   |6 мг/куб.м   в нем диоксида марганца не более 5%, оксида хрома     |   не более 7%, оксида железа не более 10%               |г) асбестобакелит, асбесторезина                         |8 мг/куб.мд) слюды (флагопит, мусковит), тальк, талькопородистые   |4 мг/куб.м   пыли (природные смеси талька с тремолитом,            |   актинолитом, антофиллитом и др., минералами)          |   содержащие до 10% свободного диоксида кремния         |е) искусственные минеральные волокна силикатные          |2 мг/куб.м   сткелообразной структуры (стекловолокно, стекловата,  |   вата минеральная и шлаковая, мультикремнезамистые     |   волокна, не содержащие или содержащие до 5% Cr(+3) и  |   др.                                                   |ж) цемент, оливин, апатит, форстерит, глина, шамот       |6 мг/куб.м   каолиновый                                            |з) силикаты стеклообразные, вулканического происхождения |4 мг/куб.м   (туф, пемза, перлит)                                  |и) цеолиты (природные и искусственные)                   |2 мг/куб.мУглерода пыли:                                           |а) коксы каменоугольный, пековый, нефтяной, сланцевый    |6 мг/куб.мб) антрацит с содержанием свободного диоксида кремния до |6 мг/куб.м   5%                                                    |в) другие ископаемые угли и углеродные пыли с содержанием|   свободного диоксида кремния:                          |   до 5%                                                 |10 мг/куб.м   от 5 до 10%                                           |4 мг/куб.мг) алмазы природные и искусственные                      |8 мг/куб.мд) алмаз металлизированный                               |4 мг/куб.ме) сажи черные промышленные с содержанием бенз(а)пирена  |4 мг/куб.м   не более 35 мг на 1 кг                                |ж) углеродные волокнистые материалы на основе гидрат     |4/2 мг/куб.м   целлюлозных волокон                                   |з) углеродные волокнистые материалы на основе            |4/2 мг/куб.м   полиакрилонитрильных волокон                          |-----------------------------------------------------------------------                                                                  Приложение 2                 ПРЕДЕЛЬНО-ДОПУСТИМЫЕ КОНЦЕНТРАЦИИ (ПДК)           и ориентировочно-допустимые уровни (ОДУ) вредных         веществ в воде водных объектов хозяйственно-питьевого            и культурно-бытового водопользования (выписка) -----------------------------------------------------------------------         Наименование реагента        | ПДК | Предельно-  |    Класс                                      | или | допустимая  |  опасности                                      | ОДУ |концентрация,|  вещества                                      |     |    мг/л     |(по воде)(*)--------------------------------------|-----|-------------|------------Алкилсульфаты                         |ПДК  |     0,5     |      4Алкилсульфонаты (сульфонолы)          |То же|     0,5     |      3Аммиак (по азоту)                     | -"- |     2,0     |      3Аммония сульфат (по азоту)            | -"- |     1,0     |      3АНП-2 (флотореагент)                  | -"- |     0,05    |      3ВА-2 (флокулят)                       | -"- |     0,5     |      2Гексаметилентетрамин (уротропин)      | -"- |     0,5     |      2Гидролизованный бутиловый аэрофлот    | -"- |     0,001   |      4Диалкилдиметиламмоний хлорид C17-C20  | -"- |     0,1     |      3(флотореагент ДМ-2)                   |     |             |Бутиловый аэрофлот                    | -"- |     0,2     |      2Изобутиловый аэрофлот                 | -"- |     0,2     |      2Изопропиловый аэрофлот                | -"- |     0,02    |      4Этиловый аэрофлот                     | -"- |     0,5     |      3Железо хлорное (до Fe)                | -"- |     0,3     |      3Изоамиловый ксантогенат калия         | -"- |     0,005   |      4Изобутиловый ксантогенат калия        | -"- |     0,005   |      4Изопропиловый ксантогенат калия       | -"- |     0,05    |      4Флотореагент ИТК                      | -"- |     0,06    |      3Флотореагент ИМ-50                    | -"- |     0,1     |      4ИОМС-1                                | -"- |     4,0     |      4КМЦ, натриевая соль                   | -"- |     5,0     |      3Керосин окисленный                    | -"- |     0,01    |      4Керосин осветительный                 | -"- |     0,05    |      4Керосин сульфированный                | -"- |     0,1     |      4Керосин технический                   | -"- |     0,01    |      4Керосин тракторный                    | -"- |     0,01    |      4Кислота олеиновая                     | -"- |     0,5     |      4Кислота уксусная                      | -"- |     1,0     |      4Кислота щавелевая                     | -"- |     0,5     |      3Дихлоркарбоновые кислоты фракции      | -"- |     1,0     |      4C17-C20                               |     |             |Кислоты жирные синтетические C5-C20   | -"- |     0,1     |      4Вспениватель МИБК                     |ОДУ  |     0,15    |      2Мочевина                              |ПДК  |      -      |      4Натрий метафосфат                     |То же|     3,5     |      4Натрий пирофосфат                     | -"- |     3,5     |      4Натрий фосфат трехзамещенный          | -"- |     3,5     |      4Полифосфаты                           |ПДК  |     3,5     |      3Вспениватель ОПСБ                     |То же|     2,0     |      3ВПК-402 (флокулянт)                   | -"- |     0,1     |      3ППС (флокулянт)                       | -"- |     0,08    |      2Свинец                                | -"- |     0,03    |      2Синтанол ДС-10                        | -"- |     0,1     |      4Скипидар                              | -"- |     0,2     |      4Спирт гексиловый (вспениватель)       | -"- |     0,01    |      2Т-66 (вспениватель)                   | -"- |     0,2     |      2Оксаль (Т-80) вспениватель            | -"- |     0,2     |      2СФК (вспениватель)                    | -"- |     0,02    |      2Тиомочевина                           | -"- |     0,03    |      2Тиосульфат натрия                     | -"- |     2,5     |      3Цианиды                               | -"- |     0,1     |      2Циклогексанол (вспениватель)          | -"- |     0,5     |      2Цинк                                  | -"- |     1,0     |      3Этиловый ксантогенат калия            | -"- |     0,1     |      4Медь                                  | -"- |     1,0     |      3Молибден                              | -"- |     0,25    |      2Мышьяк                                | -"- |     0,05    |      2Нитраты (по NO3)                      | -"- |    45,0     |      3Никель                                | -"- |     0,1     |      3Сульфиды                              | -"- |      -      |      3Фенол                                 | -"- |     0,001   |      4Хлориды (по C1-иону)                  | -"- |   350,0     |      4Четыреххлористый углерод              |ОДУ  |     0,006   |      2Этилацетат                            |ПДК  |     0,2     |      2-----------------------------------------------------------------------     (*) Класс  опасности вещества (по воде) определяется с учетом ток-сичности, кумулятивности (накопление в организме), способности вызыватьотдаленные реакции организма,  влияния на санитарные свойства воды (за-пах,  цвет, пена, вкус и пр.). 1 класс - чрезвычайно опасные, 2 класс -высокоопасные, 3 класс - опасные, 4 класс - умеренно опасные.                                                             Приложение 3                            КРАТКИЕ СВЕДЕНИЯ     о реагентах, применяемых при обогащении полезных ископаемых,          их воздействии на организм человека и мерах защиты      Уменьшать содержание вредных газов,  паров и пыли в  рабочей  зонепроизводственных  помещений  фабрик необходимо путем ведения процесса встрогом  соответствии  с  действующими  технологическими  инструкциями,комплексной  автоматизацией  и  механизацией производственных операций,герметизацией оборудования и бесперебойной работой вентиляционных  сис-тем.     Для защиты от вредного воздействия реагентов  рабочие  при  работедолжны пользоваться спецодеждой, спецобувью и средствами индивидуальнойзащиты: респираторами, фильтрующими промышленными противогазами, каска-ми и защитными очками.     При работе с веществами,  вызывающими  раздражение  кожи,  рабочиедолжны пользоваться профилактическими пастами и мазями, а также смываю-щими и дезинфицирующими средствами.                         1. Спиртовые аэрофлоты      Аэрофлот натриево-бутиловый жидкий представляет собой желеобразнуюмассу  темно-желтого цвета.  Имеет специфический запас сероорганическихсоединений. Применяется в качестве селективного реагента-собирателя прифлотации сульфидных руд цветных металлов.     При попадании в бутиловый аэрофлот кислот,  а также при длительномхранении  разбавленных  водных растворов реагента выделяется высокоток-сичный сероводород.     Гидролизованный бутиловый аэрофлот представляет собой тягучую жид-кость серо-коричневого цвета с сильным специфическим запахом.  Гидроли-зованный аэрофлот обладает слабовыраженными кумулятивными свойствами.     Попадание пыли спиртовых аэрофлотов внутрь организма  недопустимо,так как может привести к тяжелому отравлению, характеризующемуся голов-ной болью,  общей слабостью,  тошнотой, рвотой, повышением температуры,приступами удушья, нарушением походки и речи, сужением зрачков, судоро-гами в икрах, в тяжелых случаях наблюдаются расстройство сознания, дви-гательное возбуждение,  дрожание рук,  судороги и понижение температурытела.     Средства защиты.  Во избежание попадания пыли спиртовых аэрофлотовв рот и органы дыхания рекомендуется при работе со спиртовыми  аэрофло-тами использовать противогазы.  В цеховых аптечках необходимо иметь на-бор следующих препаратов:  сернокислого атропина (0,001 г) или одну ам-пулу 0,1%-ного раствора; пентафена (0,15 г) с прозерином (0,15 г); тро-пацина (0,03 г) или,  в крайнем случае, две таблетки экстракта красавки(по 0,015 г каждая).     Эти порошки (таблетки) принимают внутрь при головной боли,  слюно-течении,  потоотделении, тошноте, расстройстве зрения, сужении зрачков,появлении одышки или других признаков отравления. При появлении призна-ков отравления следует обратиться в медпункт.  В случае остановки дыха-ния необходимо делать искусственное дыхание  до  прибытия  медицинскогоперсонала.  В  качестве индивидуальных средств защиты рекомендуются за-щитные очки, комбинезоны из плотной или водоотталкивающей ткани, проре-зиненные фартуки, резиновые сапоги и перчатки.     Первую помощь следует оказывать немедленно до прибытия медперсона-ла и отправки пострадавшего в лечебное учреждение.     Если на кожу попадал реагент,  ее обрабатывают 5-10%-ным растворомнашатырного спирта или 2,5%-ным раствором хлорамина "Б".  Реагент можноснять ватой или куском материи (осторожно, не втирая) и затем смыть во-дой. При попадании реагента в глаза их обильно промывают водой.     Если отравление произошло через  рот,  пострадавшему  дают  выпитьнесколько стаканов воды и,  раздражая пальцем заднюю стенку глотки, вы-зывают рвоту.  Эту операцию повторяют несколько раз.  После этого  даютполстакана  2%-ного раствора питьевой соды с добавлением двух-трех сто-ловых ложек активированного угля.                          2. Тиосульфат натрия      Тиосульфат натрия - бесцветное кристаллическое вещество. При дейс-твии на тиосульфат натрия сильных кислот выделяется сернистый газ. Слу-чайный прием нескольких миллиграммов вызывает боли в теле.  При  приеменескольких граммов наблюдаются неоднократная рвота,  сильное расстройс-тво желудка, вялость, расстройство кровообращения, сердцебиение, холод-ный пот.     При действии кислот сульфаты могут оказаться источником отравлениявыделяющимся сернистым газом.     Сернистый газ раздражает  преимущественно  верхние,  а  при  болеесильном  воздействии и глубокие дыхательные пути.  Высокие концентрациивызывают воспаление слизистых оболочек носа, носоглотки, трахеи и брон-хов, выражающееся в приступах сухого кашля, хрипоте, ощущении щекотанияв носу,  жжении и боли в горле, груди и подложечной области, слезотече-нии, иногда и носовых кровотечениях. Однократное вдыхание очень высокихконцентраций приводит к одышке,  посинению и быстро наступающему  расс-тройству сознания.     При хроническом отравлении сернистым газом ухудшается  обоняние  ипонижается вкусовое восприятие,  наблюдаются хронические,  чаще атрофи-ческие, риниты, фарингиты, лорингиты, бронхиты и разрушение зубов.     Средства защиты. В качестве средства индивидуальной защиты пользу-ются фильтрующим промышленным противогазом марки В.     Первая помощь.  В  случае отравления сернистым газом пострадавшегонеобходимо вынести на свежий воздух,  освободить от стесняющей  дыханиеодежды,  сделать ингаляцию кислородом, промыть глаза, нос, а также про-полоскать рот 2%-ным раствором соды.     Работать с тиосульфатом натрия следует в спецодежде, а также поль-зоваться респиратором, защитными очками, а в необходимых случаях - про-тивогазом.                              3. Бихроматы      Бихроматы -  кристаллы  оранжево-красного цвета.  Двухромовокислыйкалий и двухромовокислый натрий раздражают и обжигают слизистые оболоч-ки и кожу,  вызывая изъязвления;  при вдыхании пыли возможно прободениехрящей части носовой перегородки. В случае всасывания бихромата в кровьотмечаются желудочно-кишечные заболевания.     Средства защиты. При работах, связанных с образованием пыли, необ-ходимо применять противопылевые респираторы и пользоваться спецодеждой.Для предупреждения раздражения кожи рук при работе с  бихроматом  реко-мендуется смазать руки перед работой специальными мазями (три части па-рафина,  одна часть ланолина и небольшое количество фенола) и мыть рукипосле работы 5%-ным раствором гипосульфита натрия.                           4. Железный купорос      При длительной  работе  с раствором железного купороса на коже рукили на лице могут появляться небольшие желтые пятна.     Средства защиты.  Работая  с железным купоросом необходимо пользо-ваться комбинезоном из плотной ткани,  резиновыми перчатками, защитнымиочками.  Для защиты от пыли железного купороса необходимо дополнительноприменять противопылевый респиратор.                               5. Известь      Негашеная известь,  соединяясь с водой,  переходит в гашеную.  Приэтом выделяется большое количество тепла,  а процесс гашения может выз-вать разбрызгивание массы.  Известь и известковое молоко  раздражают  иобжигают слизистые оболочки.  Особенно опасны ожоги глаз:  изъязвляютсяслизистые оболочки.  Вдыхание известковой пыли может вызвать воспалениелегких.     На влажной коже негашеная известь вызывает резкое раздражение, тя-желые ожоги,  дерматиты и язвы. Если кожа покрыта известковой пылью, тодерматиты могут также возникнуть после умывания.     Средства защиты. При работе с известью рабочие должны использоватьплотно прилегающую специальную одежду,  рукавицы, противопылевый респи-ратор  и  герметические защитные очки.  Перед началом работы необходимосмазать открытые части тела вазелином,  ланолином или  другими  жирнымимазями.  После  работы  рабочие обязательно должны принять теплый душ исменить нательное белье.     Первая помощь.  При вдыхании пыли извести пострадавшему необходимаингаляция водяными парами (предварительно  добавить  к  воде  несколькокристалликов  лимонной кислоты),  кодеин или дионин,  горчичники на об-ласть грудной клетки,  по показаниям - сердечные средства. Если известьпопала в глаза,  необходимо срочно промыть (в течение 20-30 мин) широкораскрытый глаз струей воды,  затем 5%-ным раствором хлористого аммония.Далее в уголок глаза закапать 0,5%-ный раствор дикаина.  Оставшиеся ку-сочки извести необходимо немедленно удалить влажным тампоном. Те части-цы  которые  не удалось вынуть,  можно покрыть смесью глицерина с водой(1:3).     При ожоге кожи необходимо удалить приставшие остатки извести мине-ральным или растительным маслом, затем делать примочки 5%-ным растворомлимонной, виннокаменной или уксусной кислот.                            6. Реагент ИМ-50      ИМ-50 - жидкость коричневато-красного цвета, имеющая сильно щелоч-ную реакцию с запахом аммиака.  Реагент ИМ-50 может вызвать раздражениеверхних  дыхательных путей,  слезотечение и кашель,  а при попадании накожу - раздражение и экземы.     Средства защиты.  Работая с ИМ-50, следует надевать резиновые пер-чатки, сапоги, фартук и защитные очки; при розливе реагента - применятьпротивогаз марки КД.                        7. Кальцинированная сода      Бесцветные кристаллы  в виде пыли,  попадая в полость носа и дыха-тельные пути,  могут вызвать изъязвления слизистой оболочки носа, разд-ражение  дыхательных путей,  а иногда и желудочно-кишечные заболевания.При длительном воздействии пыли соды или ее растворов у  рабочих  могутнаблюдаться разрыхления и изъязвления кожи.     Средства защиты. Для защиты кожи рук при работе с кальцинированнойсодой  следует применять силиконовый крем,  который наносят на кожу рукперед началом работы.  Работая с кальцинированной содой,  следует наде-вать противопылевый респиратор.     Первая помощь.  При попадании соды на кожу рекомендуется  обильноепромывание пораженного места водой,  затем делают примочку разбавленнымраствором борной кислоты и вновь промывают водой.                               8. Каустическая сода      Твердое белое вещество, попадая в твердом или растворенном виде накожу,  вызывает ожоги,  на месте которых остаются глубокие рубцы. Дейс-твие растворов тем сильнее,  чем выше их  концентрация  и  температура.Опасно попадание даже самых малых количеств едкого натрия в глаза,  таккак это вызывает тяжелые заболевания, в результате которых может насту-пить слепота.     Длительное воздействие растворов каустической соды на кожу вызыва-ет ее сухость,  жесткость,  огрубление,  трещины, повышенную потливостьладоней,  а также может вызывать заболевание - дерматиты и на местах  снарушенным роговым покровом - хронические экземы.     Средства защиты.  Работать с едким натрием  разрешается  только  вкостюме с фартуком,  резиновых сапогах,  резиновых перчатках и защитныхочках. Для защиты кожи рук при работе с каустической содой следует при-менять силиконовый крем,  который наносят на кожу рук перед началом ра-боты.     Первая помощь.  При попадании едкого натрия на кожу необходимо об-мыть пораженный участок струей воды в течение  10  мин,  затем  сделатьпримочки 5%-ным раствором уксусной, виннокаменной, соляной или лимоннойкислоты.  При попадании в глаза необходимо немедленно тщательно промытьих  струей воды или физиологическим раствором поваренной соли в течение10-30 мин.  Затем закапать 2% раствор новокаина или 0,5% раствор дикаи-на.  В случае попадания едкого натрия в дыхательные пути необходимо ды-шать распыленным при помощи пульверизатора  5%-ным  раствором  уксуснойкислоты.     После оказания первой помощи  пострадавшему  на  месте  необходимосразу же обратиться к врачу.                               9. Керосин      Керосин -  легковоспламеняющаяся  жидкость  с температурой вспышкиболее 45 град. Цельсия. Пары керосина в смеси с воздухом образуют взры-воопасные смеси (при концентрации 1,1-7,5 об.%).  Температура самовосп-ламенения керосина - 240-290 град. Цельсия.     Попадая на  кожу,  керосин  может вызвать дерматиты,  в дальнейшемучастки кожи,  пораженные керосином, легко подвергаются грибковым забо-леваниям. Пары керосина при вдыхании раздражают слизистые оболочки. Приочень высоких концентрациях возможны острые  отравления  (особенно  приочистке емкостей из-под керосина).     Средства защиты.  При работе с керосином  необходимо  пользоватьсяфильтрующим промышленным противогазом марки А только при малых концент-рациях паров керосина,  при высоких концентрациях - необходимо  пользо-ваться шланговыми противогазами марки ПШ-16,  АШ-2-57,  ДПА-5 и др. Длязащиты рук необходимо пользоваться пастами типа "Биологические  перчат-ки" или смазывать кожу рук сульфированным касторовым маслом.              10. Кислота плавиковая (фтористо-водородная)      Плавиковая кислота  и  ее  пары  очень ядовиты,  сильно раздражаютверхние дыхательные пути,  вызывая слезо- и слюнотечение.  При действиина  кожу сильно обжигают ее,  вызывают трудно заживающие язвы,  чаще накистях рук и лице.     Хроническое заболевание, вызываемое действием небольших концентра-ций паров плавиковой кислоты, проявляется в поражении верхних дыхатель-ных путей, желудочно-кишечного тракта, зубов и костей.     Средства защиты.  При работе с плавиковой кислотой рабочие,  кромеспециальной одежды и обуви,  должны пользоваться резиновыми перчатками,защитными очками из оргстекла и фильтрующим  промышленным  противогазоммарки А.     Первая помощь.  При контакте с жидкой кислотой, даже если нет ощу-щения боли, необходимо обильно обмывать водой место, куда попала кисло-та, в течение 10 мин, после чего обработать обожженную поверхность мар-лей,  смоченной 10%-ным раствором аммиака,  и снова смыть водой.  Затемсмазать магнезиальной мазью.     При поражении  глаз необходимо промывать их в течение получаса во-дой,  затем закапать 2-3 капли 0,5%-ного раствора дикаина. После оказа-ния  первой  помощи пострадавшему на месте необходимо обязательно обра-титься к врачу.                           11. Кислота серная      Химически чистая серная кислота - бесцветная тяжелая жидкость  беззапаха.  Техническая серная кислота обычно окрашена примесями в различ-ные цвета. Применяется кислота в виде разбавленного раствора. При раст-ворении кислоты в воде выделяется большое количество тепла. При разбав-лении серной кислоты водой кислоту следует вливать в воду. Вливать водув кислоту запрещается, так как вследствие быстрого вскипания воды горя-чие брызги могут попасть на одежду и кожу и вызвать тяжелые ожоги.     При взаимодействии серной кислоты с щелочью возникает бурная реак-ция. Неразбавленная кислота при соприкосновении с органическими вещест-вами (дерево, хлопчатобумажные ткани, кожа и пр.) обугливает их, иногдапроисходит самовозгорание.     Попадая на кожу,  серная кислота вызывает тяжелые ожоги. Пары кис-лоты при вдыхании раздражают и обжигают слизистые оболочки верхних  ды-хательных путей. Попавшая в глаза кислота может вызвать ожог роговицы ипотерю зрения.     Средства защиты. Для защиты от вредного воздействия серной кислотыприменяют фильтрующий промышленный противогаз марки В с  фильтром,  за-щитные очки (ПО-1) с резиновой полумаской,  щиток наголовный ЩН-1 с эк-раном из оргстекла,  перчатки резиновые кислотозащитные  бесшовные  илиперхлорвиниловые бесшовные, сапоги резиновые кислотостойкие, кислотоза-щитную одежду.     Первая помощь.  При  раздражении  слизистой оболочки верхних дыха-тельных путей пострадавшего следует вынести на свежий  воздух,  сделатьингаляцию  содовым  раствором;  дать  осторожно  вдыхать пары этиловогоспирта,  эфира или хлороформа,  давать пить теплое молоко с  содой  илиборжоми.  При кашле рекомендуется кодеин,  дионин и горчичники. Если накожу и слизистые оболочки попала крепкая серная кислота,  ее немедленноудаляют обильным промыванием водой.                           12. Кислота соляная      Соляная кислота  -  дымящаяся  на  воздухе жидкость с очень резкимраздражающим запахом.  Она вызывает раздражение слизистых  оболочек,  вособенности носа,  воспаление слизистой оболочки глаз, помутнение рого-вицы, охриплость, чувство удушья, покалывание в груди, насморк, кашель,иногда кровь в мокроте.     При хроническом отравлении соляная кислота вызывает  катары  дыха-тельных путей, разрушение зубов, желудочно-кишечные расстройства.     Средства защиты.  Работая с соляной кислотой,  необходимо надеватьрезиновый  передник,  резиновые перчатки и обувь,  а также пользоватьсяфильтрующим промышленным противогазом марки В и защитными очками.     Первая помощь.  При остром отравлении парами соляной кислоты необ-ходимо немедленно вывести (вынести) пострадавшего на свежий воздух  илив  хорошо  проветриваемое  помещение,  освободить от стесняющей дыханиеодежды,  сделать ингаляцию кислородом, промыть глаза и нос. При пораже-нии глаз после промывания необходимо закапать в глаза по 1 капле 2%-но-го раствора новокаина или  0,5%-ного  раствора  дикаина  с  адреналином(1-1000).  При  попадании  крепкой  кислоты  на кожу следует немедленносмыть ее водой,  лучше под давлением (например,  из гидранта) в течение5-10 мин. После оказания пострадавшему первой помощи на месте необходи-мо обратиться к врачу.                            13. Ксантогенаты      Калиевые и натриевые технические ксантогенаты  представляют  собойжелтые или грязно-желтые кристаллические порошки,  хорошо растворимые вводе.  При неправильном хранении и применении ксантогената возможно вы-деление очень ядовитого и огнеопасного сероуглерода. В растворах интен-сивность распада ксантогенатов повышается.  При  контакте  с  кислотамискорость разложения также повышается.     Действие паров, пыли и продуктов разложения ксантогенатов на орга-низм человека аналогично действию сероуглерода.  При хронических отрав-лениях малыми дозами паров и пыли ксантогенатов наблюдается заболеваниенервной системы.  Ксантогенаты, попадая на кожу или слизистые оболочки,вызывают ожоги.  Действие пыли ксантогенатов  при  вдыхании  аналогичнодействию их паров.     Средства защиты. Работая с ксантогенатами, необходимо надевать ре-зиновые сапоги, прорезиненный фартук, резиновые перчатки, защитные очкии фильтрующий промышленный противогаз марки А с коричневой окраской ко-робки.     Первая помощь.  При остром отравлении - чистый воздух, покой, кис-лород.  В тяжелых случаях - длительное искусственное дыхание,  камфора,кодеин, корозол и кардиамин.     Сероуглерод в больших концентрациях действует наркотически. Хрони-ческое воздействие малых концентраций приводит к  заболеваниям  нервнейсистемы.     Средства защиты. Рабочие, работая в условиях, где возможно выделе-ние сероуглерода, должны пользоваться фильтрующими промышленными проти-вогазами марки А,  при высоких концентрациях - шланговыми или изолирую-щими противогазами.     Первая помощь.  При остром отравлении сероуглеродом  пострадавшегонеобходимо  вывести  (вынести) на чистый воздух,  дать ему кислород,  иобеспечить покой. В тяжелых случаях, при ослаблении или остановке дыха-ния,  необходимо до прибытия врача делать искусственное дыхание.  Послеоказания первой помощи на месте пострадавший должен обратиться к  врачудля консультации или лечения.                       14. Кремнефтористый натрий      Кремнефтористый натрий представляет собой бесцветный порошок. Ток-сическое действие кремнефтористого натрия сходно с действием солей пла-виковой кислоты.     При остром отравлении реагент оказывает  действие  на  центральнуюнервную систему,  мускулатуру, а также на желудочно-кишечный тракт. Прихроническом отравлении основное изменение наблюдается в костях и зубах,наряду  с  этим возможны сосудистые нарушения,  поражения верхних дыха-тельных путей, пищеварительного тракта, нервной системы и кожи.     При профессиональном флюорозе характерны жалобы на постоянный нас-морк,  носовые кровотечения,  кровоточивость десен,  охриплость голоса,общую слабость,  головные боли,  головокружение и судороги в мышцах ко-нечностей.     Средства защиты.  При  работе с кремнефтористым натрием необходимопользоваться брезентовыми костюмами, резиновыми перчатками и противопы-левыми респираторами.     Первая помощь.  При отравлении кремнефтористым натрием  через  ротнеобходимо промыть желудок 2%-ным раствором соды,  давать пить молоко сяичным белком (два яичных белка на стакан молока).                           15. Медный купорос      Кристаллы синего цвета при попадании в желудок  вызывают  тошноту,рвоту и боли в желудке. У рабочих, руки которых постоянно соприкасаютсяс раствором медного купороса, могут наблюдаться разрыхления кожи на ру-ках, изъязвления и хронические гнойнички около ногтей.     Средства защиты.  Работая с медным купоросом,  необходимо  пользо-ваться спецодеждой,  резиновыми перчатками, прорезиненным фартуком, за-щитными очками или наголовным щитком.  При операциях, связанных с пыле-образованием медного купороса, необходимо надевать респиратор.     Первая помощь.  При отравлении медным купоросом через рот  следуетпромыть  желудок  0,1%-ным раствором желтой кровяной соли,  дать молокоили 30 г жженой магнезии.  Если раствор медного купороса попал на кожу,необходимо немедленное обильное промывание водой. При попадании медногокупороса в глаза необходимо также обильное промывание водой и немедлен-ное обращение к врачу.                                16. Нефть      Нефть вызывает острые отравления при высоких концентрациях углево-дорода при очистке цистерн или других емкостей из-под нефти.  Если парынефти длительно воздействуют на человека,  могут возникнуть заболеванияорганов дыхания,  а при соприкосновении с сырой нефтью  на  поверхностикожи рук наблюдаются кожные заболевания.     Средства защиты и меры оказания первой помощи при отравлении пара-ми нефти такие же, как и при работе с керосином.             17. Сульфиды (сернистый натрий и сульфогидрат)      Сульфиды, попадая   внутрь   организма,  вызывают  отравление  еговследствие отщепления сероводорода в желудочно-кишечном тракте,  иногдасо смертельным исходом.  При действии кислот на сульфиды выделяется се-роводород.  В случае неосторожного обращения с раствором  сульфидов  накоже рук появляются трещины,  мелкие язвы по краям суставов и разрыхле-ние ногтей,  а также выпадение волос. Опасно попадание брызг или кусоч-ков сернистого натрия в глаза.     Средства защиты.  При работе с сульфидами необходимо надевать спе-цодежду,  резиновые  перчатки,  защитные  очки,  а также иметь при себефильтрующий промышленный противогаз марки  КД  (серая  коробка).  Чтобыпредохранить  кожу рук,  их периодически смачивают раствором уксуса,  азатем смазывают нейтральной мазью (ланолином)  с  добавлением  3-5%-нойборной кислоты.     Первая помощь.  Пострадавшего следует немедленно вывести (вынести)на свежий воздух,  при остановке дыхания сделать искусственное дыхание,давая для восстановления дыхания кислород,  к которому необходимо доба-вить 5% углекислого газа. При поражении глаз пострадавшего рекомендует-ся поместить в темную комнату и прикладывать к  его  глазам  прохладныепримочки 8%-ного раствора борной кислоты.     При попадании сульфидов на кожу их  удаляют  обильным  промываниемводой из крана или шланга,  после чего промывают 5%-ным раствором пить-евой соды и затем смазывают свежеприготовленным 3%-ным  раствором  пер-манганата калия (марганцовки).                            18. Оксаль (Т-80)      Оксаль (Т-80)  представляет  собой  горючую жидкость от желтого докоричневого цвета с ароматическим запахом.  Температура вспышки выше 85град. Цельсия. Наиболее токсичная составная часть реагента - диметилди-оксан, содержание которого в реагенте ограничено (2%).     Оксаль (Т-80)  обладает резорбтивным (всасывание в кожу) действиеми не проявляет заметного кумулятивного действия (накапливание  в  орга-низме),  вызывает  поражение  кожи  лишь при неоднократном воздействии.Опасен при попадании на слизистые оболочки  (глаз,  желудочно-кишечноготракта и др.).     Средства защиты.  В соответствии с токсикологической характеристи-кой  при  работе  с  Т-80 необходимо пользоваться защитной спецодеждой,перчатками и очками.                     19. Цианиды (цианистый натрий,                      цианистый калий и цианплав)      Цианиды - сильнейшие яды, обладают высокой гигроскопичностью и поддействием влаги разлагаются с выделением цианистого водорода, также яв-ляющегося сильнейшим ядом. Особенно бурное выделение цианистого водоро-да происходит при действии на цианиды кислот.     Цианистый водород при высоких концентрациях вызывает паралич дыха-ния,  сердца и смерть.  При меньших концентрациях наблюдаются головная,боль,  повышенная утомляемость и недомогание.  Привыкания к воздействиюцианистого водорода и других цианистых соединений не наблюдается, а ин-дивидуальная чувствительность к их действию различна.     Отравления цианидами могут также происходить  при  вдыхании  пыли,попадании  этих веществ в желудок при приеме пищи,  а также через кожу,если на ней есть ссадины или ранки.  Проникновение в организм  человека0,1  г  цианистых соединений уже смертельно.  При неосторожной работе срастворами цианидов возможны заболевания кожи рук - различные изъязвле-ния и хроническая экзема. Цианистые соединения в виде порошков, попадаяна кожу, вызывают образование сыпи.     Средства защиты.  При  работе  с  цианистыми  соединениями рабочиедолжны надевать спецодежду, спецобувь, резиновые перчатки и иметь филь-трующий  промышленный  противогаз марки В.  При первом ощущении слабогозапаха (запах горького миндаля) надо немедленно выйти  из  помещения  изаменить коробку противогаза новой. При высоких концентрациях цианистыхсоединений необходимо пользоваться изолирующими противогазами.     При работе  с цианистыми соединениями запрещается курить в рабочихпомещениях. После окончания работы необходимо принять душ.     Первая помощь.  При  отравлении цианистыми соединениями необходимопострадавшего вывести (вынести) на свежий воздух,  быстро снять загряз-ненную одежду и противогаз,  обеспечить больному тепло и кислород;  принарушении дыхания необходимо применять искусственное дыхание.     При отравлении цианистым водородом следует в первые же минуты датьпострадавшему вдыхать 5-8 капель амилнитрита на ватке, а при отравлениизаглатываемой  пылью  -  промыть  желудок 3%-ным раствором перекиси или0,2%-ным раствором перманганата калия.  Через каждые 15 мин следует да-вать  пить раствор сульфата железа и жженой магнезии (одна чайная ложкана стакан воды).     Если на  кожу  попал раствор цианида натрия или калия,  их следуетбыстро смыть большим количеством воды,  затем наложить мокрую повязку сборной кислотой или борную мазь.     После того как пострадавший пришел в сознание и у него восстанови-лось дыхание, необходима госпитализация.                          20. Цинковый купорос      Раствор цинкового купороса обжигает слизистые оболочки,  при дейс-твии на кожу цинковый купорос образует изъязвления на  тыльной  сторонерук,  поэтому при работе с цинковым купоросом необходимо применять жир-ные мази (ланолиновый крем),  а также рекомендуется смыть  руки  2%-нымраствором соды.                            21. Жидкое стекло      Жидкое стекло  является водным раствором силиката натрия,  которыйпри долгом хранении застывает в силикат-глыбу.     Жидкое стекло  в виде мелких брызг или тумана раздражает слизистыеоболочки верхних дыхательных путей; попадая в глаза, капли его вызываютожоги.  На  коже  у  работающих с жидким стеклом появляются лишаевидныеутолщения, особенно на кистях рук.     При измельчении силикат-глыбы образуется стеклянная пыль, вдыханиекоторой опасно.     Средства защиты.  При работе необходимо пользоваться респираторамии работать в резиновых перчатках.     Первая помощь.  Обмыть руки водой и слабым раствором уксуса,  сма-зать руки индифферентной мазью.                      22. Скипидар, сосновое масло      Это прозрачные (желтые или бурые) легковоспламеняющиеся жидкости.     Пары скипидара  вредно  действуют  на центральную нервную систему,раздражают слизистые оболочки глаз и дыхательных путей.     В качестве средства защиты применяют промышленный противогаз маркиА.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m4hpszndrs6yzkhvl-uq">
      <w:r>
        <w:rPr>
          <w:rFonts w:ascii="Arial" w:cs="Arial" w:eastAsia="Arial" w:hAnsi="Arial"/>
          <w:color w:val="132D3F"/>
          <w:sz w:val="16"/>
          <w:szCs w:val="16"/>
          <w:u w:val="single"/>
        </w:rPr>
        <w:t xml:space="preserve">dalil.kg/document/300163</w:t>
      </w:r>
    </w:hyperlink>
  </w:p>
  <w:p>
    <w:pPr>
      <w:spacing w:after="0" w:before="40"/>
      <w:jc w:val="center"/>
    </w:pPr>
    <w:hyperlink w:history="1" r:id="rId0wi5748-vghu3rvd2_yq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18uxkozxoyndpfnsmvd" Type="http://schemas.openxmlformats.org/officeDocument/2006/relationships/hyperlink" Target="https://dalil.kg/document/202591" TargetMode="External"/><Relationship Id="rIdr568rt32zuz5r2dhn6hus" Type="http://schemas.openxmlformats.org/officeDocument/2006/relationships/hyperlink" Target="https://dalil.kg/document/3001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m4hpszndrs6yzkhvl-uq" Type="http://schemas.openxmlformats.org/officeDocument/2006/relationships/hyperlink" Target="https://dalil.kg/document/300163" TargetMode="External"/><Relationship Id="rId0wi5748-vghu3rvd2_yq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2026-09-30T17:33:49.903Z</dcterms:created>
  <dcterms:modified xsi:type="dcterms:W3CDTF">2026-09-30T17:33:49.903Z</dcterms:modified>
</cp:coreProperties>
</file>

<file path=docProps/custom.xml><?xml version="1.0" encoding="utf-8"?>
<Properties xmlns="http://schemas.openxmlformats.org/officeDocument/2006/custom-properties" xmlns:vt="http://schemas.openxmlformats.org/officeDocument/2006/docPropsVTypes"/>
</file>