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2vapdks64zxiifimmi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Республики24 февраля 2006 года, Регистрационный номер 19-06. г. Бишкекот 15 февраля 2006 года № 30                    ПРИКАЗ ГОСУДАРСТВЕННОГО АГЕНСТВА                   ПО РЕГИСТРАЦИИ ПРАВ НА НЕДВИЖИМОЕ                      ИМУЩЕСТВО ПРИ ПРАВИТЕЛЬСТВЕ                         КЫРГЫЗСКОЙ РЕСПУБЛИКИ                       «Об утверждении инструкции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 Кыргызской Республики»                                        1.   Утвердить   </w:t>
      </w:r>
      <w:hyperlink w:history="1" r:id="rIdfnnln_cyxfnabjpvoqqmq">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ГосрегистраКыргызской Республики».    2.  Направить  настоящий приказ на государственную  регистрацию  вМинистерство юстиции Кыргызской Республики.    3.  Настоящая  </w:t>
      </w:r>
      <w:hyperlink w:history="1" r:id="rIdirc8wgnom7mgnb1otasza">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«Нормативные   акты   Прави-
тельства    Кыргызской    Республики, министерств,  государственных   комитетов,  
административных  ведомств,Социального   фонда   Кыргызской   Республики,   Национального  
 банка Кыргызской Республики и местного самоуправления г. Бишкек».    4.   Уведомить  Министерство  юстиции  Кыргызской  Республики   обофициальном опубликовании настоящей инструкции.     5.  Контроль  за  исполнением  настоящего  приказа  возложить  назаместителя директора Шамканова К.К.               Директор                                    А.Жолдошев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9utsqsl2duqhc-jv5vv">
      <w:r>
        <w:rPr>
          <w:rFonts w:ascii="Arial" w:cs="Arial" w:eastAsia="Arial" w:hAnsi="Arial"/>
          <w:color w:val="132D3F"/>
          <w:sz w:val="16"/>
          <w:szCs w:val="16"/>
          <w:u w:val="single"/>
        </w:rPr>
        <w:t xml:space="preserve">dalil.kg/document/300370</w:t>
      </w:r>
    </w:hyperlink>
  </w:p>
  <w:p>
    <w:pPr>
      <w:spacing w:after="0" w:before="40"/>
      <w:jc w:val="center"/>
    </w:pPr>
    <w:hyperlink w:history="1" r:id="rIdibu0djhzj5svpz1ddnj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2vapdks64zxiifimmipp" Type="http://schemas.openxmlformats.org/officeDocument/2006/relationships/hyperlink" Target="https://dalil.kg/document/202591" TargetMode="External"/><Relationship Id="rIdfnnln_cyxfnabjpvoqqmq" Type="http://schemas.openxmlformats.org/officeDocument/2006/relationships/hyperlink" Target="https://dalil.kg/document/300371" TargetMode="External"/><Relationship Id="rIdirc8wgnom7mgnb1otasza" Type="http://schemas.openxmlformats.org/officeDocument/2006/relationships/hyperlink" Target="https://dalil.kg/document/3003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9utsqsl2duqhc-jv5vv" Type="http://schemas.openxmlformats.org/officeDocument/2006/relationships/hyperlink" Target="https://dalil.kg/document/300370" TargetMode="External"/><Relationship Id="rIdibu0djhzj5svpz1ddnj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2026-10-02T12:11:27.846Z</dcterms:created>
  <dcterms:modified xsi:type="dcterms:W3CDTF">2026-10-02T12:11:27.846Z</dcterms:modified>
</cp:coreProperties>
</file>

<file path=docProps/custom.xml><?xml version="1.0" encoding="utf-8"?>
<Properties xmlns="http://schemas.openxmlformats.org/officeDocument/2006/custom-properties" xmlns:vt="http://schemas.openxmlformats.org/officeDocument/2006/docPropsVTypes"/>
</file>