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hypangwnuvbswldlp-fsx">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Республики4 апреля 2006 года. Регистрационный номер 31-06.                                          Утверждено                              </w:t>
      </w:r>
      <w:hyperlink w:history="1" r:id="rId7xwd1yx5dyr3bu0wsujb_">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образования,                                 науки и молодежной политики                                    Кыргызской Республики                               от 10 марта 2006 года № 138/1                                Положение       о производственной (профессиональной) практике студентов,            курсантов образовательных организаций среднего                     профессионального образования                         Кыргызской Республики                                   I. Общие положенияII. Этапы практикиIII. Организация производственной (профессиональной) практики                           I. Общие положения                                   1.  Производственная (профессиональная) практика студентов,  курсантов(далее    -    студенты)    образовательных    организаций    среднегопрофессионального  образования  является  составной  частью   основнойпрофессиональной  образовательной программы среднего профессиональногообразования.   2.   Производственная  (профессиональная)  практика   имеет   цельюзакрепление  и  углубление знаний, полученных  студентами  в  процессетеоретического  обучения, приобретение необходимых умений,  навыков  иопыта практической работы по изучаемой специалъности.   3.    Производственная   (профессиональная)   практика    студентовпроводится в соответствии с Государственным образовательным стандартомпо  специальностям среднего профессионального образования (далее - ГОССПО).   4.    Образовательные   организации   среднего    профессиональногообразования, разрабатывают методические рекомендации по организации  ипроведению  производственной (профессиональной) практики  студентов  сучетом профиля подготовки.                             II. Этапы практики                                      1. Производственная (профессиональная) практика студентов включаетследующие этапы:   -  практику  ддя  получения  первичных  профессиональных  умений  инавыков (учебную);   - практику по профилю специальности (технологическую);   - практику преддипломную (квалификационную).   2.   Задачами   учебной   практики  являются  получение   первичныхпрофессиональных умений и навыков, подготовка студентов к  осознанномуи  углубленному изучению общепрофессиональных и специальных дисциплин,привитие   им  практических  профессиональных  умений  и  навыков   поизбранной специальности.   3.  Практика по профилю специальности (технологическая)  направленана   закрепление,  расширение,  углубление  и  систематизацию  знаний,полученных  при  изучении специальных дисциплин,  на  основе  изучениядеятельности   конкретной  организации,  приобретение  первоначальногопрактического опыта.   4.  Преддипломная  практика студентов является  завершающим  этапомобучения    и    проводится   для   овладения    ими    первоначальнымпрофессиональным опытом, проверки профессиональной готовности будущегоспециалиста к самостоятельной трудовой деятельности и сбора материаловк дипломному проекту (работе).        III. Организация производственной (профессиональной) практики      3.1.  Организация производственной (профессиональной)  практики  навсех ее этапах направлена на:   -  выполнение  государственных требований к минимуму  содержания  иуровню    подготовки   выпускников   в   соответствии   с   получаемойспециальностью и присваиваемой квалификацией;   -   непрерывность   и   последовательность   овладения   студентамипрофессиональной деятельностью в соответствии с программой практики.   3.2.  Содержание  всех  этапов производственной  (профессиональной)практики    определяется    примерной   программой    производственной(профессиональной) практики.   3.3.   Примерная   программа  производственной   (профессиональной)практики  разрабатывается учебным заведением по  закрепленным  за  нимспециальностям.   3.4.  Практика  для  получения первичных  профессиональных  навыковпроводится  в  учебных,  учебно-производственных  мастерских,  учебныххозяйствах, учебно-опытных участках и других вспомогательных  объектахучебного заведения.   3.5.  Технологическая  и  преддипломная  производственная  практикастудентов   проводится,   как  правило,   в   организациях   различныхорганизационно-правовых форм на основе прямых  договоров,  заключаемыхмежду организацией и средним профессиональным учебным заведением.   При наличии вакантных должностей студенты могут зачисляться на них, если работа соответствует требованиям программы практики.   3.б. Производственная  (профессиональная)  практика  проводится  вформе:   - уроков производственного обучения;   - практических занятий;   -   производственной  деятельности  по  изготовлению  студентами  вучебно-производственных  мастерских  наглядных  пособий,   техническихсредств   обучения,  учебной  мебели  и  другой  товарной   продукции,технология   изготовления  которой  отвечает   требованиям   программыпрактики;   -  участия  студентов в опытно-экспериментальной,  конструкторской,изобретательской работе.   3.7.  Сроки проведения производственной (профессионалыюй)  практикиустанавливаются    учебным   заведением   с    учетом    теоретическойподготовленности студентов и возможностей учебно-производственной базымастерских  и  учебных полигонов учебного заведения,  наличия  рабочихмест в организациях по месту прохождения практики.   3.8.    Производственная    (профессиональная)    практика    можетосуществляться  как  непрерывным циклом, так  и  путем  чередования  стеоретическими  занятиями по дням (неделям)  при  условии  обеспечениясвязи между содержанием практики и теоретическим обучением.   3.9.   Закрепление   баз   практик  осуществляется   администрациейучебного  заведения на основе прямых связей, договоров с организацияминезависимо от их организационно-правовых форм и форм собственности.   Допускается   проведение  практики  в  составе   специализированныхсезонных или студенческих отрядов.   3.10.  Оплата  труда  студентов  в  период  учебной  практики   привыполнении  ими  производительного  труда  осуществляется  в  порядке,предусмотренном    законодательством   Кыргызской    Республики    дляорганизаций   соответствующей  отрасли,  а  также  в  соответствии   сдоговорами,    заключаемыми   средними   профессиональными    учебнымизаведениями с организациями независимо от их форм собственности.   3.11.  С  момента зачисления студентов в период практик в  качествепрактикантов на рабочие места, на них распространяются правила  охранытруда  и  правила внутреннего распорядка, действующие  в  организации.Кроме   того,   на   студентов,  зачисленных  на  рабочие   должности,распространяется  трудовое законодательство Кыргызской  Республики,  иони подлежат государственному социальному страхованию наравне со всемиработниками.   3.12.     Студенты     образовательных     организаций     среднегопрофессионального   образования   при   прохождении   производственной(профессиональной) практики в организациях обязаны:   -   полностью   выполнять   задания,   предусмотренные   программойпроизводственной (профессиональной) практики;   -   соблюдать   действующие  в  организациях  правила   внутреннеготрудового распорядка;   - изучать и строго соблюдать нормы охраны труда и правила пожарнойбезопасности.   3.13. Форма отчетности студентов определяется учебным заведением.   3.14.      Результатом      каждого     этапа      производственной(профессиональной) практики является оценка и (или) зачет.   3.15.  По специальностям промышленности, строительства, транспорта,связи,  сельского  хозяйства  и  некоторым  другим  в  период  учебнойпрактики  может  быть получена профессиональная подготовка  в  учебно-производственных  мастерских, учебных  участках  (цехах),  а  также  вобразовательных  подразделениях организаций,  имеющих  соответствующуюлицензию  (кроме  государственных учреждений образования,  реализующихпрограммы  дошкольного  и  общего  начального,  основного  и  среднегообразования),  и  в порядке индивидуальной подготовки у  специалистов,имеющих  право на образовательную деятельность. При этом  после  сдачиквалификационных     экзаменов    возможно    присвоение     студентамквалификационных  разрядов по рабочей профессии. 1/3.16.  Практическоеобучение  первичным профессиональным умениям и навыкам,  как  правило,проводится мастерами производственного обучения.   -  В  тех  случаях,  когда учебная практика  является  продолжениемизучения  дисциплин  (геодезическая,  педагогическая,  медицинская   идругие), она проводится преподавателями спец.дисциплин.   -   Перечень  учебных  практик,  являющихся  продолжением   учебныхдисциплин, определяется учебным заведением.   3.17.  Учебная   нагрузка   мастеров   производственного   обученияопределется,  исходя  из  количества  учебных  часов,  предусмотренныхучебным планом.   3.18.   Практику  по  профилю  специальности  (технологическую)   ипреддипломную  практику  (квалификационную  или  стажировку)  проводятруководители практики от учебного заведения.   3.19. Руководители практики от учебных заведений:   -  устанавливают связь с руководителями практики от  организации  исовместно с ними составляют рабочую программу проведения практики;   - разрабатывают тематику индивидуальных заданий;   -  принимают  участие в распределении студентов по  рабочим  местамили перемещении их по видам работ;   -  осуществляют контроль за правильностью использования студентов впериод практики;   -  оказывают  методическую  помощь  студентам  при  выполнении  имииндивидуальных  заданий  и  сборе  материалов  к  дипломному   проекту(работе);   -   оценивают   результаты   выполнения   практикантами   программыпрактики.      Руководитель  организации,  его заместитель  или  один  из  ведущихспециалистов осуществляет общее руководство практикой студентов.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1y-x9ptepiewcrfevdaj6">
      <w:r>
        <w:rPr>
          <w:rFonts w:ascii="Arial" w:cs="Arial" w:eastAsia="Arial" w:hAnsi="Arial"/>
          <w:color w:val="132D3F"/>
          <w:sz w:val="16"/>
          <w:szCs w:val="16"/>
          <w:u w:val="single"/>
        </w:rPr>
        <w:t xml:space="preserve">dalil.kg/document/300395</w:t>
      </w:r>
    </w:hyperlink>
  </w:p>
  <w:p>
    <w:pPr>
      <w:spacing w:after="0" w:before="40"/>
      <w:jc w:val="center"/>
    </w:pPr>
    <w:hyperlink w:history="1" r:id="rIdhnyec1bycjicv74ca14p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ypangwnuvbswldlp-fsx" Type="http://schemas.openxmlformats.org/officeDocument/2006/relationships/hyperlink" Target="https://dalil.kg/document/202591" TargetMode="External"/><Relationship Id="rId7xwd1yx5dyr3bu0wsujb_" Type="http://schemas.openxmlformats.org/officeDocument/2006/relationships/hyperlink" Target="https://dalil.kg/document/300394"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1y-x9ptepiewcrfevdaj6" Type="http://schemas.openxmlformats.org/officeDocument/2006/relationships/hyperlink" Target="https://dalil.kg/document/300395" TargetMode="External"/><Relationship Id="rIdhnyec1bycjicv74ca14p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2026-10-02T13:01:17.925Z</dcterms:created>
  <dcterms:modified xsi:type="dcterms:W3CDTF">2026-10-02T13:01:17.925Z</dcterms:modified>
</cp:coreProperties>
</file>

<file path=docProps/custom.xml><?xml version="1.0" encoding="utf-8"?>
<Properties xmlns="http://schemas.openxmlformats.org/officeDocument/2006/custom-properties" xmlns:vt="http://schemas.openxmlformats.org/officeDocument/2006/docPropsVTypes"/>
</file>