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в Министерстве юстиции Кыргызской Республики21 апреля 2006 года. Регистрационный номер 45-06 г.Бишкекот 23 марта 2006 года № 7/5               ПОСТАНОВЛЕНИЕ ПРАВЛЕНИЯ НАЦИОНАЛЬНОГО БАНКА                         КЫРГЫЗСКОЙ РЕСПУБЛИКИ             Об утверждении Положения "О мерах воздействия,                    применяемых к кредитным союзам"      Рассмотрев проект Положения "О мерах  воздействия,  применяемых  ккредитным союзам", руководствуясь статьями 30 </w:t>
      </w:r>
      <w:hyperlink w:history="1" r:id="rIdemqxocqe9fcsrls4qeft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кредитных союзах", 7, 43 </w:t>
      </w:r>
      <w:hyperlink w:history="1" r:id="rIdtzftmfkt7qk45iwbjaef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Правление Национального банка Кыргызской Республики постановляет:     1. Утвердить </w:t>
      </w:r>
      <w:hyperlink w:history="1" r:id="rIdknqhjtjt7ariwmv5t0unf">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мерах воздействия, применяемых к кредитным союзам" (прилагается).     2. Управлению  методологии  надзора  и  лицензирования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4. С момента введения в действие настоящего постановления признатьутратившими силу:     - постановление Правления Национального банка Кыргызской Республи-ки  № 19/7 от 12 августа 1998 года "Об утверждении Положения "О предуп-редительных мерах и санкциях, применяемых к кредитным союзам";     - постановление Правления Национального банка Кыргызской Республи-ки № 22/11 от 5 июня 2000 года "Об изменениях и дополнениях в Положение"О предупредительных мерах и санкциях, применяемых к кредитным союзам".     5.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6. Контроль за исполнением настоящего постановления  возложить  назаместителя Председателя Национального банка Кыргызской Республики Джа-ныбекову С.Э.      За Председателя Правления     И.о. Председателя Правления Национального     банка Кыргызской Республики                       М.Ишенбаев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5t10wdxpjqxf663oew6b">
      <w:r>
        <w:rPr>
          <w:rFonts w:ascii="Arial" w:cs="Arial" w:eastAsia="Arial" w:hAnsi="Arial"/>
          <w:color w:val="132D3F"/>
          <w:sz w:val="16"/>
          <w:szCs w:val="16"/>
          <w:u w:val="single"/>
        </w:rPr>
        <w:t xml:space="preserve">dalil.kg/document/300417</w:t>
      </w:r>
    </w:hyperlink>
  </w:p>
  <w:p>
    <w:pPr>
      <w:spacing w:after="0" w:before="40"/>
      <w:jc w:val="center"/>
    </w:pPr>
    <w:hyperlink w:history="1" r:id="rIdz3ztfaha8ct0qxztia5y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mqxocqe9fcsrls4qeftu" Type="http://schemas.openxmlformats.org/officeDocument/2006/relationships/hyperlink" Target="https://dalil.kg/document/280" TargetMode="External"/><Relationship Id="rIdtzftmfkt7qk45iwbjaefl" Type="http://schemas.openxmlformats.org/officeDocument/2006/relationships/hyperlink" Target="https://dalil.kg/document/559" TargetMode="External"/><Relationship Id="rIdknqhjtjt7ariwmv5t0unf" Type="http://schemas.openxmlformats.org/officeDocument/2006/relationships/hyperlink" Target="https://dalil.kg/document/30041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5t10wdxpjqxf663oew6b" Type="http://schemas.openxmlformats.org/officeDocument/2006/relationships/hyperlink" Target="https://dalil.kg/document/300417" TargetMode="External"/><Relationship Id="rIdz3ztfaha8ct0qxztia5y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2026-09-24T23:59:54.709Z</dcterms:created>
  <dcterms:modified xsi:type="dcterms:W3CDTF">2026-09-24T23:59:54.709Z</dcterms:modified>
</cp:coreProperties>
</file>

<file path=docProps/custom.xml><?xml version="1.0" encoding="utf-8"?>
<Properties xmlns="http://schemas.openxmlformats.org/officeDocument/2006/custom-properties" xmlns:vt="http://schemas.openxmlformats.org/officeDocument/2006/docPropsVTypes"/>
</file>