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u3ihdzd9w-ipzjtah8h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октября 2006 года. Регистрационный номер 110-06 г.Бишкекот 26 сентября 2006 года № 67               ПРИКАЗ ГОСУДАРСТВЕННОГО АГЕНТСТВА ПО ГОСУДАРСТВЕННЫМ               ЗАКУПКАМ И МАТЕРИАЛЬНЫМ РЕЗЕРВАМ ПРИ ПРАВИТЕЛЬСТВЕ                              КЫРГЫЗСКОЙ РЕСПУБЛИКИ                 Об утверждении Стандартной тендерной документации             на закупку товаров методом неограниченных, ограниченных            и двухэтапных торгов, Стандартной тендерной документации               на закупку товаров методом запроса котировок, Формы               протокола процедур закупок товаров, Формы протокола              процедур закупок товаров по методу запроса котировок,                    Формы протокола вскрытия тендерных заявок               (В редакции приказа Госагентства по госзакупкам и                       матрезервам при Правительстве КР                      от </w:t>
      </w:r>
      <w:hyperlink w:history="1" r:id="rIdf0jx2akjsstwi_f_nccve">
        <w:r>
          <w:rPr>
            <w:rFonts w:ascii="Arial" w:cs="Arial" w:eastAsia="Arial" w:hAnsi="Arial"/>
            <w:color w:val="1D4ED8"/>
            <w:sz w:val="24"/>
            <w:szCs w:val="24"/>
            <w:u w:val="single"/>
          </w:rPr>
          <w:t xml:space="preserve">19 декабря 2006 года №87</w:t>
        </w:r>
      </w:hyperlink>
      <w:r>
        <w:rPr>
          <w:rFonts w:ascii="Arial" w:cs="Arial" w:eastAsia="Arial" w:hAnsi="Arial"/>
          <w:sz w:val="24"/>
          <w:szCs w:val="24"/>
        </w:rPr>
        <w:t xml:space="preserve">)    В  соответствии со статьей 12 </w:t>
      </w:r>
      <w:hyperlink w:history="1" r:id="rIdoskcyczz3z93tkciub3c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государственныхзакупках" и </w:t>
      </w:r>
      <w:hyperlink w:history="1" r:id="rIdtosuoczqlaisfd0feb8a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государственным закупкам иматериальным  резервам при Правительстве Кыргызской  Республики"   утвержденного</w:t>
      </w:r>
      <w:hyperlink w:history="1" r:id="rId-wiq3zklah1eu9rudcyi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28.02.2006  года  №  129,приказываю:   1.  Утвердить  </w:t>
      </w:r>
      <w:hyperlink w:history="1" r:id="rIdla7dgazmwh5apgaxw5s8e">
        <w:r>
          <w:rPr>
            <w:rFonts w:ascii="Arial" w:cs="Arial" w:eastAsia="Arial" w:hAnsi="Arial"/>
            <w:color w:val="1D4ED8"/>
            <w:sz w:val="24"/>
            <w:szCs w:val="24"/>
            <w:u w:val="single"/>
          </w:rPr>
          <w:t xml:space="preserve">Стандартную тендерную документацию</w:t>
        </w:r>
      </w:hyperlink>
      <w:r>
        <w:rPr>
          <w:rFonts w:ascii="Arial" w:cs="Arial" w:eastAsia="Arial" w:hAnsi="Arial"/>
          <w:sz w:val="24"/>
          <w:szCs w:val="24"/>
        </w:rPr>
        <w:t xml:space="preserve"> на закупку товаров  методомнеограниченных, ограниченных торгов и двухэтапных торгов:   - Приглашение к участию в тендере (</w:t>
      </w:r>
      <w:hyperlink w:history="1" r:id="rIdabciydvx6zyx5ogonlkz5">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 Инструкции участникам тендера (</w:t>
      </w:r>
      <w:hyperlink w:history="1" r:id="rId1hbbpph6e1dpf_v-ixt-r">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 Особые условия к инструкции участникам тендера (</w:t>
      </w:r>
      <w:hyperlink w:history="1" r:id="rIdhtbhaegl1x8sum25mywyi">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 Общие условия договора (</w:t>
      </w:r>
      <w:hyperlink w:history="1" r:id="rIdszzj0sjtqjxiqw3akdsod">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 Особые условия договора (приложение № 5);   - Перечень закупаемых товаров и сопутствующих услуг (</w:t>
      </w:r>
      <w:hyperlink w:history="1" r:id="rIdyn6pvgs-1v_pzeecdk_dm">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 Технические спецификации (</w:t>
      </w:r>
      <w:hyperlink w:history="1" r:id="rIdttevcvdob6rgkss2sizsf">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 Сведения о квалификации (</w:t>
      </w:r>
      <w:hyperlink w:history="1" r:id="rIdgvzii9f2bnalrb7r--hwz">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 Образцы форм:   1) Форму тендерной заявки и таблицу цен (</w:t>
      </w:r>
      <w:hyperlink w:history="1" r:id="rIdhxuaukjgqdukvgf0xlwdj">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9а, 9б);   2) Форму Договора на поставку товаров (</w:t>
      </w:r>
      <w:hyperlink w:history="1" r:id="rIdpypbc8exsff1gvndlqpdc">
        <w:r>
          <w:rPr>
            <w:rFonts w:ascii="Arial" w:cs="Arial" w:eastAsia="Arial" w:hAnsi="Arial"/>
            <w:color w:val="1D4ED8"/>
            <w:sz w:val="24"/>
            <w:szCs w:val="24"/>
            <w:u w:val="single"/>
          </w:rPr>
          <w:t xml:space="preserve">приложение № 10</w:t>
        </w:r>
      </w:hyperlink>
      <w:r>
        <w:rPr>
          <w:rFonts w:ascii="Arial" w:cs="Arial" w:eastAsia="Arial" w:hAnsi="Arial"/>
          <w:sz w:val="24"/>
          <w:szCs w:val="24"/>
        </w:rPr>
        <w:t xml:space="preserve">);   3) Форму  гарантийного  обеспечения тендерной заявки (</w:t>
      </w:r>
      <w:hyperlink w:history="1" r:id="rId4h3070xuyamoiw1ptufu1">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4) Письмо-подтверждение Изготовителя (</w:t>
      </w:r>
      <w:hyperlink w:history="1" r:id="rIdezfodmvwxvi6ul-hdgshd">
        <w:r>
          <w:rPr>
            <w:rFonts w:ascii="Arial" w:cs="Arial" w:eastAsia="Arial" w:hAnsi="Arial"/>
            <w:color w:val="1D4ED8"/>
            <w:sz w:val="24"/>
            <w:szCs w:val="24"/>
            <w:u w:val="single"/>
          </w:rPr>
          <w:t xml:space="preserve">приложение № 12</w:t>
        </w:r>
      </w:hyperlink>
      <w:r>
        <w:rPr>
          <w:rFonts w:ascii="Arial" w:cs="Arial" w:eastAsia="Arial" w:hAnsi="Arial"/>
          <w:sz w:val="24"/>
          <w:szCs w:val="24"/>
        </w:rPr>
        <w:t xml:space="preserve">);   5) Форму гарантийного обеспечения исполнения договора  (</w:t>
      </w:r>
      <w:hyperlink w:history="1" r:id="rIdv-u0pm9npev_ddgs9zm6k">
        <w:r>
          <w:rPr>
            <w:rFonts w:ascii="Arial" w:cs="Arial" w:eastAsia="Arial" w:hAnsi="Arial"/>
            <w:color w:val="1D4ED8"/>
            <w:sz w:val="24"/>
            <w:szCs w:val="24"/>
            <w:u w:val="single"/>
          </w:rPr>
          <w:t xml:space="preserve">приложение № 13</w:t>
        </w:r>
      </w:hyperlink>
      <w:r>
        <w:rPr>
          <w:rFonts w:ascii="Arial" w:cs="Arial" w:eastAsia="Arial" w:hAnsi="Arial"/>
          <w:sz w:val="24"/>
          <w:szCs w:val="24"/>
        </w:rPr>
        <w:t xml:space="preserve">);   6) Форму банковской гарантии на выплату аванса (</w:t>
      </w:r>
      <w:hyperlink w:history="1" r:id="rIddafmhuj6mufxtrsqustni">
        <w:r>
          <w:rPr>
            <w:rFonts w:ascii="Arial" w:cs="Arial" w:eastAsia="Arial" w:hAnsi="Arial"/>
            <w:color w:val="1D4ED8"/>
            <w:sz w:val="24"/>
            <w:szCs w:val="24"/>
            <w:u w:val="single"/>
          </w:rPr>
          <w:t xml:space="preserve">приложение № 14</w:t>
        </w:r>
      </w:hyperlink>
      <w:r>
        <w:rPr>
          <w:rFonts w:ascii="Arial" w:cs="Arial" w:eastAsia="Arial" w:hAnsi="Arial"/>
          <w:sz w:val="24"/>
          <w:szCs w:val="24"/>
        </w:rPr>
        <w:t xml:space="preserve">);   7) Письмо о принятии тендерной заявки (</w:t>
      </w:r>
      <w:hyperlink w:history="1" r:id="rIdxft3nhip8m1hjcokrd1qe">
        <w:r>
          <w:rPr>
            <w:rFonts w:ascii="Arial" w:cs="Arial" w:eastAsia="Arial" w:hAnsi="Arial"/>
            <w:color w:val="1D4ED8"/>
            <w:sz w:val="24"/>
            <w:szCs w:val="24"/>
            <w:u w:val="single"/>
          </w:rPr>
          <w:t xml:space="preserve">приложение № 15</w:t>
        </w:r>
      </w:hyperlink>
      <w:r>
        <w:rPr>
          <w:rFonts w:ascii="Arial" w:cs="Arial" w:eastAsia="Arial" w:hAnsi="Arial"/>
          <w:sz w:val="24"/>
          <w:szCs w:val="24"/>
        </w:rPr>
        <w:t xml:space="preserve">);   8) Доверенность на право подписания тендерной заявки (</w:t>
      </w:r>
      <w:hyperlink w:history="1" r:id="rId9e_fjvpiwdypvuiyzpeyz">
        <w:r>
          <w:rPr>
            <w:rFonts w:ascii="Arial" w:cs="Arial" w:eastAsia="Arial" w:hAnsi="Arial"/>
            <w:color w:val="1D4ED8"/>
            <w:sz w:val="24"/>
            <w:szCs w:val="24"/>
            <w:u w:val="single"/>
          </w:rPr>
          <w:t xml:space="preserve">приложение № 16</w:t>
        </w:r>
      </w:hyperlink>
      <w:r>
        <w:rPr>
          <w:rFonts w:ascii="Arial" w:cs="Arial" w:eastAsia="Arial" w:hAnsi="Arial"/>
          <w:sz w:val="24"/>
          <w:szCs w:val="24"/>
        </w:rPr>
        <w:t xml:space="preserve">).    2.  Утвердить  </w:t>
      </w:r>
      <w:hyperlink w:history="1" r:id="rIdeujz4yfx5ca5aooxkbhmq">
        <w:r>
          <w:rPr>
            <w:rFonts w:ascii="Arial" w:cs="Arial" w:eastAsia="Arial" w:hAnsi="Arial"/>
            <w:color w:val="1D4ED8"/>
            <w:sz w:val="24"/>
            <w:szCs w:val="24"/>
            <w:u w:val="single"/>
          </w:rPr>
          <w:t xml:space="preserve">Стандартную тендерную документацию</w:t>
        </w:r>
      </w:hyperlink>
      <w:r>
        <w:rPr>
          <w:rFonts w:ascii="Arial" w:cs="Arial" w:eastAsia="Arial" w:hAnsi="Arial"/>
          <w:sz w:val="24"/>
          <w:szCs w:val="24"/>
        </w:rPr>
        <w:t xml:space="preserve"> на закупку товаров  методомзапроса котировок:   1) Приглашение к участию в Запросе котировок (</w:t>
      </w:r>
      <w:hyperlink w:history="1" r:id="rIdkgvjtk6qrxvygpl4o7dnz">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2) Перечень цен и график поставок (</w:t>
      </w:r>
      <w:hyperlink w:history="1" r:id="rId6q6xo6tuwxmteabonl7el">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3) Информация о техническом соответствии (</w:t>
      </w:r>
      <w:hyperlink w:history="1" r:id="rIdcmivl2u4ebaryvcqw56ym">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3. Утвердить </w:t>
      </w:r>
      <w:hyperlink w:history="1" r:id="rIdqfa0b55nqwetqlgtwbog3">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процедур закупок товаров.   4.  Утвердить  </w:t>
      </w:r>
      <w:hyperlink w:history="1" r:id="rId3hl35sanr7cu7h8rjf3bs">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процедур закупок товаров  по  методу  запросакотировок.   5. Утвердить </w:t>
      </w:r>
      <w:hyperlink w:history="1" r:id="rIdb_q8p1tmisdw-eklwlqu8">
        <w:r>
          <w:rPr>
            <w:rFonts w:ascii="Arial" w:cs="Arial" w:eastAsia="Arial" w:hAnsi="Arial"/>
            <w:color w:val="1D4ED8"/>
            <w:sz w:val="24"/>
            <w:szCs w:val="24"/>
            <w:u w:val="single"/>
          </w:rPr>
          <w:t xml:space="preserve">Форму</w:t>
        </w:r>
      </w:hyperlink>
      <w:r>
        <w:rPr>
          <w:rFonts w:ascii="Arial" w:cs="Arial" w:eastAsia="Arial" w:hAnsi="Arial"/>
          <w:sz w:val="24"/>
          <w:szCs w:val="24"/>
        </w:rPr>
        <w:t xml:space="preserve"> протокола вскрытия тендерных заявок.   6. Признать утратившим силу:   -   </w:t>
      </w:r>
      <w:hyperlink w:history="1" r:id="rIdmvaufhgb3tvvulxrc4tkn">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закупкам   при    ПравительствеКыргызской  Республики  от  2.06.2000 года №  3/6  "Об  утверждении  стандартныхтендерных  документов  на   закупку  товаров  методами   неограниченных  торгов,ограниченных  торгов  и двухэтапных торгов" зарегистрированного  в  Министерствеюстиции Кыргызской Республики от 7.06.2000 года  регистрационный номер № 116;   -   Приказ   Государственного  агентства  по  закупкам   при    ПравительствеКыргызской  Республики  от  14.04.1999 года №  16  "Об  утверждении  Стандартныхтендерных   документов   на   закупку  товаров   методом   запроса    котировок"зарегистрированного  в Министерстве  юстиции  Кыргызской   Республики  7.05.1999года регистрационный номер № 35.   7.  Направить  настоящий приказ на государственную регистрацию в Министерствоюстиции Кыргызской Республики.   8.  Настоящий  приказ  вступает  в силу после государственной  регистрации  вМинистерстве   юстиции   Кыргызской  Республики  и   последующего   официальногоопубликования   в  Приложении к газете "Эркин-Тоо" и  бюллетене  государственныхзакупок.   9.  Уведомить  Министерство  юстиции  Кыргызской  Республики  об  официальномопубликовании настоящего приказа.      Директор Государственного агентства   по государственным закупкам и   материальным резервам при Правительстве   Кыргызской Республики                                        Дж.Нуржанов                      ГОСУДАРСТВЕННОЕ АГЕНТСТВО ПО ГОСУДАРСТВЕННЫМ          ЗАКУПКАМ И МАТЕРИАЛЬНЫМ РЕЗЕРВАМ ПРИ ПРАВИТЕЛЬСТВЕ                         КЫРГЫЗСКОЙ РЕСПУБЛИКИ   </w:t>
      </w:r>
      <w:r>
        <w:rPr>
          <w:rFonts w:ascii="Arial" w:cs="Arial" w:eastAsia="Arial" w:hAnsi="Arial"/>
          <w:sz w:val="24"/>
          <w:szCs w:val="24"/>
        </w:rPr>
        <w:t xml:space="preserve">                СТАНДАРТНАЯ ТЕНДЕРНАЯ ДОКУМЕНТАЦИЯ        на закупку товаров методом неограниченных, ограниченных                         и двухэтапных торгов   </w:t>
      </w:r>
      <w:r>
        <w:rPr>
          <w:rFonts w:ascii="Arial" w:cs="Arial" w:eastAsia="Arial" w:hAnsi="Arial"/>
          <w:sz w:val="24"/>
          <w:szCs w:val="24"/>
        </w:rPr>
        <w:t xml:space="preserve">                                                       Приложение № 1                               ПРИГЛАШЕНИЕ                       к участию в тендере (ПУТ)                                   Дата ________________________________                                  Источник финансирования _____________                                  № ПУТ: ______________________________      1. _______________________________________________________________                       (наименование Покупателя)(далее Покупатель),  приглашает правомочных участников представить своитендерные заявки на поставку _________________________________________________________________________________________________________________              (краткое описание товаров и их количество)     2. Место доставки, требуемый срок поставки: ______________________     3. Покупатель  предоставляет льготы на предложенную цену в размере_______%  при оценке тендерных заявок на товары  отечественного  произ-водства  по сравнению с тендерными заявками на товары иностранного про-изводства (если льготы не применяются, данный пункт исключается).     4. Заинтересованные  правомочные участники могут получить дополни-тельную информацию,  ознакомиться и приобрести полный комплект докумен-тации  для  тендера  при наличии письменного заявления и после внесенияневозмещаемой платы в размере _____________ сомов по следующему адресу:_______________________________________________________________________   (адрес, телефон, факс и электронная почта Покупателя или органа,_______________________________________________________________________                 ответственного за проведение Тендера)     5. Все  претенденты  на участие в тендере должны предоставить своитендерные заявки вместе с гарантийным обеспечением тендерной  заявки  вразмере ______% (от суммы предлагаемого товара, не позднее ______ часов"____" ______________ 200__ г. по адресу: ____________________________________________________________________________________________________  (адрес Покупателя или органа, ответственного за проведение тендера)     Все тендерные заявки,  предоставленные позже указанного срока, бу-дут отклонены и возвращены участникам не вскрытыми.     6. Тендерные заявки должны быть действительны в течение _____ днейпосле даты вскрытия тендерных заявок.     7. Тендерные  заявки  будут вскрыты тендерной комиссией в присутс-твии представителей участников, которые пожелают принять в этом участиев _______ часов "___" ___________ 200__ г. по адресу: ________________________________________________________________________________________(Данная дата  и  время означает срок вскрытия тендерных заявок и должнасовпадать с окончательным сроком предоставления тендерных заявок).     8. Предтендерное совещание состоится в ____ часов "___" __________200__ г. по адресу: ___________________________________________________(Срок проведения предтендерного совещания желателен в середине периода,отведенного для подготовки тендерных заявок.  Данный пункт убрать, еслине будет проводиться предтендерное совещание).      Руководитель Закупающей организации                   (Ф.И.О.)    </w:t>
      </w:r>
      <w:r>
        <w:rPr>
          <w:rFonts w:ascii="Arial" w:cs="Arial" w:eastAsia="Arial" w:hAnsi="Arial"/>
          <w:sz w:val="24"/>
          <w:szCs w:val="24"/>
        </w:rPr>
        <w:t xml:space="preserve">                                                       Приложение № 2                               ИНСТРУКЦИИ                       участникам тендера (ИУТ)                               А. Введение      1. Источник финансирования      1.1. Вся информация о закупающей организации,  о предмете закупок,об источнике финансирования указаны  в  Особых  условиях  к  Инструкцииучастникам тендера (</w:t>
      </w:r>
      <w:hyperlink w:history="1" r:id="rIdtvquhu_sqbuh4m3ndze-n">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2. Правомочные Участники тендера      2.1. Приглашение  к участию в тендере (</w:t>
      </w:r>
      <w:hyperlink w:history="1" r:id="rIdgj3hqvhtlpprwxktc1k01">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распростра-няется на всех поставщиков из любых стран за исключением  тех,  которыезапрещены  законодательством Кыргызской Республики или в соответствии смеждународным соглашением, участником которого является Кыргызская Рес-публика.     2.2. Государственные и муниципальные предприятия  могут  приниматьучастие в тендере только в том случае,  если они обладают юридической ифинансовой самостоятельностью,  и если они юридически правомочны  зани-маться предпринимательской деятельностью.     2.3. Участники тендера не должны быть допущены к участию в торгах,если  включены Уполномоченным Государственным Органом в Базу ненадежныхпоставщиков.  [Список ненадежных поставщиков (подрядчиков) можно  найтипо  электронному  адресу,  указанному  в  Особых  условиях к Инструкцииучастникам тендера] (</w:t>
      </w:r>
      <w:hyperlink w:history="1" r:id="rIdorl8meyajg_ooiubsuyql">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2.4. Участники  тендера должны представить необходимые доказатель-ства своей правомочности, которые затребованы Покупателем.      3. Коллизия интересов      3.1. Участник тендера или любой из филиалов,  которые были привле-чены  Покупателем для выполнения консультационных услуг на этапе подго-товки тендерных и других документов не имеют право участвовать в тенде-ре,  а также, в случае выявления фактов "коллизии интересов", тендернаязаявка участника тендера отклоняется.      4. Приемлемость товаров и сопутствующих услуг      4.1. Все товары и связанные с ними сопутствующие  услуги,  которыедолжны быть обеспечены в рамках настоящего договора,  должны иметь своепроисхождение в правомочных для этого странах.     4.2. В  рамках  настоящего  Пункта "происхождение" означает место,где товары добываются,  выращиваются или изготавливаются,  либо  место,откуда обеспечивается предоставление связанных с ними сопутствующих ус-луг.      5. Квалификация Участника тендера      5.1. Если не проведена процедура  предквалификации,  требования  вотношении квалификационных данных Участников тендера изложенные в "Све-дениях о квалификации" должны соответствовать следующим критериям:     (а) юридический статус,  место регистрации,  основной вид деятель-ности,  письменная доверенность лицу,  подписавшему тендерную заявку направо принимать обязательства от имени участников;     (б) сведения о поставке за последние 2 года, по годам;     (в) сведения о наличии опыта по характеру аналогичных поставках запоследние 2 года;     (г) участники тендера не должны быть неплатежеспособными,  банкро-тами,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подлежать таким судеб-ным процессам;     (д) участники тендера должны выполнить свои обязательства по упла-те налогов и других обязательных платежей в Кыргызской Республике;     (е) участники тендера, а также их руководящие сотрудники в течениетрех лет, предшествующих началу процедур закупок, не должны быть связа-ны с дачей ложных сведений или искажением фактов и введением в  заблуж-дение  относительно их квалификационных данных с целью заключения дого-вора о закупках.     5.2. Чтобы претендовать на присуждение договора,  Участники должныудовлетворять минимальным квалификационным требованиям указанных в Осо-бых условиях к Инструкции участникам тендера (</w:t>
      </w:r>
      <w:hyperlink w:history="1" r:id="rIdxjgvomseks01l1ey4shzb">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6. Одно предложение от каждого участника      6.1. Каждый  Участник  тендера  может подать только одну тендернуюзаявку самостоятельно, либо в качестве партнера в простом товариществе.В случае,  если Участник тендера подает более одной тендерной заявки поданному лоту или участвует в нескольких заявках (за исключением  разре-шенных или требуемых альтернатив), все заявки с его участием отклоняют-ся. Однако это не ограничивает участие субподрядчиков в более чем однойтендерной заявке.      7. Затраты на участие в тендере      7.1. Участник тендера несет все расходы, связанные с подготовкой иподачей своей тендерной заявки,  а Покупатель ни в коем случае не отве-чает и не несет обязательств по этим расходам,  независимо от характерапроведения и результатов тендера.                        Б. Тендерная документация      8. Содержание тендерной документации      8.1. Набор тендерной документации включает в себя следующие  доку-менты:     (а) Инструкции участникам тендера (ИУТ);     (б) Особые условия к Инструкции участникам тендера (ОИУТ);     (в) Общие условия договора (ОУД);     (г) Особые условия Договора (ОсУД);     (д) Перечень закупаемых товаров и связанные с  ними  сопутствующиеуслуги;     (е) Технические спецификации;     (ж) Форма Сведений о квалификации;     (з) Форма тендерной заявки и Таблицы цен;     (и) Форма гарантийного обеспечения тендерной заявки;     (к) Форма письма-подтверждения Изготовителя;     (л) Форма договора;     (м) Форма гарантийного обеспечения исполнения договора;     (н) Форма банковской гарантии на выплату аванса;     (о) Доверенность на право подписывать тендерную заявку.     8.2. Участник тендера должен изучить все инструкции,  формы, усло-вия и техническую спецификацию,  содержащиеся в тендерной документации.Неполное предоставление информации,  запрашиваемой в тендерной докумен-тации или же подача тендерной заявки,  не отвечающей  всем  требованиямтендерной документации, представляют собой риск Участника тендера и мо-гут привести к отклонению его заявки.      9. Разъяснение тендерной документации и предтендерное совещание      9.1. Участник тендера,  требующий каких-либо разъяснений в отноше-нии тендерной документации,  может обратиться к  Покупателю  по  адресууказанному  в Особых условиях к Инструкции участникам тендера (Приложе-ние № 3) в письменной форме, а также с использованием факсимильного илиэлектронно-цифрового сообщения.  Покупатель не позднее трех (3) рабочихдней письменно ответит на любой запрос,  связанный с разъяснением  тен-дерной документации. Письменные копии ответа Покупателя (включая объяс-нение сути вопроса, но без указания его источника) будут разосланы всемучастникам тендера, получившим тендерную документацию.     9.2. Предтендерное  совещание  проводится по решению Покупателя вовремя и в месте,  указанном в Особых условиях к  Инструкции  участникамтендера  (</w:t>
      </w:r>
      <w:hyperlink w:history="1" r:id="rIdw8rmpvqchrvd3otqlkz6k">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Участники тендера до совещания могут обра-титься к покупателю с запросом, связанным с разъяснением, который будетадресован на совещании,  а также на предтендерном совещании могут зада-вать любые вопросы и получить ответы на  заданные  вопросы,  касающиесятендерных документов.  Покупатель составляет протокол совещания и неза-медлительно направляет его всем Участникам тендера,  получившим тендер-ную документацию,  с тем,  чтобы участники тендера смогли учесть их приподготовке своих тендерных заявок.      10. Внесение изменений в тендерную документацию      10.1. До истечения срока подачи тендерных заявок Покупатель  можеткак по своей собственной инициативе, так и в ответ на просьбу о разъяс-нении,  направленную Участником тендера,  внести изменения в  тендернуюдокументацию.     10.2. Все участники тендера,  получившие тендерную документацию отПокупателя,  будут  незамедлительно  уведомлены о внесенном изменении вписьменной форме,  а также путем факса или электронной почты, и это из-менение будет обязательным для его исполнения.     10.3. Для того,  чтобы предоставить Участникам тендера достаточноевремя для учета внесенных изменений при подготовке своих тендерных зая-вок,  Покупатель может,  по своему усмотрению,  продлить  окончательныйсрок подачи тендерных заявок.                     В. Подготовка тендерной заявки      11. Язык тендерной заявки      11.1. Тендерная заявка, подготовленная Участником тендера, а такжевся корреспонденция и документация,  связанная с этой заявкой, которымиобмениваются  Участник  тендера  и Покупатель,  должны быть написаны наязыке,  указанный в Особых условиях к  Инструкции  участникам  тендера.Сопроводительная  документация  и печатная литература,  предоставленнаяУчастником тендера,  может быть написана на другом языке  при  условии,что  к ней будет прилагаться точный перевод соответствующих разделов наязык,  указанный в Особых условиях к Инструкции участникам тендера и, вэтом случае, в целях интерпретации данной тендерной заявки, преимущест-во будет иметь вариант перевода.      12. Документация, входящая в тендерную заявку      12.1. Тендерная заявка,  подготовленная Участником тендера, должнасодержать следующие документы:     (а) заполненную в соответствии с Пунктами 13 и 14  настоящей  инс-трукции форму тендерной заявки и Таблицы цен;     (б) сведения о квалификации и документы,  свидетельствующие о том,что  Участник тендера обладает квалификацией необходимой для выполнениядоговора в случае принятия его тендерной заявки;     (в) документальное подтверждение того,  что товары и сопутствующиеуслуги,  поставляемые Участником тендера,  приемлемые  и  соответствуютТендерной Документации (техническая спецификация);     (г) гарантийное обеспечение  тендерной  заявки  в  соответствии  сПунктом 18 настоящей инструкции;     (д) Общие  и  Особые  условия  Договора  (постранично  подписанныеУчастником тендера);     (е) альтернативные предложения (по требованию Покупателя);     (ж) доверенность,  выданная лицу на право подписания тендерной за-явки;     (з) другие необходимые документы, которые Участники тендера должнызаполнить или подготовить в соответствии с Особыми условиями к инструк-ции участникам тендера (</w:t>
      </w:r>
      <w:hyperlink w:history="1" r:id="rId3ge0yevd6zww4qlsmv03w">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13. Альтернативные предложения Участников тендера      13.1. Покупатель  может внести в Тендерную документацию информациюо предоставлении тендерной заявки с учетом  альтернативных  условий.  Вданном случае все требования тендерной документации распространяются наальтернативные предложения в той же мере, как и на базовые предложения.Альтернативные заявки рассматриваться не будут,  если не было разрешеноили не были затребованы в тендерной документации.     13.2. Покупатель  рассматривает альтернативные условия только тогоучастника,  который подал тендерную заявку с наименьшей оцененной стои-мостью в соответствии с базовыми требованиями тендерных документов.     13.4. Участник в своей тендерной заявке указывает базовую цену то-варов, подлежащего поставке согласно требованиям тендерной документациии отдельно стоимость с применением альтернативных условий.      14. Цена тендерной заявки      14.1. С учетом выбора ИНКОТЕРМС,  как указано в Особых условиях  кИнструкции участникам тендера,  цены,  приведенные в Таблице цен должнывключать все расходы на транспортировку до Пункта назначения, указанно-го в Договоре,  все налоги,  пошлины, сборы, взимаемые в соответствии сзаконодательством Кыргызской Республики,  а также расходы,  связанные сдоставкой и иные расходы по выполнению договорных обязательств.     14.2. Цены,  предлагаемые Участником  тендера,  должны  оставатьсяфиксированными  в течение всего срока выполнения договора и не менятьсяни при каких обстоятельствах. Тендерная заявка, позволяющая корректиро-вать цены,  будет рассматриваться как не отвечающая условиям тендера, иотклоняться в соответствии с Пунктом 27 настоящей инструкции.     14.3. В случае если товары разделены на отдельные лоты, как указа-но в Особых условиях к Инструкции Участникам тендера (</w:t>
      </w:r>
      <w:hyperlink w:history="1" r:id="rId9iawpuaic91ja-9hbqo7k">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),Участники могут представлять свои тендерные заявки на один или несколь-ко лотов.  В случае предоставления тендерной заявки на несколько лотов,участники  тендера должны указывать цену отдельно на каждый лот и могутпредложить скидки, в случае присуждения двух или более лотов или группылотов, при условии, что тендерные заявки для всех лотов будут представ-лены и вскрыты одновременно.      15. Валюта тендерной заявки и платежи      15.1. Цены должны быть указаны в Кыргызских Сомах,  если только  вОсобых  условиях  к  Инструкции  участникам тендера (</w:t>
      </w:r>
      <w:hyperlink w:history="1" r:id="rIdqpg_xfiutbyvdeygnjavp">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неуказано иное.     15.2. В случаях, когда Покупатель устанавливает, что оплата по до-говору будет производиться в национальной валюте в сумме  эквивалентнойиностранной валюте, то оплата выполненных работ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деньплатежа.      16. Документы, подтверждающие квалификацию Участника тендера      16.1. Участник тендера должен предоставить,  как часть своей  тен-дерной заявки, документы, подтверждающие квалификацию Участника тендерадостаточную для выполнения Договора,  в случае принятия  его  тендернойзаявки.     16.2. Документальное подтверждение квалификации Участника  тендераи  его  способности выполнить договор,  в случае принятия его тендернойзаявки, должно удостоверить Покупателя в том, что:     (а) Участник  тендера обладает финансовыми,  техническими и произ-водственными возможностями необходимыми для исполнения Договора;     (б) Участник тендера отвечает квалификационным критериям, перечис-ленным в Особых условиях к Инструкции участникам тендера.      17. Документы, подтверждающие соответствие товаров требованиям         тендерной документации      17.1. Участник тендера должен предоставить как часть своей тендер-ной заявки документы, подтверждающие приемлемость и соответствие требо-ваниям тендерной документации всех товаров и сопутствующих услуг, кото-рые Участник тендера предлагает поставить в соответствии с Договором.     17.2. Документальное  свидетельство  приемлемости  товаров  должновключать описания в Таблицах цен,  включая страну происхождения предла-гаемых  товаров  и  сопутствующих услуг,  подтвержденное сертификатом опроисхождении, выданного во время отгрузки товаров и сертификатом соот-ветствия.      18. Гарантийное обеспечение тендерной заявки      18.1. Участник тендера должен предоставить как часть своей тендер-ной заявки гарантийное обеспечение тендерной заявки в размере  и  формеуказанный в Особых условиях к Инструкции участникам тендера (</w:t>
      </w:r>
      <w:hyperlink w:history="1" r:id="rIdp9hegvpyqumcqiiay-b9d">
        <w:r>
          <w:rPr>
            <w:rFonts w:ascii="Arial" w:cs="Arial" w:eastAsia="Arial" w:hAnsi="Arial"/>
            <w:color w:val="1D4ED8"/>
            <w:sz w:val="24"/>
            <w:szCs w:val="24"/>
            <w:u w:val="single"/>
          </w:rPr>
          <w:t xml:space="preserve">приложение</w:t>
        </w:r>
      </w:hyperlink>
      <w:hyperlink w:history="1" r:id="rIdee9tsinhdws2ki-stjczt">
        <w:r>
          <w:rPr>
            <w:rFonts w:ascii="Arial" w:cs="Arial" w:eastAsia="Arial" w:hAnsi="Arial"/>
            <w:color w:val="1D4ED8"/>
            <w:sz w:val="24"/>
            <w:szCs w:val="24"/>
            <w:u w:val="single"/>
          </w:rPr>
          <w:t xml:space="preserve">№ 3</w:t>
        </w:r>
      </w:hyperlink>
      <w:r>
        <w:rPr>
          <w:rFonts w:ascii="Arial" w:cs="Arial" w:eastAsia="Arial" w:hAnsi="Arial"/>
          <w:sz w:val="24"/>
          <w:szCs w:val="24"/>
        </w:rPr>
        <w:t xml:space="preserve">) со сроком действия,  не менее 2-х недель по истечении срока  дейс-твия тендерной заявки.     18.2. Все тендерные заявки,  не имеющие гарантийного  обеспечения,будут отклоняться Покупателем, как не отвечающие условиям тендерной до-кументации.     18.3. Не  выигравшим  Участникам  тендера  гарантийное обеспечениедолжно быть возвращено,  но не позднее пятнадцати (15) дней после исте-чения  срока  действия тендерной заявки или после предоставления гаран-тийного обеспечения исполнения договора победителем тендера.     18.4. Победителю тендера гарантийное обеспечение возвращается пос-ле подписания договора в соответствии с Пунктом 36 настоящей инструкциии предоставления гарантийного обеспечения исполнения договора (в случа-ях,  когда требуется предоставление гарантийного обеспечения исполненияДоговора).     18.5. Гарантийное обеспечение тендерной заявки удерживается в слу-чаях, если:     (а) участник тендера  отзывает  свою  тендерную  заявку  после  еевскрытия в течение срока ее действия,  указанного в его тендерной заяв-ке;     (б) после присуждения Участнику тендера Договора, этот Участник несмог подписать договор на условиях, предусмотренных в его тендерной за-явке в соответствии с Пунктом 35 настоящей инструкции;     (2) победивший Участник тендера не смог  предоставить  гарантийноеобеспечение  исполнения  договора в соответствии с Пунктом 36 настоящейинструкции.      19. Срок действия тендерных заявок      19.1. Тендерные заявки должны оставаться в силе  в  течение  срокауказанного  в Особых условиях к Инструкции участникам тендера (приложе-ние N 3) после даты вскрытия тендерной заявки.  Тендерная заявка, имею-щая  более  короткий срок действия,  должна быть отклонена Покупателем,как не отвечающая условиям тендерной документации.     19.2. Покупатель  может  просить  Участника  тендера продлить срокдействия его тендерной заявки.  Такая просьба и ответы  на  них  должныбыть в письменной форме (по факсу или телексу). Гарантийное обеспечениетендерной заявки должно быть также продлено на период не менее 2 (двух)недель  после  истечения  продленного  срока действия тендерной заявки.Участник тендера может отказать в просьбе продлить срок действия  своейтендерной заявки, не теряя при этом право на возврат гарантийного обес-печения.  Участник тендера,  согласившийся продлить срок действия своейтендерной заявки, не имеет права вносить в нее изменения.      20. Оформление и подписание тендерной заявки      20.1. Участник тендера должен подготовить оригинал и 2 (две) копиитендерной заявки,  четко указав на  каждой,  соответственно,  "ОРИГИНАЛТЕНДЕРНОЙ ЗАЯВКИ" и "КОПИЯ ТЕНДЕРНОЙ ЗАЯВКИ". В случае расхождений меж-ду ними, преимущество будет иметь оригинал.     20.2. Оригинал  и копия (копии) тендерной заявки должны быть отпе-чатаны или написаны несмываемыми чернилами, и подписаны Участником тен-дера,  или лицом (лицами),  имеющим(и) все полномочия на право подписы-вать тендерную заявку и обязательства по Договору.  Разрешение подписы-вать заявку должно быть указано в доверенности,  которая должна предос-тавляться в составе тендерной заявки.  Все страницы  тендерной  заявки,где выяснены новые сведения, изменения или подчистки, должны быть пара-фированы лицом или лицами, подписывающими тендерную заявку.     20.3. В  тендерной  заявке  не  должно  быть никаких вставок междустрочками,  подтирок или приписок,  за исключением тех  случаев,  когдаУчастнику  тендера  необходимо  исправить  ошибки,  которые обязательнодолжны быть парафированы лицом или лицами, подписывающими тендерную за-явку.                       Г. Подача тендерных заявок      21. Опечатывание и маркировка конвертов с тендерными заявками      21.1. Участник  тендера  должен запечатать оригинал и каждую копиютендерной заявки в разные конверты, пометив их, соответственно, "ОРИГИ-НАЛ" и "КОПИЯ". После этого конверты запечатываются в наружный конверт.     21.2. Внутренний и наружный конверты должны:     (а) быть адресованными Покупателю по адресу,  указанному в Пригла-шении к участию в тендере;     (б) содержать  название  и номер Приглашения к участию в тендере ислова "НЕ ВСКРЫВАТЬ ДО" (вставить время и дату вскрытия тендерных  зая-вок,  указанную в Особых условиях к Инструкции участников тендера (</w:t>
      </w:r>
      <w:hyperlink w:history="1" r:id="rIdmipqgtcqm6jt8ozysrbs5">
        <w:r>
          <w:rPr>
            <w:rFonts w:ascii="Arial" w:cs="Arial" w:eastAsia="Arial" w:hAnsi="Arial"/>
            <w:color w:val="1D4ED8"/>
            <w:sz w:val="24"/>
            <w:szCs w:val="24"/>
            <w:u w:val="single"/>
          </w:rPr>
          <w:t xml:space="preserve">при-</w:t>
        </w:r>
      </w:hyperlink>
      <w:hyperlink w:history="1" r:id="rIdlryoqzpy9oefsqx0wfnal">
        <w:r>
          <w:rPr>
            <w:rFonts w:ascii="Arial" w:cs="Arial" w:eastAsia="Arial" w:hAnsi="Arial"/>
            <w:color w:val="1D4ED8"/>
            <w:sz w:val="24"/>
            <w:szCs w:val="24"/>
            <w:u w:val="single"/>
          </w:rPr>
          <w:t xml:space="preserve">ложение № 3</w:t>
        </w:r>
      </w:hyperlink>
      <w:r>
        <w:rPr>
          <w:rFonts w:ascii="Arial" w:cs="Arial" w:eastAsia="Arial" w:hAnsi="Arial"/>
          <w:sz w:val="24"/>
          <w:szCs w:val="24"/>
        </w:rPr>
        <w:t xml:space="preserve">));     (в) наименование и адрес Участника тендера.     21.3. Если наружный конверт не опечатан и не помечен  в  соответс-твии с требованиями Пункта 21.2 настоящей инструкции, Покупатель не не-сет никакой ответственности,  в случае его потери или  вскрытия  раньшесрока.      22. Окончательный срок подачи тендерных заявок      22.1. Тендерные заявки должны быть получены Покупателем по адресу,в день и во время указанное в Особых условиях к Инструкциям  участниковтендера (</w:t>
      </w:r>
      <w:hyperlink w:history="1" r:id="rIdzhnmjfqe9gtksej3ijhgq">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22.2. Покупатель может перенести окончательную дату подачи тендер-ных заявок на более поздний срок, внеся поправки в тендерную документа-цию,  в этом случае срок действия всех прав и обязанностей Покупателя иУчастников тендера продлеваются с учетом измененной окончательной даты.      23. Тендерные заявки, полученные после установленного срока      23.1. Все  тендерные  заявки,  полученные Покупателем по истечениисрока,  установленного для подачи заявок, указанного Покупателем, будутотклонены и возвращены Участнику тендера невскрытыми.      24. Изменения в тендерных заявках и их отзыв      24.1. Участник  тендера  может  изменить  или отозвать свою заявкупосле ее подачи, при условии, что Покупатель получит письменное уведом-ление об изменении,  включая замену или отзыв заявки до истечения уста-новленного срока подачи тендерной заявки.     24.2. Уведомление Участника тендера об изменении или отзыве должнобыть подготовлено,  запечатано,  помечено и отправлено в соответствии сположениями  Пункта 21 настоящей инструкции.  При этом наружный и внут-ренние конверты дополнительно маркируются "ИЗМЕНЕНИЕ" или "ОТЗЫВ",  со-ответственно.  Уведомление об отзыве может быть также направлено в видетелеграммы, телексом или факсом с последующим письменным подтверждениемпочтой не позднее крайнего срока подачи тендерных заявок.     24.3. Никакие изменения не должны  вноситься  в  тендерные  заявкипосле истечения срока их подачи.     24.4. Тендерные заявки нельзя отзывать в промежутке между  оконча-тельной  датой подачи тендерных заявок и датой истечения срока их дейс-твия, который указан Участником тендера в Форме тендерной заявки. Отзывзаявки в указанный промежуток может привести к лишению Участника тенде-ра предоставленного им гарантийного обеспечения тендерной заявки в  со-ответствии с Пунктом 18.7 настоящей инструкции.                  Д. Вскрытие и оценка тендерных заявок      25. Вскрытие тендерных заявок Покупателем      25.1. Покупатель  вскроет  все заявки в присутствии представителейУчастников тендера,  которые пожелают принять в этом  участие,  в  час,день  и по адресу,  указанные в Особых условиях к Инструкции участникамтендера (</w:t>
      </w:r>
      <w:hyperlink w:history="1" r:id="rId7c4mgudiadvzlfk16bsdu">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Присутствующие представители Участников тен-дера должны зарегистрироваться в журнале, подтверждая свое присутствие.     25.2. Первыми вскрываются и зачитываются конверты с пометкой  "ОТ-ЗЫВ" и "ИЗМЕНЕНИЕ".  При этом тендерные заявки,  об отзыве которых былоотправлено уведомление в соответствии с Пунктом 24  настоящей  инструк-ции, конверты возвращаются Участникам тендера невскрытыми.     25.3. При вскрытии заявок будут объявлены наименования  Участниковтендера, цены тендерных заявок включая альтернативные предложения (еслипредусмотрены альтернативные),  информация о наличии или отсутствии не-обходимого гарантийного обеспечения тендерных заявок,  сведения о нали-чии (отсутствии) задолженности по налогам и социальным страховым выпла-там.  При  вскрытии  заявок ни одна заявка не может быть отклонена,  заисключением опоздавших заявок, которые должны быть возвращены Участникутендера невскрытыми.     25.4. Тендерные заявки (и изменения к ним,  высланные в  соответс-твии  с  Пунктом 24.2 настоящей инструкции),  которые не были вскрыты изачитаны вслух во время вскрытия заявок,  не принимаются для дальнейшейоценки, независимо от обстоятельств.     25.5. Покупатель подготовит протокол вскрытия тендерных  заявок  инезамедлительно  отправит его в Уполномоченный государственный орган позакупкам.      26. Разъяснение тендерных заявок      26.1. Во время оценки тендерных заявок Покупатель может  попроситьУчастника  тендера  дать  разъяснения  по  поводу его тендерной заявки.Просьба о разъяснении и ответ на нее должны подаваться в письменном ви-де,  и при этом не должно поступать никаких просьб, заявок или разреше-ний на изменение цены или сути тендерной заявки.      27. Предварительное изучение и исправление арифметических ошибок         в тендерных заявках      27.2. Покупатель определяет, насколько каждая тендерная заявка от-вечает требованиям тендерной документации.  Для целей настоящего Пунктатендерная  заявка  считается в достаточной мере отвечающей требованиям,если она удовлетворяет всем указанным условиям без существенных  откло-нений или оговорок.     27.3. Покупатель может не принимать во внимание незначительные не-соответствия, мелкие погрешности или неточности в тендерной заявке, ко-торые не представляют собой существенного отклонения от требований тен-дерной  документации  и такие несоответствия или неточности не повлияютна оценку тендерной заявки. Насколько это выполнимо и необходимо, в це-лях  сравнения  тендерных заявок,  приемлемые отклонения должны опреде-ляться в денежном выражении и отражаться в корректировках цен тендерныхзаявок.     27.5. Покупатель должен исправлять арифметические ошибки, имеющие-ся в тендерной заявке.  Если существует расхождение между ценой единицыпродукции и общей ценой, полученной в результате умножения цены единицыпродукции на количество,  преимущество будет иметь цена единицы продук-ции,  а общая цена будет скорректирована.  Если есть расхождение  междусловами и цифрами, предпочтение будет отдаваться сумме, выраженной сло-вами.  Если Участник тендера не согласится с таким исправлением ошибок,то его тендерная заявка будет отклонена.     27.6. В целях обеспечения справедливости оценки заявок,  стоимостьвсех несоответствующих и упущенных позиций будет определяться Покупате-лем путем прибавления к цене тендерной заявки стоимости  таких  несоот-ветствующих и упущенных позиций, принятой равной наиболее высокой цене,указанной для этих позиций другими участниками тендера.      28. Перевод в единую валюту      28.1. Для облегчения процедуры оценки и  сопоставления  Покупательпереводит все цены тендерных заявок,  выраженные в различных валютах, вкоторых должны быть произведены выплаты согласно тендерным  заявкам,  вКыргызские сомы по обменному курсу продажи, установленному Национальнымбанком Кыргызской Республики на дату вскрытия тендерных заявок.      29. Льготы местным Участникам тендера      29.1. В случае предоставления льгот на товары отечественного  про-изводства,  в целях сопоставления тендерных заявок Покупатель предоста-вит определенные льготы товарам, изготовленным в Кыргызской Республике,в соответствии с процедурами, изложенными в последующих Пунктах.      30. Оценка и сопоставление тендерных заявок      30.1. Покупатель  производит оценку и сравнивает только те тендер-ные заявки,  которые ранее были определены как отвечающие условиям тен-дерной документации в соответствии с Пунктом 27 настоящей инструкции.     30.2. При оценке Покупателем тендерной заявки,  кроме цены заявки,во  внимание  будут  приниматься один или несколько следующих факторов,указанных в Особых условиях к Инструкции участникам тендера (приложение№ 3) и определенных в денежном выражении:     (а) стоимость транспортировки внутри страны,  страхование и другиерасходы в Кыргызской Республике, связанные с доставкой товаров к конеч-ному пункту их назначения;     (б) стоимость комплектующих деталей,  обязательных запасных частейи обслуживания;     (в) наличие в Кыргызской Республике запасных частей для предложен-ного оборудования и возможности его последующего обслуживания;     (г) предполагаемые эксплуатационные расходы и расходы по техничес-кому обслуживанию в течение срока службы оборудования;     (д) эксплуатационные характеристики и производительность предлага-емого оборудования;     (е) график поставок, предложенный в тендерной заявке;     (ж) другие конкретные критерии, указанные в Особых условиях к Инс-трукции  участникам тендера (</w:t>
      </w:r>
      <w:hyperlink w:history="1" r:id="rIdgkdntenmaen4hoolki_px">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и/или Технических специфи-кациях (</w:t>
      </w:r>
      <w:hyperlink w:history="1" r:id="rIdtbmaa1dy8m_p6ft7eraav">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31. Конфиденциальность и контакты с Покупателем      31.1. Информация, касающаяся рассмотрения, оценки и сравнения тен-дерных заявок и рекомендации о присуждении Договора,  не подлежит разг-лашению или любым другим лицам,  заинтересованным в таком  процессе  дотех пор,  пока информация о присуждении Договора не будет передана всемУчастникам тендера.     31.2. Ни один Участник тендера не должен вступать в контакты с По-купателем по каким-либо вопросам,  связанным с его тендерной заявкой  смомента вскрытия заявок и до момента присуждения Договора,  за исключе-нием вопросов, связанных с разъяснением тендерной заявки.     31.3. Любые  попытки со стороны какого-либо Участника тендера пов-лиять на решения Покупателя,  связанные с оценкой и сопоставлением тен-дерных  заявок  или присуждением договора,  могут привести к отклонениютендерной заявки этого Участника.                         Е. Присуждение Договора      32. Критерий присуждения Договора      32.1. С учетом Пункта 34 настоящей инструкции,  Покупатель присуж-дает  Договор  Участнику тендера,  предложение которого признано по су-ществу отвечающим требованиям тендерной документации и который  предло-жил наименьшую Оцененную Стоимость,  при условии,  что Участник тендерапризнан:     а) правомочным согласно Пункта 2 настоящей инструкции;     б) соответствующим квалификационным требованиям согласно Пункту  5настоящей инструкции.      33. Право Покупателя изменять объем поставок в момент заключения         договора      33.1. Покупатель оставляет за собой право в момент заключения  до-говора  увеличить  или уменьшить количество товаров и сопутствующих ус-луг, указанное в Перечне закупаемых товаров и сопутствующих услуг, ука-занный  в Особых условиях к Инструкции участникам тендера (</w:t>
      </w:r>
      <w:hyperlink w:history="1" r:id="rId6gtnq5uyt_g9gnfiridok">
        <w:r>
          <w:rPr>
            <w:rFonts w:ascii="Arial" w:cs="Arial" w:eastAsia="Arial" w:hAnsi="Arial"/>
            <w:color w:val="1D4ED8"/>
            <w:sz w:val="24"/>
            <w:szCs w:val="24"/>
            <w:u w:val="single"/>
          </w:rPr>
          <w:t xml:space="preserve">приложение №</w:t>
        </w:r>
      </w:hyperlink>
      <w:hyperlink w:history="1" r:id="rIdvzpbxharnx54wbmfzmxix">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процентов без изменения цены на единицу продукции или других условий(но не более 15 (пятнадцать) процентов).      34. Право Покупателя отклонять тендерные заявки и отменять торги      34.1. Покупатель отклоняет тендерную заявку в случаях, если:     (а) данная тендерная заявка не соответствует квалификационным тре-бованиям ОИУТ (</w:t>
      </w:r>
      <w:hyperlink w:history="1" r:id="rIdbexf8m8vkcc3pxe5kzmtw">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(б) заявка по существу не отвечает требованиям ОИУТ (</w:t>
      </w:r>
      <w:hyperlink w:history="1" r:id="rIdue9k-gelaqvbbgyyts6uh">
        <w:r>
          <w:rPr>
            <w:rFonts w:ascii="Arial" w:cs="Arial" w:eastAsia="Arial" w:hAnsi="Arial"/>
            <w:color w:val="1D4ED8"/>
            <w:sz w:val="24"/>
            <w:szCs w:val="24"/>
            <w:u w:val="single"/>
          </w:rPr>
          <w:t xml:space="preserve">приложение  №</w:t>
        </w:r>
      </w:hyperlink>
      <w:hyperlink w:history="1" r:id="rIdtrwoplgkahaodfppex58d">
        <w:r>
          <w:rPr>
            <w:rFonts w:ascii="Arial" w:cs="Arial" w:eastAsia="Arial" w:hAnsi="Arial"/>
            <w:color w:val="1D4ED8"/>
            <w:sz w:val="24"/>
            <w:szCs w:val="24"/>
            <w:u w:val="single"/>
          </w:rPr>
          <w:t xml:space="preserve">3</w:t>
        </w:r>
      </w:hyperlink>
      <w:r>
        <w:rPr>
          <w:rFonts w:ascii="Arial" w:cs="Arial" w:eastAsia="Arial" w:hAnsi="Arial"/>
          <w:sz w:val="24"/>
          <w:szCs w:val="24"/>
        </w:rPr>
        <w:t xml:space="preserve">);     (в) претендент не соглашается с исправлениями арифметических  оши-бок.     34.2. Покупатель оставляет за собой право отменить торги в следую-щих случаях:     (а) отклонены все заявки;     (б) минимальная  цена  тендерных заявок превышает сумму выделеннуюзакупающей организации на данную закупку;     (в) проведение  закупок  перестало соответствовать государственныминтересам в связи с непредвиденными серьезными изменениями ситуации.     34.3. Покупатель не несет никакой ответственности перед претенден-тами в случае отклонения всех заявок.      35. Уведомление о присуждении Договора и подписание Договора      35.1. В сроки действия Тендерных заявок, Покупатель уведомляет по-бедителя  тендера в течение 3 (трех) дней,  о том,  что его предложениепринимается. Письмо должно содержать указание суммы, которую Покупательобязуется уплатить Исполнителю за предоставление услуг в соответствии сДоговором.     35.2. Уведомление о присуждении Договора будет являться частью До-говора.     35.3. Форма  Договора,  представленная  в  тендерной документации,включает в себя все договоренности между Покупателем и Участником  тен-дера,  выигравшим конкурсные торги. Договор подписывается Покупателем инаправляется победителю в 2-х экземплярах тендера вместе  с  Письмом  опринятии  предложения.  В  течение  7  (семи)  дней после его полученияУчастник,  победивший в тендере,  подписывает Договор и доставляет  егоПокупателю вместе с требуемым гарантийным обеспечением исполнения Дого-вора.     35.4. Если,  после уведомления о присуждении договора, какой-то изУчастников тендера пожелает уточнить причины,  по которым его Тендернаязаявка не была определена победителем, он должен адресовать свой запросПокупателю. Покупатель незамедлительно ответит не победившему Участникутендера.      36. Гарантийное обеспечение исполнения Договора (если требуется)      36.1. Вместе  с подписанным Договором Участник тендера должен пре-доставить Покупателю Гарантийное обеспечение исполнения Договора в раз-мере и форме,  указанной в Особых условиях к Инструкции участникам тен-дера (</w:t>
      </w:r>
      <w:hyperlink w:history="1" r:id="rIdg0fovsbpzuckgtvta8u96">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36.2. Если  победивший Участник не сможет предоставить гарантийноеобеспечение исполнения Договора или в не более 7 (семи) дней не  вернетподписанный им один экземпляр Договора,  то это будет достаточным осно-ванием для отказа от  присуждения  Договора  и  удержания  гарантийногообеспечения тендерной заявки. В этом случае Покупатель присуждает дого-вор Участнику тендера,  имеющий следующую по величине  оцененную  стои-мость и чья тендерная заявка является по существу отвечающей требовани-ям Договора,  или же, с учетом права Покупателя отклонить все тендерныезаявки в соответствии с Пунктом 34 настоящей инструкции, объявить новыйтендер.      37. Авансовый платеж и залог      37.1. Покупатель выплачивает авансовый  платеж  в  соответствии  с"Условиями  договора",  если  данное требование и сумма предусмотрены вОсобых условиях к инструкции участникам тендера (</w:t>
      </w:r>
      <w:hyperlink w:history="1" r:id="rIddztl0cvh_lo-ldkixcvsz">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w:t>
      </w:r>
      <w:r>
        <w:rPr>
          <w:rFonts w:ascii="Arial" w:cs="Arial" w:eastAsia="Arial" w:hAnsi="Arial"/>
          <w:sz w:val="24"/>
          <w:szCs w:val="24"/>
        </w:rPr>
        <w:t xml:space="preserve">                                                        Приложение № 3                             ОСОБЫЕ УСЛОВИЯ                к инструкции участникам тендера (ОУИУТ)      Приведенные ниже конкретные данные о закупаемых  товарах  заменяютсобой,  дополняют  или изменяют положения Инструкции участникам тендера(ИУТ). В случае противоречий, положения данного документа имеют преиму-щество перед теми, которые в ИУТ (</w:t>
      </w:r>
      <w:hyperlink w:history="1" r:id="rIduoh0y_jr8kava-xwdqhpz">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 позиции  |                                                       ||-------------|-------------------------------------------------------||ИУТ 1.1 и 9.1|Наименование, адрес, номер телефона, факса, и          ||             |электронная почта Покупателя __________________________||             |Предметом закупок является: [... дать краткое описание ||             |закупок]                                               ||-------------|-------------------------------------------------------||ИУТ 1.1      |Источник финансирования: ______________________________||-------------|-------------------------------------------------------||ИУТ 2.3      |Адрес в Интернете для получения списка ненадежных      ||             |поставщиков (подрядчиков): ____________________________||-------------|-------------------------------------------------------||ИУТ 5.1      |Чтобы претендовать на присуждение Договора, участники  ||             |тендера должны отвечать следующим минимальным          ||             |квалификационным критериям:                            ||             |(а) иметь опыт в качестве поставщика в осуществлении   ||             |(трех) или более поставок за последние 2 (два) года;   ||             |(б) иметь объем поставок не менее ___________ тысяч сом||             |за последние 2 (два) года.                             ||-------------|-------------------------------------------------------||ИУТ 9.2      |Предтендерное совещание состоится [... указать дату,   ||             |если предтендерное совещание должно состояться] в [... ||             |указать время], по адресу [... указать место проведения||             |и адрес]                                               ||-------------|-------------------------------------------------------||ИУТ 11.1     |Язык тендерной заявки _________________________________||             |                       (указать язык тендерной заявки) ||-------------|-------------------------------------------------------||ИУТ 12.1     |Другие необходимые документы, которые Участники тендера||             |должны заполнить или предоставить _____________________||             |_______________________________________________________||             |         (указать какие другие документы)              ||-------------|-------------------------------------------------------||ИУТ 13.1     |Альтернативные тендерные заявки рассматриваются или не ||             |рассматриваются (убрать неприменимый вариант)          ||             |Альтернативные условия ________________________________||             |                       (указать альтернативные условия)||-------------|-------------------------------------------------------||ИУТ 14.3     |Количество, определение и наименование лотов,          ||             |составляющих процедуру закупок, и по которым, участники||             |тендера обязаны указать цены в отдельности следующим   ||             |образом: [указать количество, перечислить лоты и       ||             |связанные с ним Товары]                                ||-------------|-------------------------------------------------------||ИУТ 14.1     |Цена, указанная участниками тендера, должна быть       ||             |представлена на основе ________ на товары, доставленные||             |из заграницы, и на основе ____________ на товары,      ||             |доставленные из Кыргызской Республики [Покупатель может||             |выбрать соответствующий ИНКОТЕРМС, в качестве          ||             |альтернативы к формулировке в Пункте 12.1]             ||-------------|-------------------------------------------------------||ИУТ 15.1     |Валюта тендерной заявки _______________________________||             |_______________________________________________________||             |           (указать валюту тендерной заявки)           ||-------------|-------------------------------------------------------||ИУТ 18.1     |Размер и форма гарантийного обеспечения тендерной      ||             |заявки ________________________________________________||             |Срок действия гарантийного обеспечения тендерной заявки||             |_______________________________________________________||-------------|-------------------------------------------------------||ИУТ 19.1     |Срок действия тендерной заявки ________________________||             |(этот срок должен быть достаточным для того, чтобы     ||             |завершить оценку заявок и заключить договор)           ||-------------|-------------------------------------------------------||ИУТ 21.2,    |Окончательный срок подачи заявок и место вскрытия      ||22.1 и 25.1  |тендерных заявок "_____" часов "___" _________ 200__ г.||             |(дата и время вскрытия должна совпадать с крайним      ||             |сроком подачи заявок) по адресу: ______________________||             |                                    (указать адрес)    ||-------------|-------------------------------------------------------||ИУТ 29.1     |Льготы Участникам тендера, предлагающим товары         ||             |отечественного производства в размере ______ процентов.||             |(указать величину процента льгот на предложенную цену) ||             |либо льготы Участникам тендера не применяются.         ||             |[Убрать ненужный вариант]                              ||-------------|-------------------------------------------------------||ИУТ 30.      |Критерии оценки тендерных заявок.                      ||             |(а) Стоимость запасных частей.                         ||             |_______________________________________________________||             |(при необходимости дать ссылку на Техническую          ||             |спецификацию)                                          ||             |(б) Запасные части и последующее обслуживание          ||             |в Кыргызской Республике.                               ||             |_______________________________________________________||             |(указать минимально необходимые сервисное обслуживание ||             |и перечень запчастей или дать ссылку на Технические    ||             |спецификации)                                          ||             |(в) Предполагаемые эксплуатационные расходы и расходы  ||             |на техническое обслуживание [убрать если не            ||             |применяется]                                           ||             |(г) Эксплуатационные характеристики и                  ||             |производительность оборудования.                       ||             |(д) Дополнительные критерии ___________________________||             |(дать подробную информацию о методе оценки, включая,   ||             |указав любую необходимую ссылку на Технические         ||             |спецификации)                                          ||-------------|-------------------------------------------------------||ИУТ 33       |Увеличение или уменьшение объема товаров или           ||             |сопутствующих услуг на _________ процентов (но не более||             |15 (пятнадцать) процентов)                             ||             |(эта возможная статья применяется только там, где это  ||             |необходимо)                                            ||-------------|-------------------------------------------------------||ИУТ 36.1     |Размер и срок гарантийного обеспечения исполнения      ||             |Договора ______________________________________________||             |         (указать размер и форму гарантии, но не более ||             |_______________________________________________________||             |            10% от цены тендерной заявки)              ||-------------|-------------------------------------------------------||ИУТ 37.      |Авансовый платеж составляет: [вставить процентную      ||             |величину. Эта процентная величина должна быть          ||             |достаточной для того, чтобы свести к минимуму          ||             |необходимость Поставщика в заемных средствах для       ||             |выполнения Договора; убрать если не предусмотрен       ||             |авансовый платеж].                                     |-----------------------------------------------------------------------     </w:t>
      </w:r>
      <w:r>
        <w:rPr>
          <w:rFonts w:ascii="Arial" w:cs="Arial" w:eastAsia="Arial" w:hAnsi="Arial"/>
          <w:sz w:val="24"/>
          <w:szCs w:val="24"/>
        </w:rPr>
        <w:t xml:space="preserve">                                                      Приложение № 4                              ОБЩИЕ УСЛОВИЯ                            договора (ОУД)                             1. Определения      1.1. Если в контексте не указано иное,  приведенные далее термины,используемые в настоящем Договоре, имеют следующие значения:     (а) "Договор" - означает соглашение, достигнутое между Покупателеми Поставщиком и зафиксированное в форме Договора, подписанного сторона-ми  со всеми приложениями и дополнениями к нему,  а также со всей доку-ментацией, на которую в договоре есть ссылки;     (б) "Цена Договора" - означает цену, которая должна быть выплаченаПоставщику в рамках Договора за полное и  надлежащее  выполнение  своихдоговорных обязательств;     (в) "Товары" - означают продукты труда любого вида и  описания,  втом числе сырье, изделия, оборудование и предметы в твердом, жидком илигазообразном состоянии,  электрическая энергия, а также услуги, сопутс-твующие поставкам товаров,  если стоимость таких сопутствующих услуг непревышает стоимости самих товаров,  которые Поставщик должен  поставитьПокупателю в рамках Договора;     (г) "Сопутствующие услуги" - означают услуги,  обеспечивающие пос-тавку Товаров,  такие,  например,  как транспортировка и страхование, илюбые другие сопутствующие услуги,  включающие, например, монтаж, пуск,оказание технического содействия, обучение и другие подобного рода обя-занности Поставщика, предусмотренные данным Договором;     (д) "ОУД" - означает Общие условия Договора, содержащиеся в насто-ящем разделе;     (е) "ОсУД" - означает Особые условия Договора;     (ж) "Покупатель" - означает Закупающую организацию, осуществляющуюзакупку Товаров, указанную в ОсУД;     (з) "Поставщик" - означает физическое или  юридическое  лицо,  илисочетание любых вышеуказанных форм,  функционирующее в рамках действую-щего договора простого товарищества,  осуществляющие поставку Товаров иСопутствующих услуг в рамках данного Договора;     (и) "День" - означает календарный день.                              2. Применение      2.1. Настоящие Общие условия Договора применяются там,  где другиеразделы Договора не носят по отношению к ним превалирующего характера.                          3. Документы Договора      3.1. Перечисленные  ниже  документы  образуют Договор и должны яв-ляться его неотъемлемой частью, а именно:     (а) Уведомление Покупателя о присуждении Договора;     (б) Договор;     (в) Общие условия договора;     (г) Особые условия Договора;     (д) Тендерная заявка и Таблица цен, представленные Участником тен-дера;     (е) Перечень закупаемого товара и сопутствующих услуг;     (ж) Технические спецификации;     (з) Любой другой документ, оговоренный в рамках Договора.             4. Гарантийное обеспечение исполнения договора      4.1. В течение семи (7) дней после получения уведомления о присуж-дении Договора победивший Участник тендера предоставляет Покупателю га-рантийное обеспечение исполнения договора, размер и форма которого ука-зана в Особых Условиях Договора (</w:t>
      </w:r>
      <w:hyperlink w:history="1" r:id="rIdfqoldexbhhzuru862jphv">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4.2. Средства  гарантийного обеспечения исполнения договора подле-жат выплате Покупателю в качестве компенсации за любые убытки,  которыемогут  наступить вследствие неполного исполнения Поставщиком своих обя-зательств по Договору.     4.3. Гарантийное обеспечение исполнения договора должно быть пога-шено Покупателем и возращено Поставщику не позднее,  чем через  пятнад-цать  (15) дней после даты завершения Поставщиком своих обязательств поДоговору, включая все гарантийные обязательства, если в Особых УсловияхДоговора не предусмотрено иное.                         5. Страна происхождения      5.1. Все  Товары и Сопутствующие услуги,  предоставляемые в рамкахданного Договора,  должны происходить из стран и территорий,  не запре-щенных  законодательством Кыргызской Республики или каким-либо междуна-родным соглашением, участником которого является Кыргызская Республика.     5.2. Для  целей  настоящего Пункта "происхождение" означает место,где Товары были добыты, выращены или произведены, либо откуда были пре-доставлены Сопутствующие услуги.  Считается, что Товары были произведе-ны, когда в результате изготовления, переработки или качественной сбор-ки  компонентов получается коммерчески признанный продукт,  существенноотличающийся по своим базовым характеристикам,  по назначению  или  ис-пользованию от своих комплектующих изделий.                              6. Стандарты      6.1. Товары,  поставляемые в рамках данного Договора, должны соот-ветствовать стандартам,  указанным в Технических спецификациях,  а в ихотсутствие - признанному стандарту,  приемлемому для страны происхожде-ния Товаров.                       7. Использование договорной                       документации и информации      7.1. Поставщик не должен без предварительного письменного согласияПокупателя, раскрывать содержание Договора или какого-либо из его поло-жений, а также технической документации, планов, чертежей, моделей, об-разцов или информации,  предоставленных Покупателем или от его имени  всвязи с вышеизложенным другим лицам, за исключением того персонала, ко-торый привлечен Поставщиком для выполнения настоящего Договора. Указан-ная информация должна предоставляться этому персоналу конфиденциально ив той мере,  насколько это необходимо для выполнения договорных  обяза-тельств.     7.2. Поставщик не должен,  без предварительного письменного согла-сия Покупателя, использовать какие-либо документы или информацию, выше-перечисленные документы настоящего Пункта,  кроме, как в целях реализа-ции Договора.     7.3. Вся документация, за исключением самого Договора, перечислен-ная в Пункте 7.1 настоящего договора,  остается в собственности Покупа-теля и должна быть ему возвращена (со всеми копиями) по его  требованиюпосле завершения Поставщиком выполнения Договора.                   8. Технический контроль и испытания      8.1. Покупатель  или его представители могут проводить техническийконтроль и/или испытания Товаров для подтверждения их соответствия Тех-ническим  Спецификациям Договора,  если это оговорено в Тендерной доку-ментации.  Все расходы на проведение этих испытаний несет Поставщик.  ВТехнических Спецификациях указывается, какого рода проверки и испытаниятребуются Покупателю,  а также где они должны  проводиться.  Покупательдолжен  в  письменном  виде и своевременно уведомить Поставщика о своихпредставителях, предназначенных для этих целей.     8.2. Технический  контроль и испытания могут проводиться на терри-тории Поставщик или его поставщика(ов), в месте доставки и/или в конеч-ном  пункте назначения Товаров.  Если они проводятся на территории Пос-тавщика или его субподрядчика(ов), инспекторам Покупателя будут предос-тавлены все необходимые средства и оказано содействие, включая доступ кчертежам и производственной информации,  без каких-либо  дополнительныхзатрат со стороны Покупателя.     8.3. Если Товары, прошедшие технический контроль или испытания, неотвечают Техническим Спецификациям, Покупатель может отказаться от них,и Поставщик либо заменит забракованный Товар,  либо внесет  необходимыеизменения,  в соответствии с требованиями Технических Спецификаций, безкаких-либо дополнительных затрат со стороны Покупателя.     8.4. Покупатель  имеет право на инспекцию,  испытания и,  в случаенеобходимости,  на отказ от Товаров после их доставки в Кыргызскую Рес-публику,  если они не прошли испытания или параметры,  полученные послеиспытания, не соответствуют требуемым параметрам Технических специфика-ций.     8.5. Ни один пункт вышеуказанного не освобождает Поставщика от га-рантий или других обязательств по данному Договору.                               9. Упаковка      9.1. Поставщик должен обеспечить такую упаковку Товаров, способнуюпредотвратить их повреждение или порчу во время перевозки  к  конечномупункту назначения,  указанному в Договоре и как требуется Особыми Усло-виями Договора (</w:t>
      </w:r>
      <w:hyperlink w:history="1" r:id="rIdoqnb7f6vd5c1s5o8q1c_9">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10. Поставка и транспортировка, документация      10.1. Поставщик должен произвести поставку товаров в  сроки  и  доПункта назначения, указанного в Перечне закупаемых товаров и сопутству-ющих услуг и должен предоставить документацию, указанную в ОсУД. С уче-том  ОсУД,  транспортировка  Товаров до места,  указанного Покупателем,осуществляется и оплачивается Поставщиком, а также связанные с ним рас-ходы включаются в Стоимость Договора.     10.2. Документы,  которые должны быть  предоставлены  Поставщиком,указаны в Особых Условиях Договора (</w:t>
      </w:r>
      <w:hyperlink w:history="1" r:id="rIdr6qwgb0lyzop7rwrrefzv">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11. Страхование      11.1. Товары, поставляемые в соответствии с Договором, должны бытьполностью застрахованы в Сомах или свободно  конвертируемой  валюте  отпорчи  или  повреждений,  связанных с их изготовлением,  приобретением,транспортировкой,  хранением и доставкой в размере указанной  в  Особыхусловиях Договора (</w:t>
      </w:r>
      <w:hyperlink w:history="1" r:id="rIdrblouzs1ygsieztudxigv">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11.2. Страхование возлагается на Поставщика или Покупателя в зави-симости  от  условий поставки в соответствии с положениями действующегоиздания ИНКОТЕРМС, опубликованного Международной торговой палатой в Па-риже.                        12. Сопутствующие Услуги      12.1. Поставщик  несет ответственность за выполнение сопутствующихуслуг,  указанных в Особых условиях Договора (</w:t>
      </w:r>
      <w:hyperlink w:history="1" r:id="rIdti9vozsj____bqnewkfqb">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и/или пе-речисленных  в  Перечне  закупаемых  товаров (</w:t>
      </w:r>
      <w:hyperlink w:history="1" r:id="rIdtmd-xsw4rvsiqfrg8wkix">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которыедолжны быть предоставлены при доставке товаров и в процессе  выполненияДоговора.      13. Запасные части      13.1. Покупатель  может  потребовать  от Поставщика предоставлениекаких-либо или всех нижеперечисленных Материалов,  а также информации озапасных частях, изготовляемых или реализуемых Поставщиком, указанный вОсобых условиях Договора (</w:t>
      </w:r>
      <w:hyperlink w:history="1" r:id="rId5qoqthjkauvme3gds_p8w">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(а) о  тех  запасных частях,  которые Покупатель может выбрать длязакупки у Поставщика, при условии, что такой выбор не освободит Постав-щика от всех гарантийных обязательств по Договору;     (б) в случае прекращения производства запасных частей,  Поставщик:должен     (1) заблаговременно уведомить Покупателя о предстоящем свертываниипроизводства, с тем, чтобы позволить ему произвести необходимые закупкив необходимых количествах; и     (2) Бесплатно предоставить Покупателю планы, чертежи и техническуюдокументацию на запасные части.                              14. Гарантия      14.1. Поставщик гарантирует, что Товары, поставленные в рамках До-говора,  являются новыми,  неиспользованными,  новейшими либо серийнымимоделями,  отражающими все последние модификации конструкций и материа-лов, если Договором не предусмотрено иное. Поставщик далее гарантирует,что Товары,  поставленные по данному Договору не будут иметь  дефектов,связанных  с конструкцией,  материалами или работой (за исключением техслучаев, когда использование такой конструкции или материала заложены втехнической  документации Покупателя),  либо проявляющихся в результатедействия или упущения Поставщика,  при нормальном использовании постав-ленных Товаров в условиях, обычных для Кыргызской Республики.     14.2. Эта гарантия действительна в  течение  срока,  указанного  вОсобых  условиях  Договора,  после  доставки всей партии Товаров или еечасти,  в зависимости от конкретного случая и их принятия  на  конечномпункте назначения,  указанном в Договоре, либо в течение срока, указан-ного в Особых условиях Договора,  после даты отгрузки Товаров из  портаотправления той страны,  откуда происходят Товары, в зависимости от то-го,  какой период завершится раньше, если в Особых условиях Договора непредусмотрено иное.     14.3. Покупатель обязан оперативно уведомить Поставщика в письмен-ном виде обо всех претензиях, связанных с данной гарантией.     14.4. После получения подобного уведомления  Поставщик,  должен  всроки,  указанные в Особых условиях Договора,  и, произвести ремонт илизамену бракованного Товара или его части  без  каких-либо  расходов  состороны Покупателя.     14.5. Если Поставщик,  получив уведомление, не исправит дефект(-ы)в сроки,  указанные в Особых условиях Договора, Покупатель может приме-нить необходимые санкции под ответственность и за счет Поставщика и безкакого-либо ущерба любым другим правам, которыми Покупатель может обла-дать по Договору в отношении Поставщика.                               15. Платеж      15.1. Оплата Поставщику за поставленные товары должна производить-ся в соответствии с Договором в форме и сроки, указанные в Особых усло-виях Договора (</w:t>
      </w:r>
      <w:hyperlink w:history="1" r:id="rId2at7gbryiugvk_eezkrk5">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15.2. Обращение  Поставщика  к Покупателю по поводу платежа должнобыть изложено в письменном виде с приложением  соответствующего  счета,где указаны, если это необходимо, поставленные Товары и выполненные Со-путствующие услуги,  а также документов, представленных согласно Пункту10 настоящего Договора,  после выполнения других обязательств,  предус-мотренных в Договоре.     15.3. Платежи  должны осуществляться Покупателем не позднее срока,указанного в Особых условиях Договора со дня принятия счета Покупателемк оплате.     15.4. Валюта или валюты, в которых осуществляется платеж Поставщи-ку  по данному Договору,  указанный в Особых условиях Договора с учетомсоблюдения следующего общего принципа:  платеж будет  осуществляться  ввалюте или валютах,  которые были запрошены для платежа в тендерной за-явке Поставщика.                                16. Цены      16.1. Цены, устанавливаемые Поставщиком в Договоре на поставляемыеТовары и предоставляемые Услуги, не должны отличаться от цен, указанныхПоставщиком в его тендерной заявке.                            17. Передача прав      17.1. Поставщик,  ни полностью,  ни частично не должен  передаватьсвои  обязательства по настоящему Договору для выполнения третьему лицубез предварительного письменного согласия Покупателя.                        18. Субподрядные договоры      18.1. Поставщик может заключить Договор с субподрядными  организа-циями,  но  не  может  передавать Договор третьему лицу без письменногоразрешения Покупателя. Наличие субподрядчиков не меняет условий Догово-ра  между  Покупателем и Поставщиком от материальной или другой ответс-твенности по Договору,  а также Поставщик остается полностью отвечающимза выполнение договора.     18.2. При заключении более одного Договора с субподрядчиками, Пос-тавщик должен координировать свои работы с ними.     18.3. Поставщик должен представить Покупателю копии  всех  субпод-рядных  договоров,  заключенных  в рамках Договора.  Исполнение условийданного договора субподрядными организациями не освобождает  Поставщикаот материальной или другой ответственности по Договору.             19. Задержки с выполнением Договора Поставщиком      19.1. Поставка Товаров и предоставление Сопутствующих услуг должныосуществляться Поставщиком в соответствии с графиком, указанным Покупа-телем  в Перечне закупаемых товаров и сопутствующих услуг (приложение №6).     19.2. Если  в период выполнения Договора Поставщик или его субпод-рядчик(и) в любой момент столкнутся с условиями,  мешающими своевремен-ной  поставке  Товаров и предоставлению Сопутствующих услуг,  Поставщикдолжен незамедлительно направить Покупателю  письменное  уведомление  офакте задержки, ее предположительной длительности и причине (причинах).После получения уведомления от Поставщика Покупатель должен,  как можноскорее,  оценить ситуацию и, на свое усмотрение, продлить срок выполне-ния Договора с Поставщиком с уплатой или без уплаты неустойки;  в  этомслучае такое продление должно быть согласовано сторонами путем внесенияпоправки в текст Договора.     19.3. За исключением предусмотренного в Пункте 23 настоящего Дого-вора, задержка в выполнении Поставщиком своих обязательств по поставкамвозлагает  на  него  ответственность за выплату неустойки,  если толькостороны не договариваются о продлении сроков, согласно Пункту 20.2 нас-тоящего Договора, без применения неустоек.                              20. Неустойки      20.1. С учетом Пункта 23 настоящего Договора,  в случае, если Пос-тавщик не может поставить часть или все Товары  либо  предоставить  Со-путствующие услуги в сроки,  предусмотренные Договором,  Покупатель безущерба своим правам в рамках Договора вычитает из цены Договора в  виденеустойки сумму,  указанную в Особых условиях Договора (приложение № 5)за каждый день задержки до момента фактической поставки или  предостав-ления  Сопутствующих услуг,  но не свыше максимальной вычитаемой суммы,указанного в Особых условиях Договора. После достижения этого максимумаПокупатель  может рассмотреть вопрос о расторжении Договора в соответс-твии с Пунктом 22 настоящего Договора.     20.2. С учетом Пункта 23 настоящего Договора, в случае, если Поку-патель не выплачивает Поставщику сумму Договора в  сроки,  указанные  вОсобых условиях Договора, Покупатель выплачивает процент выплаты в видештрафа по задержке платежа,  указанном в Особых  условиях  Договора  закаждый день просрочки.                     21. Расторжение Договора в силу                       невыполнения его условий      21.1. Если Поставщик не может выполнить какие-либо из своих обяза-тельств по Договору, без ущерба каким-либо другим санкциям за нарушениеусловий Договора Покупатель может расторгнуть  настоящий  Договор  пол-ностью или частично, направив Поставщику письменное уведомление о невы-полнении обязательств.     21.2. Если Покупатель расторгает Договор частично, согласно Пункту22.1 настоящего Договора,  Покупатель может, на подходящих условиях за-купить аналогичные недопоставленные Товары или Услуги, причем Поставщикбудет нести перед Покупателем  ответственность  за  все  дополнительныерасходы, связанные с такими аналогичными Товарами или Услугами.                        22. Расторжение Договора                      в силу неплатежеспособности      22.1. Покупатель может расторгнуть  Договор,  направив  Поставщикусоответствующее письменное уведомление, если Поставщик становится банк-ротом или неплатежеспособным.  В этом случае расторжение осуществляетсябез  выплаты компенсации Поставщику при условии,  что такое расторжениене наносит ущерба или не  затрагивает  каких-либо  прав  на  совершениедействий  или  применение санкций,  которые были или будут впоследствиипредъявлены Покупателю.                        23. Расторжение Договора                       в силу нецелесообразности      23.1. Покупатель  может полностью или частично расторгнуть Договорв силу нецелесообразности, направив Поставщику соответствующее письмен-ное уведомление.  В уведомлении должна быть указана причина расторженияДоговора,  оговариваться объем аннулированных  договорных  обязательствПоставщика, а также дата вступления в силу такого расторжения.     23.2.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24. Форс-мажор      24.1. Несмотря на положения пунктов 20, 21 и 22 настоящего Догово-ра,  Поставщик  не  лишается своего гарантийного обеспечения исполнениядоговора и не несет ответственности за выплату неустоек или расторжениеДоговора  в силу невыполнения его условий,  если задержка с выполнениемДоговора или невыполнение обязательств по Договору являются результатомсобытия форс-мажорных обстоятельств.     24.2. Для целей настоящего Пункта "форс-мажор"  означает  событие,неподвластное контролю со стороны Поставщика,  не связанное с просчетомили небрежностью Поставщика и имеющее  непредвиденный  характер.  Такиесобытия  могут  включать,  но  не ограничиваться такими действиями как:войны или революции,  пожары, наводнения, эпидемии, карантины и эмбаргона поставки грузов.     24.3. При возникновении ситуации форс-мажора Поставщик должен  не-замедлительно направить Покупателю письменное уведомление о таких усло-виях и их причинах.  Если от Покупателя не  поступает  иных  письменныхинструкций,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события форс-мажорных обстоя-тельств.                        25. Урегулирование споров      25.1. Если между Покупателем и  Поставщиком  возникнет  какой-либоспор или разногласие по Договору или в связи с ним, стороны должны при-ложить все усилия к тому,  чтобы мирно путем взаимных консультаций раз-решить этот спор или разногласие.     25.2. Если в течение двадцати одного (21) дня  стороны  не  смоглиразрешить  свой спор или разногласие,  путем взаимных консультаций,  толибо Покупатель,  либо Поставщик могут направить другой стороне уведом-ление о намерении начать разбирательство по спорному вопросу в Третейс-ком суде,  или рассмотрение вопроса может быть  передано  в  Суд  общейюрисдикции, как указано в Особых условиях Договора (</w:t>
      </w:r>
      <w:hyperlink w:history="1" r:id="rIdxep1ixnvpiqz_gduaa-4u">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25.3. Несмотря на какие-либо ссылки на  судебное  разбирательство,имеющиеся  в настоящем документе,  стороны должны продолжать исполнениесвоих обязанностей по Договору, если не договорятся об ином.                          26. Официальный язык      26.1. Договор должен быть написан на языке, указанном в Особых ус-ловиях Договора (</w:t>
      </w:r>
      <w:hyperlink w:history="1" r:id="rIdudx0g1z_d5fi3basy9nwh">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Вариант Договора, написанный на такомоговоренном языке, является определяющим при его интерпретации. Вся от-носящаяся к Договору переписка и другая документация, которой обменива-ются стороны, должны быть выполнены на том же языке.                          27. Применимое право      27.1. К Договорам должны  применятся  нормы  Гражданского  КодексаКыргызской Республики.                      28. Официальное общение между                       Покупателем и Поставщиком      28.1. Любое уведомление,  которое одна сторона  направляет  другойстороне в соответствии с Договором имеет силу в письменной форме и отп-равлено по адресу другой стороны, указанному в Особых условиях Договора(</w:t>
      </w:r>
      <w:hyperlink w:history="1" r:id="rIdnmsynk1sol83ld3uw6pwt">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28.2. Уведомление вступает в силу после доставки или в  определен-ный для этого день,  в зависимости от того,  какая из этих дат наступитпозднее.                          29. Налоги и пошлины      29.1. Поставщик,  включая зарубежного Поставщика, несет полную от-ветственность за все налоги,  пошлины,  лицензионные сборы, взимаемые всоответствии с законодательством Кыргызской Республики, кроме того, за-рубежный  Поставщик  также  несет полную ответственность за все налоги,пошлины,  лицензионные сборы и другие  сборы,  взимаемые  за  пределамистраны Покупателя.                          30. Авансовый платеж      30.1. Покупатель выплачивает авансовый платеж Поставщику в сумме ив сроки указанные в Особых условиях Договора,  при условии предоставле-ния  Поставщиком Банковской гарантии на выплату аванса на суммы авансо-вого платежа.  Гарантия остается в силе до полного погашения авансовогоплатежа,  при этом сумма Гарантии должна постепенно уменьшаться на сум-мы,  погашаемые Поставщиком. Проценты по авансовым платежам не начисля-ются.     30.2. Поставщик должен использовать авансовый платеж исключительнодля  оплаты Товаров и других расходов,  необходимых непосредственно дляисполнения Договора.     30.3. Авансовый  платеж  погашается  посредством вычета пропорцио-нальных сумм по мере поставки оборудования указанного в Особых условияхДоговора, которые причитаются Поставщику. Авансовый платеж или их пога-шения не учитываются при  оценке  стоимости  оборудования,  изменениях,премий или неустоек.      </w:t>
      </w:r>
      <w:r>
        <w:rPr>
          <w:rFonts w:ascii="Arial" w:cs="Arial" w:eastAsia="Arial" w:hAnsi="Arial"/>
          <w:sz w:val="24"/>
          <w:szCs w:val="24"/>
        </w:rPr>
        <w:t xml:space="preserve">                                                     Приложение № 5                     Особые Условия Договора (ОсУД)      Нижеследующие Особые Условия Договора дополняют Общие Условия  До-говора.  В случае противоречий, положения данного раздела имеют преиму-щество перед положениями Общих Условий Договора.-----------------------------------------------------------------------|   №   |                     Особые условия договора                 ||Пункта |                                                             ||  ОУД  |                                                             ||-------|-------------------------------------------------------------||1      |Определения                                                  ||1.1 (ж)|Покупатель __________________________________________________||       |                    (указать наименование Покупателя)        ||1.1 (з)|Поставщик ___________________________________________________||       |                 (указать наименование Поставщика)           ||-------|-------------------------------------------------------------||3.1 (3)|Любой другой документ, дополнительно предусмотренный         ||       |настоящим Договором _________________________________________||       |                         (указать какие другие документы)    ||-------|-------------------------------------------------------------||4      |Гарантийное обеспечение исполнения договора                  ||4.1    |Сумма гарантийного обеспечения исполнения Договора: _________||       |(не должна превышать десяти (10) процентов от цены Договора) ||4.4    |После доставки и приемки Товаров сумма гарантийного          ||       |обеспечения исполнения договора может быть уменьшена до _____||       |процентов от цены Договора с учетом гарантийных обязательств ||       |Поставщика согласно Пункту 14.2 ОУД.                         ||       |(применяется в случае, если на Товары имеется гарантия. Если ||       |это условие не приемлемо, данный пункт исключить)            ||-------|-------------------------------------------------------------||8      |Технический контроль и испытания                             ||8.1    |Применяются следующие процедуры технического контроля и      ||       |испытаний, а также любые испытания до отгрузки Товаров и при ||       |окончательной приемке:                                       ||       |_____________________________________________________________||       |    (указать процедуры технического контроля и испытаний)    ||-------|-------------------------------------------------------------||8.2    |Место предполагаемого проведения технического контроля и     ||       |испытаний ___________________________________________________||       |                   (указать место проведения)                ||-------|-------------------------------------------------------------||9      |Упаковка                                                     ||9.1    |_____________________________________________________________||       |                  (указать способы упаковки)                 ||-------|-------------------------------------------------------------||10     |Поставки и транспортировка, документация                     ||       |Следующую документацию:                                      ||       |(1) копии счет-фактуры Поставщика с описанием Товаров,       ||       |    указанием количества, цены единицы Товара и общей суммы; ||       |(2) транспортные накладные, железнодорожная квитанция или    ||       |    автогрузовая квитанция;                                  ||       |(3) страховое свидетельство;                                 ||       |(4) гарантийный сертификат Изготовителя или Поставщика;      ||       |(5) свидетельство о проведении технического контроля,        ||       |    выданное уполномоченной инспекционной службой, а также   ||       |    отчет о проведении технического контроля на заводе       ||       |    Поставщика (если такое имело место); и                   ||       |(6) сертификат происхождения.                                ||       |В зависимости от того, какое соответствующее положение       ||       |установлено ИНКОТЕРМС, здесь следует перечислить и другие    ||       |аналогичные документы].                                      ||       |Вышеуказанные документы должны быть получены Покупателем, по ||       |крайней мере, за одну неделю до прибытия Товаров в пункт     ||       |доставки, и, в случае их неполучения, Поставщик будет нести  ||       |ответственность за все связанные с этим расходы.             ||-------|-------------------------------------------------------------||11     |Страхование                                                  ||11.1   |Сумма страхования должна быть равной 110 процентам от        ||       |стоимости Товаров с доставкой на условиях ___________________||       |_____________________________________________________________||       |      (указать условия поставки в терминах ИНКОТЕРМС)        ||-------|-------------------------------------------------------------||12     |Сопутствующие услуги                                         ||12.1   |Должны быть предоставлены следующие сопутствующие услуги:    ||       |_____________________________________________________________||       |_____________________________________________________________||       |(Следует указать конкретные услуги, предусмотренные Пунктом  ||       |12 ОУД, и/или другие услуги с описанием их желательных       ||       |характеристик)                                               ||-------|-------------------------------------------------------------||13     |Запасные части                                               ||13.1   |Перечень запасных частей и дополнительные требования о       ||       |запасных частях, изготавливаемых Поставщиком ________________||       |_____________________________________________________________||       |          (указать перечень запасных частей)                 ||-------|-------------------------------------------------------------||14     |Гарантия                                                     ||14.2   |Гарантийный период составит _______ часов работы или ________||       |месяцев со дня приемки Товаров. Кроме того, Поставщик должен ||       |гарантировать эксплуатацию, указанную в Договоре. Если по    ||       |вине Поставщика эти гарантии не выполняются полностью или    ||       |частично, Поставщик должен, на свой выбор, либо:             ||14.4   |Обеспечить исправление дефектов по гарантии ________ дней или||       |месяцев.                                                     ||14.5   |Выплатить Покупателю неустойку за невыполнение гарантийных   ||       |обязательств по Договору. Размер такой неустойки должен      ||       |составлять __________ процентов за день, но не более 10% от  ||       |общей Стоимости Договора.                                    ||-------|-------------------------------------------------------------||15     |Платеж                                                       ||15.1   |Сроки выплат ________________________________________________||30.1   |(a) Авансовый платеж: ____________ процентов от цены Договора||       |    выплачиваются в течение __________ дней со дня подписания||       |    Договора после представления банковской гарантии на      ||       |    эквивалентную сумму, составленной по форме, приведенной  ||       |    в тендерной документации;                                ||       |(б) После отгрузки: ___________ процентов от цены Договора на||       |    отгруженные Товары выплачиваются через безотзывной       ||       |    подтверждаемый аккредитив, открытый на имя Поставщика в  ||       |    банке его страны, после представления документов,        ||       |    указанных в Пункте 11 ОУД;                               ||       |(в) После приемки: ____________ процентов от цены Договора на||       |    полученные Товары выплачиваются в течение ___ дней со дня||       |    получения Товаров после подачи запроса, подтвержденного  ||       |    актом приемки, выданным Покупателем.                     ||15.3 и |Платежи ______ (указать валюту) осуществляются в течение ____||15.4   |дней после представления запроса, подтвержденного            ||       |свидетельством Покупателя о доставке Товаров и выполнении    ||       |всех других услуг, предусмотренных Договором.                ||-------|-------------------------------------------------------------||20     |Неустойки                                                    ||       |Применимая ставка: _____________ за несвоевременную поставку.||20.1   |Максимальная вычитаемая сумма: ______________________________||       |(Применимая ставка не должна превышать половины (0,5)        ||       |процента за каждую неделю, а максимальная сумма не должна    ||       |превышать пяти (5) процентов от Цены Договора)               ||20.2   |Применимая ставка: _______________ за несвоевременную оплату.||и      |                                                             ||20.1   |Максимальная вычитаемая сумма: ______________________________||       |(Применимая ставка не должна превышать одну десятую (0,1)    ||       |процента за каждый день, а максимальная сумма не должна      ||       |превышать пяти (5) процентов от цены Договора)               ||-------|-------------------------------------------------------------||25     |Урегулирование споров                                        ||25.2   |Споры, возникающие из настоящего Договора или в связи с ним, ||(б)    |подлежат разрешению в Третейском суде в соответствии с [...  ||       |укажите применяемый регламент Третейского суда, а также      ||       |количество третейских судей (один или трое), язык третейского||       |суда, место проведения, и если таковое применяется,          ||       |учреждение под эгидой которого проводиться руководство       ||       |третейским судом].                                           ||       |или                                                          ||       |в суде общей юрисдикции в соответствии с законодательством   ||       |Кыргызской Республики.                                       ||       |(ненужное исключить)                                         ||-------|-------------------------------------------------------------||26     |Официальный язык                                             ||26.1   |Официальным языком является: ________________________________||       |                                 (кыргызский или русский)    ||-------|-------------------------------------------------------------||28     |Уведомления                                                  ||28.1   |Адрес Покупателя для направления уведомлений: _______________||       |_____________________________________________________________||       |Адрес Поставщика для направления уведомлений: _______________||       |_____________________________________________________________|-----------------------------------------------------------------------      </w:t>
      </w:r>
      <w:r>
        <w:rPr>
          <w:rFonts w:ascii="Arial" w:cs="Arial" w:eastAsia="Arial" w:hAnsi="Arial"/>
          <w:sz w:val="24"/>
          <w:szCs w:val="24"/>
        </w:rPr>
        <w:t xml:space="preserve">                                                     Приложение № 6                                ПЕРЕЧЕНЬ               закупаемых товаров и сопутствующих услуг      График поставок,  выраженный в днях, определяет далее в этом доку-менте дату доставки до Пункта назначения. В графе "график поставок" По-купатель должен указать дату, с которой начинается график поставок. Этодолжна быть либо дата присуждения договора,  либо дата подписания дого-вора,  либо дата открытия аккредитива, либо дата подтверждения аккреди-тива (в зависимости от обстоятельств).  В Форме тендерной заявки должнабыть только ссылка на этот график.-----------------------------------------------------------------------| № |   Краткое описание товаров  |Кол-во|График поставок в _____ днях||п/п|     и сопутствующих услуг   |      |от "___" __________ 200__ г.||---|-----------------------------|------|----------------------------||   |                             |      |                            ||   |                             |      |                            ||   |                             |      |                            |-----------------------------------------------------------------------       </w:t>
      </w:r>
      <w:r>
        <w:rPr>
          <w:rFonts w:ascii="Arial" w:cs="Arial" w:eastAsia="Arial" w:hAnsi="Arial"/>
          <w:sz w:val="24"/>
          <w:szCs w:val="24"/>
        </w:rPr>
        <w:t xml:space="preserve">                                                    Приложение № 7                        ТЕХНИЧЕСКИЕ СПЕЦИФИКАЦИИ -----------------------------------------------------------------------| №  |Наименование и описание Товара|    Информация о соответствии    ||лота|                              |(Товар, предлагаемый Поставщиком)||----|------------------------------|---------------------------------||1   |                              |                                 ||----|------------------------------|---------------------------------||2   |                              |                                 |-----------------------------------------------------------------------                  Примечания для подготовки Технических спецификаций      Технические спецификации  должны  быть  составлены  таким образом,чтобы обеспечить максимально широкую конкуренцию и, в то же время, датьчеткое представление о необходимых стандартах качества исполнения,  ма-териалов и эксплуатационных характеристик закупаемых товаров и  сопутс-твующих услуг.  Только в этом случае будут достигнуты цели экономичнос-ти,  эффективности и справедливости  закупок,  обеспечено  соответствиетендерных заявок предъявляемым требованиям и облегчена задача последую-щей оценки заявок.     При составлении Технических спецификаций нужно внимательно следитьза тем,  чтобы они не носили ограничительный характер.  При определениистандартов оборудования,  материалов и качества исполнения следует, какможно шире,  использовать признанные международные стандарты.  В случаеиспользования других конкретных стандартов - будь-то национальные стан-дарты Кыргызской Республики или другие стандарты - в Технических специ-фикациях  должно быть сказано,  что приемлемо также такое оборудование,материалы и качество исполнения,  которые соответствуют другим  автори-тетным стандартам и которые обеспечивают качество,  по крайней мере, посуществу равноценное указанным стандартам.     В тех  случаях,  когда  в Технических спецификациях есть ссылка наконкретные стандарты и нормы,  которым должны соответствовать товары  иматериалы, подлежащие поставке или испытанию, следует применять положе-ния последнего действующего издания или пересмотренного варианта  соот-ветствующих стандартов или норм, если только в Договоре нет иных четкихуказаний.  Если такие стандарты и нормы являются национальными стандар-тами и нормами или относятся к конкретной стране или региону, приемлемытакже другие авторитетные стандарты,  по существу эквивалентные указан-ным стандартам и нормам.     Насколько это возможно,  следует избегать ссылок на торговые маркии номера по каталогу, там, где это невозможно, после них всегда следуетпроставлять слова "или, по крайней мере, его эквивалент".     Покупатель может  включать в состав тендерной документации чертежис указанием плана местности. Аналогичным образом, Поставщик может полу-чить  запрос на представление чертежей или образцов либо в составе тен-дерной заявки,  либо на предварительное изучение Покупателем  на  этапевыполнения договора.                                                                    Форма   </w:t>
      </w:r>
      <w:r>
        <w:rPr>
          <w:rFonts w:ascii="Arial" w:cs="Arial" w:eastAsia="Arial" w:hAnsi="Arial"/>
          <w:sz w:val="24"/>
          <w:szCs w:val="24"/>
        </w:rPr>
        <w:t xml:space="preserve">                                                       Приложение № 8                                СВЕДЕНИЯ                            о квалификации                1. Для отдельных участников или отдельных                      членов простых товариществ      1.1. Юридический статус Участника тендера (приложить копию).     Место регистрации: _______________________________________________     Основной вид деятельности: _______________________________________     Доверенность на право подписи тендерной заявки: (приложить).     1.2. Общий объем поставок, выполненный за последние (2) два года всомах:     200__ г. ____________________________ сомов _____________________.     200__ г. ____________________________ сомов _____________________.     1.3. Аналогичные по характеру  поставки,  выполненные  в  качествепоставщика в течение последних двух, лет (не менее двух (2) поставок).-----------------------------------------------------------------------| № |   Наименование товаров  |   Наименование,  | Стоимость договора ||   |                         |адрес и контактные|                    ||   |                         |сведения клиентов |                    ||---|-------------------------|------------------|--------------------||---|-------------------------|------------------|--------------------||---|-------------------------|------------------|--------------------|-----------------------------------------------------------------------     1.4. Квалификация и опыт работников ключевых должностей  Поставщи-ка.-----------------------------------------------------------------------|Должность|   Ф.И.О.   |Общий опыт работы (лет)|Опыт работы в качестве||         |            |                       |   Поставщика (лет)   ||---------|------------|-----------------------|----------------------||---------|------------|-----------------------|----------------------||---------|------------|-----------------------|----------------------|-----------------------------------------------------------------------     1.5. Предложения по основным субпоставщикам.-----------------------------------------------------------------------|Характер или наименование поставок|    Субпоставщик (наименование,   ||                                  |           адрес и телефон)       ||----------------------------------|----------------------------------||----------------------------------|----------------------------------|-----------------------------------------------------------------------     1.6. Копии финансовых отчетов за последние три года (балансы,  от-четы  о  результатах  хозяйственной деятельности,  аудиторские отчеты ит.д.). Перечислить ниже и приложить копии.     _________________________________________________________________________________________________________________________________________     1.7. Сведения  о  доступе  к  финансовым ресурсам (денежная налич-ность,  кредитные линии и т.д.).  Перечислить ниже  и  приложить  копииподтверждающих документов.     __________________________________________________________________     1.8. Наличие задолженностей по налогам и социальным страховым вып-латам (ответить и приложить подтверждающие документы).     _________________________________________________________________________________________________________________________________________     1.9. Сведения по всем претензиям, арбитражным делам или другим ви-дам тяжб, находящимся в процессе рассмотрения или уже решенным.-----------------------------------------------------------------------|Другие стороны разбирательства|  Предмет спора | Оспариваемые суммы  ||------------------------------|----------------|---------------------||------------------------------|----------------|---------------------|-----------------------------------------------------------------------     2.0. Поставщик подтверждает,  что он соответствует всем  критериямквалификационных требований в соответствии с Законом Кыргызской Респуб-лики "О государственных закупках".      Достоверность всех вышеуказанных данных подтверждаю      _______________________  _____________________  __________________             (ФИО)                 (должность)       (подпись и печать)      "______" _________________ 200__ года      (дата)                                                                    Форма   </w:t>
      </w:r>
      <w:r>
        <w:rPr>
          <w:rFonts w:ascii="Arial" w:cs="Arial" w:eastAsia="Arial" w:hAnsi="Arial"/>
          <w:sz w:val="24"/>
          <w:szCs w:val="24"/>
        </w:rPr>
        <w:t xml:space="preserve">                                                       Приложение № 9                            ТЕНДЕРНАЯ ЗАЯВКА                             и таблица цен                                                   Дата: _______________                                                  № ПУТ: ______________      КОМУ: ____________________________________________________________                      (Наименование и адрес Покупателя)      Изучив тендерную документацию, включая Приложения и Дополнения № __________ [указать номера], получение которых настоящим подтверждается,мы, нижеподписавшиеся, предлагаем осуществить поставку  и  предоставить_______________________________________________________________________[описание товаров и сопутствующих услуг] в соответствии с  требованиямитендерной документации на общую сумму _________________________________[общая сумма тендерной заявки прописью и цифрами],  подтверждаемые при-лагаемой Таблицей цен,  которая является частью настоящей Тендерной за-явки.     Альтернатива: ___________________________________________________________________________________________________________________________   (стоимость альтернативного предложения, по требованию Покупателя)     (а) Мы,  включая всех субподрядчиков в отношении любой части дого-вора в соответствии настоящим тендерной документацией,  не имеем колли-зии интересов в соответствии с подпунктом 3 Инструкции участникам  тен-дера;     (б) Мы,  включая всех субподрядчиков в отношении любой части дого-вора в соответствии с настоящей тендерной документацией, не были объяв-лены Уполномоченным государственным органом по государственным закупкамне правомочными или не являемся неправомочными в соответствии с законо-дательством Кыргызской Республики.     Мы обязуемся,  в случае принятия нашей Тендерной заявки, поставитьтовары в соответствии с графиком поставок,  приведенном в Перечне заку-паемых товаров и сопутствующих услуг.     В случае принятия нашей Тендерной заявки,  мы обязуемся  предоста-вить гарантийное обеспечение исполнения договора по форме _____________на сумму _____________, составляющую ___________% от цены Договора, длянадлежащего выполнения Договора и в сроки,  указанные в Тендерной доку-ментации.     В случае  принятия  нашей  тендерной заявки,  мы требуем авансовыйплатеж в размере ________________ тысяча сомов за надлежащее выполнениеДоговора.  С нашей стороны, мы обязуемся предоставить банковскую гаран-тию на выплату авансового платежа в вышеуказанном размере ____________.     Данная тендерная заявка действительна в течение ____________ дней,начиная со времени,  установленного с даты вскрытия тендерных заявок  иона  будет оставаться для нас обязательной до истечения указанного сро-ка.     До подготовки  и оформления официального Договора данная Тендернаязаявка вместе с Вашим письменным подтверждением его  принятия  и  Вашимуведомлением  о присуждении Договора будут выполнять роль обязательногоДоговора между нами.     Мы понимаем, что Вы не обязаны принять Тендерную заявку с наимень-шей оцененной стоимостью или вообще какое-либо  из  заявок,  полученныхВами.      Датировано ________ числом _____________ месяца 200__ г.      Имеющий все  полномочия  подписать  Тендерную заявку от имени и попоручению _____________________________________________________________                        (наименование Поставщика)      _______________________  _____________________  __________________             (ФИО)                 (Должность)       (Подпись и печать)                                                                    Форма                                                       Приложение № 9(а)                               ТАБЛИЦА ЦЕН                 на товары, поставляемые из-за границы                        Тендерные заявки Группы Б      Наименование Участника тендера ___________________ № ПУТ _________ -----------------------------------------------------------------------|Пред-| Опи-|Страна|Кол-во|Цена за |Общая|  Цена   | Импортные |Всего,|| мет |сание|проис-|      |единицу |цена |доставки |  пошлины, |общая || за- |     | хож- |      |продук- |(4x5)|   за    |  налоги с |цена с||купки|     |дения |      |  ции   |     | единицу |  продаж и |учетом||     |     |      |      |(указать|     |продукции|   другие  | всех ||     |     |      |      |условия |     |  внутри |   налоги, |расхо-||     |     |      |      |поставки|     |страны к | и сборы в | дов  ||     |     |      |      | в соот-|     | пункту  |Кыргызской |      ||     |     |      |      |ветствии|     |конечного|Республике,|      ||     |     |      |      |с терми-|     | назначе-|  выплачи- |      ||     |     |      |      |  нами  |     |  ния и  |  ваемые в |      ||     |     |      |      |  ИНКО- |     |единичная|   случае  |      ||     |     |      |      | ТЕРМС) |     |расценка | присужде- |      ||     |     |      |      |        |     | других  |    ния    |      ||     |     |      |      |        |     |  сопут- |  договора |      ||     |     |      |      |        |     |ствующих |           |      ||     |     |      |      |        |     |  услуг  |           |      ||-----|-----|------|------|--------|-----|---------|-----------|------||  1  |  2  |   3  |   4  |    5   |  6  |    7    |     8     |   9  ||-----|-----|------|------|--------|-----|---------|-----------|------||     |     |      |      |        |     |         |           |      ||     |     |      |      |        |     |         |           |      |-----------------------------------------------------------------------      Подпись Участника тендера ________________________________________      Примечание: В  графе 5 цена за единицу продукции по каждой позициидолжна включать все таможенные пошлины,  а также другие налоги, которыебыли и будут выплачены за комплектующие узлы и сырье,  используемые приизготовлении или сборке этой позиции.     В графе 7 единичная расценка сопутствующих услуг заполняется толь-ко в тех случаях,  когда того требуют Пункт 30.2 Инструкции  участникамтендера.                                                       Приложение № 9(б)                               ТАБЛИЦА ЦЕН                на товары отечественного производства,            поставляемые с территории Кыргызской Республики                        Тендерные заявки Группы А      Наименование Участника тендера _____________ № ПУТ _______________ -----------------------------------------------------------------------|Предмет|Описание| Страна |Кол-во| Цена за |Общая|    Цена   | Всего, ||закупки|        |  проис-|      | единицу |цена | доставки  | общая  ||       |        |хождения|      |продукции|(4x5)|за единицу |сумма с ||       |        |        |      |         |     | продукции | учетом ||       |        |        |      |         |     |  к пункту |  всех  ||       |        |        |      |         |     | конечного |расходов||       |        |        |      |         |     |назначения |        ||       |        |        |      |         |     |и единичная|        ||       |        |        |      |         |     |  расценка |        ||       |        |        |      |         |     |   других  |        ||       |        |        |      |         |     | сопутств. |        ||       |        |        |      |         |     |   услуг   |        ||-------|--------|--------|------|---------|-----|-----------|--------||   1   |    2   |    3   |   4  |    5    |  6  |     7     |    8   ||-------|--------|--------|------|---------|-----|-----------|--------||       |        |        |      |         |     |           |        |-----------------------------------------------------------------------      Подпись Участника тендера ________________________________________      Примечание: В графе 6 единичные расценки сопутствующих  услуг  за-полняются только в тех случаях, когда того требует Статья 32.2 Инструк-ции участникам тендера.                                                                    Форма   </w:t>
      </w:r>
      <w:r>
        <w:rPr>
          <w:rFonts w:ascii="Arial" w:cs="Arial" w:eastAsia="Arial" w:hAnsi="Arial"/>
          <w:sz w:val="24"/>
          <w:szCs w:val="24"/>
        </w:rPr>
        <w:t xml:space="preserve">                                                      Приложение № 10                                 ДОГОВОР                          на поставку товаров      НАСТОЯЩИЙ ДОГОВОР составлен __________ числа _____________ месяца,200__ года между [наименование Покупателя]  (далее  именуемый  "Покупа-тель"), с одной стороны, и [наименование Поставщика] из [город и странаПоставщика] (далее именуемый "Поставщик"),  с другой стороны  пришли  кСоглашению о нижеследующем:     Покупатель объявил тендер на закупку товаров и  сопутствующих  ус-луг, а именно [краткое описание товаров и сопутствующих услуг] и принялтендерную заявку Поставщика на поставку указанных товаров и сопутствую-щих  услуг на сумму [цена Договора прописью и цифрами] (далее "цена До-говора").     НАСТОЯЩИЙ ДОГОВОР СВИДЕТЕЛЬСТВУЕТ О НИЖЕСЛЕДУЮЩЕМ:     1. В данном Договоре термины и выражения обладают теми же значени-ями, которые им определены в Общих условиях договора (</w:t>
      </w:r>
      <w:hyperlink w:history="1" r:id="rIdyuxs1kufogvumad92tg00">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2. Нижеследующие документы образуют настоящий Договор между  Поку-пателем  и  Поставщиком,  и каждый из них должен рассматриваться и счи-таться неотъемлемой частью настоящего Договора:     а) Уведомление Покупателя о присуждении Договора;     б) Настоящий Договор;     в) Особые условия Договора;     г) Общие условия Договора;     д) Тендерная заявка Поставщика и оригинал Таблиц цен;     е) Перечень товаров и сопутствующих услуг;     ж) Технические спецификации;     з) Другие необходимые документы, предусмотренные Договором.     3. Настоящий  Договор имеет преимущество перед всеми другими доку-ментами Договора.  В случае каких-либо расхождений  или  несоответствиявнутри  документов  Договора,  настоящие документы имеют преимущество впорядке перечисленном выше.     4. С учетом платежей, которые Покупатель должен произвести Постав-щику, как указано ниже, Поставщик настоящим заключает Договор с Покупа-телем о предоставлении товаров и сопутствующих услуг и о возмещении де-фектов,  которые могут быть обнаружены в них,  в полном соответствии  сположениями Договора.     5. Покупатель настоящим соглашается выплатить Поставщику, с учетомпоставки  товаров и сопутствующих услуг и возмещения их дефектов,  ценуДоговора или другую сумму,  которую необходимо будет выплатить согласноположениям  Договора в те сроки и таким образом как это предусмотрено вДоговоре.     В ПОДТВЕРЖДЕНИЕ вышесказанного, стороны оформили настоящий Договорв соответствии с законодательством Кыргызской Республики в день и  год,указанные в начале этого документа.      Подписано, поставлена     печать ___________________________________________________________                    [Ф.И.О., должность представителя Покупателя]      Подписано, поставлена     печать ___________________________________________________________                    [Ф.И.О., должность представителя Поставщика]                                                                    Форма      </w:t>
      </w:r>
      <w:r>
        <w:rPr>
          <w:rFonts w:ascii="Arial" w:cs="Arial" w:eastAsia="Arial" w:hAnsi="Arial"/>
          <w:sz w:val="24"/>
          <w:szCs w:val="24"/>
        </w:rPr>
        <w:t xml:space="preserve">                                                   Приложение № 11                Гарантийное обеспечение тендерной заявки                    (В случае банковской гарантии)      Принимая во внимание, что ________________________________________[наименование Участника тендера] (далее именуемый  "Участник  тендера")готов представить свою тендерную заявку, датированную [дата подачи тен-дерной заявки] на поставку [название  и/или  описание  товаров]  (далееименуемое "Заявка"),  НАСТОЯЩИМ ДОВОДИТСЯ ДО ВСЕОБЩЕГО СВЕДЕНИЯ, что МЫ______________________________ [название банка] из ____________________[название страны], имеем зарегистрированный офис по адресу ____________[адрес банка], (далее именуемые "Банк"), имеем обязательства перед ________________________________ [наименование Покупателя] (далее именуемый"Покупатель") на сумму __________________, по которой платеж указанномуПокупателю будет произведен полностью и своевременно; Банк связан этимиобязательствами от своего имени и  от  имени  своих  правопреемников  иуполномоченных.  Настоящим подтверждаем,  что лицензия,  выданная Банкупредусматривает деятельность по выдаче гарантийного обеспечения  и  ли-цо(а)  подписывающее(ие)  настоящую  гарантию вправе выступать от имениБанка и если требуется согласие Совета Директоров или  Общего  СобранияАкционеров, то оно уже получено, и другое согласие не требуется.     УСЛОВИЯ данного обязательства следующие:     1. Если Участник тендера:     (а) отзывает свою Заявку в течение срока его действия,  указанногоУчастником в Форме тендерной заявки; или     2. Если Участник тендера, получив уведомление о принятии его Заяв-ки Покупателем в течение срока действия этой заявки:     (a) не сможет или откажется подписать Договор, по требованию; или     (b) не  сможет  или откажется предоставить гарантийное обеспечениеисполнения Договора в соответствии с Инструкциями Участникам тендера;     Мы обязуемся  выплатить Покупателю вышеуказанную сумму после полу-чения его первого письменного запроса,  не требуя от Покупателя обосно-вания этого запроса,  при условии, что в своем запросе Покупатель отме-тит,  что эта сумма причитается ему в связи с тем, что имело место одноиз  двух  или оба указанных условия,  уточнив имевшее место условие илиусловия.     Настоящее гарантийное  обеспечение будет оставаться в силе в тече-ние ________ дней, включительно, после окончания срока действия тендер-ной заявки,  и любой связанный с этим запрос должен быть передан в Банкне позднее вышеуказанной даты.      ___________________________  _________________  __________________      (ФИО представителя Банка)     (Должность)      (Подпись и печать)      "___" _________________ 200__ г.      Адрес Банка, выдавшего гарантию: _________________________________                                                                    Форма     </w:t>
      </w:r>
      <w:r>
        <w:rPr>
          <w:rFonts w:ascii="Arial" w:cs="Arial" w:eastAsia="Arial" w:hAnsi="Arial"/>
          <w:sz w:val="24"/>
          <w:szCs w:val="24"/>
        </w:rPr>
        <w:t xml:space="preserve">                                                    Приложение № 12                    Письмо-подтверждение Изготовителя      [Участник тендера требует, чтобы Изготовитель заполнил данную Фор-му в соответствии с указанными инструкциями. Настоящее письмо-подтверж-дение должно быть заполнено на фирменном бланке Изготовителя  и  должнобыть  подписано лицом,  обладающим надлежащими полномочиями подписыватьдокументы,  которые обязательны для выполнения Изготовителем.  Участниктендера должен включить ее в свою тендерную заявку,  если так указано вОсобых Условиях к Инструкции Участникам тендера.]                         Дата: [вставить дату (день, месяц и год) подачи                        Тендерной заявки]                        Номер ПУТ: [вставить номер тендера]                        Номер Альтернативы: [вставить идентификационный                        Номер, если эта тендерная заявка предназначена                        на альтернативный случай]      Кому: [вставить полное имя Покупателя]      ПРИНИМАЯ ВО ВНИМАНИЕ, ЧТО      Мы [указать полное имя Изготовителя],  являющиеся официальными из-готовителями [указать вид изготавливаемых товаров], имея заводы в [ука-зать полный адрес заводов Изготовителя], настоящим уполномочиваем [ука-зать полное имя Участника тендера] представить тендерную заявку,  цельюкоторой  является предоставление следующих Товаров,  изготовленных нами[указать наименование и/или краткое описание Товаров],  а  также  впос-ледствии провести переговоры и подписать Договор.     Мы настоящим  распространяем нашу полную гарантию в соответствии сПунктом 14 Общих Условий Договора,  в отношении  Товаров,  предлагаемыхвышеназванной фирмой.      Подписано: [вставить  подпись(и) уполномоченного представителя(ей)Изготовителя]      ФИО: [указать полное  имя(ена)  уполномоченного  представителя(ей)Изготовителя]      Должность: [указать должность]      Имеющий все  надлежащие  полномочия  подписывать  настоящее  Пись-мо-подтверждение от имени: [указать полное имя Участника тендера]      Датировано ________ числом ____________ 200__ года _____ [вставитьдату подписания]                                                                    Форма    </w:t>
      </w:r>
      <w:r>
        <w:rPr>
          <w:rFonts w:ascii="Arial" w:cs="Arial" w:eastAsia="Arial" w:hAnsi="Arial"/>
          <w:sz w:val="24"/>
          <w:szCs w:val="24"/>
        </w:rPr>
        <w:t xml:space="preserve">                                                     Приложение № 13               Гарантия на обеспечение исполнения договора                    (В случае банковской гарантии)      КОМУ: ____________________________________________________________                       [наименование Покупателя]      ПРИНИМАЯ ВО ВНИМАНИЕ, что [наименование Поставщика] (далее именуе-мый "Поставщик") обязался в соответствии с Договором № [номер Договора]от _______________ 200__ года поставить [описание товаров и сопутствую-щих услуг] (далее именуемый "Договор"),     И ПРИНИМАЯ ВО ВНИМАНИЕ,  что Вами было предусмотрено в вышеуказан-ном Договоре,  что Поставщик предоставит Вам банковскую гарантию от ав-торитетного банка на сумму, указанную в настоящей форме, в качестве за-лога исполнения Поставщиком своих обязательств по Договору,     И ПРИНИМАЯ ВО ВНИМАНИЕ, что мы согласились предоставить Поставщикузалог,     В СВЯЗИ С ЭТИМ МЫ настоящим подтверждаем, что являемся Гарантами иотвечаем перед Вами от имени Поставщика на общую сумму ___________________________ [сумма залога прописью и цифрами] и обязуемся безоговорочновыплатить Вам по Вашему первому требованию,  представленному до истече-ния срока ниже,  уведомляющему о несоблюдении Поставщиком условий Дого-вора, любую сумму или суммы в вышеуказанных пределах, как указано выше,без необходимости с Вашей стороны доказывать или обосновывать, или ука-зывать причины Вашего требования или указанной в нем суммы.     Все изменения  или  дополнения  или какие-либо поправки в условияхДоговора, которые могут быть заключены Покупателем и Поставщиком допол-нительным Соглашением,  никоим образом не освобождают нас от обязатель-ств по настоящей Гарантии,  и мы не требуем уведомления об  изменениях,дополнениях  или поправках.  Настоящее гарантийное обеспечение действи-тельно до полного окончания выполнения  Поставщиком  условий  Договора.Также подтверждаем,  что лицензия, выданная Банку, предусматривает дея-тельность по выдаче банковской гарантии и лицо, подписывающее настоящуюгарантию, вправе выступать от имени Банка и если требуется согласие Со-вета Директоров или Общего Собрания акционеров,  то оно уже получено, идругое согласие не требуется.     Настоящее гарантийное обеспечение действительно до _________ числа_____________ 200__ года, и любое требование платежа по гарантии должнобыть получено нами по адресу в этот день или до этой даты.      ______________________________  ______________  __________________      (Ф.И.О. представителя банка)    (должность)    (подпись и печать)      "___" ___________________ 200__ года      Адрес Банка, выдавшего гарантию: _________________________________                                                                    Форма     </w:t>
      </w:r>
      <w:r>
        <w:rPr>
          <w:rFonts w:ascii="Arial" w:cs="Arial" w:eastAsia="Arial" w:hAnsi="Arial"/>
          <w:sz w:val="24"/>
          <w:szCs w:val="24"/>
        </w:rPr>
        <w:t xml:space="preserve">                                                    Приложение № 14                  Банковская гарантия на выплату аванса      КОМУ _____________________________________________________________                          [наименование Покупателя][название Договора] ___________________________________________________      Дамы и/или господа!      В соответствии с положениями о платеже, включенными в Особые усло-вия Договора, которые являются поправкой к Пункту 15 и 30 Общих условийдоговора,  предусматривающей выплату аванса, [наименование и адрес Пос-тавщика]  (далее  именуемый  "Поставщик") должен представить Покупателюбанковскую гарантию,  гарантирующую надлежащее и честное выполнение До-говора Поставщиком, в соответствии с упомянутой Пункту Договора в сумме[сумма гарантии цифрами и прописью].     В СВЯЗИ С ЭТИМ,  мы настоящим подтверждаем, что являемся Гарантамии отвечаем перед Вами от имени Поставщика на общую сумму ______________сомов  (сумма гарантии цифрами и прописью) и обязуемся выплатить Вам поВашему первому требованию, и без права на возражения с нашей стороны, ибез  предварительного обращения к Поставщику сумму в вышеуказанных пре-делах.     Мы также согласны с тем, что никакие изменения или дополнения, илидругие поправки условий Договора,  который подлежит исполнению, или ка-ких-либо договорных документов,  которые могут быть заключены Покупате-лем и Поставщиком,  не освобождают нас от обязательств по настоящей га-рантии, и мы настоящим не требуем уведомлений о любых таких изменениях,дополнениях или поправках.  Также подтверждаем,  что лицензия, выданнаяБанку, предусматривает деятельность по выдаче банковской гарантии и ли-цо, подписывающее настоящую гарантию, вправе выступать от имени Банка иесли  требуется согласие Совета Директоров или Общего Собрания акционе-ров, то оно уже получено, и другое согласие не требуется.     Настоящая гарантия действительна и остается в силе, начиная со дняавансового платежа,  полученного Поставщиком по Договору, и до тех пор,пока Заказчик не получит полного возмещения соответствующей суммы Аван-сового платежа.      ______________________________  ______________  __________________      (Ф.И.О. представителя банка)    (должность)    (подпись и печать)      "___" ___________________ 200__ года      Адрес Банка, выдавшего гарантию: _________________________________                                                                    Форма    </w:t>
      </w:r>
      <w:r>
        <w:rPr>
          <w:rFonts w:ascii="Arial" w:cs="Arial" w:eastAsia="Arial" w:hAnsi="Arial"/>
          <w:sz w:val="24"/>
          <w:szCs w:val="24"/>
        </w:rPr>
        <w:t xml:space="preserve">                                                     Приложение № 15                                 ПИСЬМО                      о принятии тендерной заявки                    (на фирменном бланке Покупателя)                                                   _____________________                                                          (дата)      Кому: ____________________________________________________________                           (наименование Поставщика)           ____________________________________________________________                              (адрес Поставщика)      Настоящим уведомляем Вас, что Ваша тендерная заявка от "___" ________________ 200__ г., на поставку товаров и сопутствующих услуг ______________________________________________________________________________                      (описание товаров и услуг)на общую сумму ________________________________________________________                            (сумма цифрами и прописью)с поправками  и  изменениями  в  соответствии с Инструкциями участникамтендера настоящим принимается нашей организацией.     Настоящим Вам поручается приступить к поставке товаров в соответс-твии с условиями Договора.      Наименование организации              ____________________________      Ф.И.О. и должность                    ____________________________      Подпись уполномоченного представителя ____________________________      Приложение: Договор                                                                    Форма    </w:t>
      </w:r>
      <w:r>
        <w:rPr>
          <w:rFonts w:ascii="Arial" w:cs="Arial" w:eastAsia="Arial" w:hAnsi="Arial"/>
          <w:sz w:val="24"/>
          <w:szCs w:val="24"/>
        </w:rPr>
        <w:t xml:space="preserve">                                                     Приложение № 16                              ДОВЕРЕННОСТЬ      КОМУ: [наименование Покупателя]      ПРИНИМАЯ ВО  ВНИМАНИЕ,  что [наименование Поставщика],  являющийсяПоставщиком [название и/или описание товаров]     настоящим доверяет [наименование и адрес представителя Поставщика]представить тендерную заявку, и впоследствии провести с Вами переговорыи подписать Договор на основании Приглашения к участию в тендере по вы-шеуказанным товарам, которые мы поставляем, а также     мы настоящим  распространяем наши полные гарантии в соответствии сПунктом 14 Общих Условий Договора на товары, предлагаемые к поставке наосновании Приглашения к участию в тендере.      __________________________________________________________________        [ФИО, должность, подпись от имени и по поручению Поставщика]      "______" _______________ 200__ года                (печать)      (дата)      Примечание: Настоящая  доверенность должна быть составлена на фир-менном бланке Поставщика и  подписана  компетентным  лицом,  получившимполномочия от Поставщика.  Участник тендера включает настоящую доверен-ность в свою тендерную заявку.               ГОСУДАРСТВЕННОЕ АГЕНТСТВО ПО ГОСУДАРСТВЕННЫМ          ЗАКУПКАМ И МАТЕРИАЛЬНЫМ РЕЗЕРВАМ ПРИ ПРАВИТЕЛЬСТВЕ                         КЫРГЫЗСКОЙ РЕСПУБЛИКИ  </w:t>
      </w:r>
      <w:r>
        <w:rPr>
          <w:rFonts w:ascii="Arial" w:cs="Arial" w:eastAsia="Arial" w:hAnsi="Arial"/>
          <w:sz w:val="24"/>
          <w:szCs w:val="24"/>
        </w:rPr>
        <w:t xml:space="preserve">                 СТАНДАРТНАЯ ТЕНДЕРНАЯ ДОКУМЕНТАЦИЯ             на закупку товаров методом запроса котировок                    </w:t>
      </w:r>
      <w:r>
        <w:rPr>
          <w:rFonts w:ascii="Arial" w:cs="Arial" w:eastAsia="Arial" w:hAnsi="Arial"/>
          <w:sz w:val="24"/>
          <w:szCs w:val="24"/>
        </w:rPr>
        <w:t xml:space="preserve">                                      Приложение № 1                               ПРИГЛАШЕНИЕ                     к участию в запросе котировок                                   Дата ________________________________                                  Источник финансирования _____________      1. _______________________________________________________________                 (наименование закупающей организации)далее Покупатель, настоящим приглашением, посредством публикации объяв-лений в Бюллетене государственных закупок (и свыше максимальной порого-вой суммы в СМИ),  факса, телекса, направлением электронного сообщения,а также посредством других средств прямой доставки,  запрашивает предс-тавление  ценовых  котировок на поставку товаров в количестве и в срокидоставки, указанные в "Перечне цен и графике поставок", а также в соот-ветствие с техническими требованиями, указанными в "Информации о техни-ческом соответствии".     Адрес для представления котировок следующий: (указать улицу, номерфакса, электронный адрес, номер телекса) _____________________________________________________________________________________________________     2. (а) Ваша ценовая котировка должна содержать следующие заполнен-ные формы:     1) Перечень Цен и График поставок;     2) Информация о Техническом соответствии;     б) Участники тендера представляют  соответствующие  подтверждающиедокументы согласно п.10 настоящего Приглашения.     3. Цены должны быть указаны на все перечисленные в запросе  наиме-нования  товаров.  Оценка  и сравнение ценовых котировок будет произво-диться по каждому лоту по отдельности или по  полному  перечню  товаров(ненужный вариант убрать). Заявки, не отвечающие требованиям предусмот-ренные в настоящем Приглашении, отклоняются как несоответствующие поло-жениям настоящего Приглашения.     4. Ценовые котировки должны быть предоставлены в письменной форме,по факсу, электронным сообщением, или телексу.     5. Все участники могут  предоставить  свои  ценовые  котировки  непозднее __________ часов "___" ____________________ 200__ г. по адресу:______________________________________, факс: ________________________,электронная почта: ___________________________________________________.     6. Срок действия ценовой котировки должен оставаться в силе в  те-чение ________ дней после даты рассмотрения ценовых котировок.     7. Каждому поставщику разрешается предоставлять только одну  цено-вую котировку и не разрешается менять ее. Никаких переговоров между По-купателем и Поставщиком в отношении ценовой  котировки  не  проводятся.Поставщики должны быть правомочны заключить договор о закупках.     8. Цены должны быть предложены в Кыргызских сомах и  должны  вклю-чать помимо стоимости товаров,  стоимости транспортировки до места наз-начения,  все налоги,  пошлины,  обязательные платежи и другие затраты,связанные с выполнением договора.     9. Поставка должна осуществляться в соответствии с "Перечнем цен иГрафиком поставок" и на предлагаемый товар Поставщиком должна быть пре-доставлена гарантия на срок _____________________ (указать срок) со дняприемки товара.     10. Покупатель может потребовать от Поставщиков:     а) сведения  об  отсутствии задолженности по налогам и выплатам постраховым взносам;     б) следующие другие документы ___________________________________________________________________________________________________________   (лицензия, сертификат происхождения, и техническую документацию)     11. Закупающая организация присуждает Договор Поставщику, отвечаю-щему требованиям настоящего Приглашения и предложивший самую низкую це-новую котировку по каждому лоту по отдельности или общую цену по полно-му перечню товаров (ненужный вариант убрать).     12. Оплата производится после доставки и после акта приемки  това-ров в течение __________ дней после выставления счет-фактуры.      Руководитель закупающей организации ______________/______________/                                                    (Ф.И.О.)      При использовании метода запроса котировок на сумму  свыше  макси-мальной пороговой суммы, согласно статьи 36 Закона Кыргызской Республи-ки "О госзакупках",  необходимо предусмотреть процедуру внесения Гаран-тийного обеспечения тендерной заявки с указанием размера, формы и срокадействия.    </w:t>
      </w:r>
      <w:r>
        <w:rPr>
          <w:rFonts w:ascii="Arial" w:cs="Arial" w:eastAsia="Arial" w:hAnsi="Arial"/>
          <w:sz w:val="24"/>
          <w:szCs w:val="24"/>
        </w:rPr>
        <w:t xml:space="preserve">                                                       Приложение № 2                                ПЕРЕЧЕНЬ                         цен и график поставок      График поставок,  выраженный в днях, определяет далее в этом доку-менте дату доставки до пункта назначения.  В графе "сроки доставки" По-купатель должен указать дни,  с которой Поставщик должен поставит товардо  места  назначения.  Сумма  и сроки ГОТЗ Покупатель должен указать вприглашении.      Наименование Поставщика __________________________________________      Дата "___" __________________ 200__ г. -----------------------------------------------------------------------|Порядковый|  Краткое | Кол-во | Цена за | Общая |  Место |    Срок   ||  № или № | описание |        | единицу | сумма |доставки|  доставки ||   лота   |  товаров |        |         |       | товара |______ дней||----------|----------|--------|---------|-------|--------|-----------||    1     |     2    |    3   |    4    |   5   |    6   |     7     ||----------|----------|--------|---------|-------|--------|-----------||          |          |        |         |       |        |           ||          |          |        |         |       |        |           |-----------------------------------------------------------------------     Срок действия ценовой котировки в течение _____________ дней, (за-полняется поставщиком).     Сумма ГОТЗ составляет ____________ срок ГОТЗ составляет __________(заполняется поставщиком, если предусмотрено Покупателем).      Примечание: Графа (1), (2), (3), (6) заполняется Покупателем, гра-фа (4),  (5), (7) заполняется Поставщиком и цены должен включать в себястоимости  товаров,  транспортировки  до места назначения,  все налоги,пошлины, обязательные платежи и другие затраты.      ______________________  ________________  ________________________        (ФИО Поставщика)       (Должность)       (Подпись и печать)    </w:t>
      </w:r>
      <w:r>
        <w:rPr>
          <w:rFonts w:ascii="Arial" w:cs="Arial" w:eastAsia="Arial" w:hAnsi="Arial"/>
          <w:sz w:val="24"/>
          <w:szCs w:val="24"/>
        </w:rPr>
        <w:t xml:space="preserve">                                                       Приложение № 3                               ИНФОРМАЦИЯ                      о техническом соответствии      Наименование поставщика __________________________________________      Дата "___" __________________ 200__ г. -----------------------------------------------------------------------|Порядковый| Наименование |Краткое описание|Информация о|    Страна   ||номер или |    товара    |  поставляемого |соответствии|происхождения||  № лота  |              |     товара     |   товаров  |             ||----------|--------------|----------------|------------|-------------||     1    |       2      |        3       |      4     |       5     ||----------|--------------|----------------|------------|-------------||          |              |                |            |             ||          |              |                |            |             |-----------------------------------------------------------------------      Примечание: Графа (1),  (2),  (3) заполняется  Покупателем,  графа(4),  (5) заполняется Поставщиком. Поставщик должен указать параметры истрану происхождения предлагаемого товара по каждому  наименованию  илилоту в графе (5).      ______________________  ________________  ________________________        (ФИО Поставщика)       (Должность)        (Подпись и печать)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 67   </w:t>
      </w:r>
      <w:r>
        <w:rPr>
          <w:rFonts w:ascii="Arial" w:cs="Arial" w:eastAsia="Arial" w:hAnsi="Arial"/>
          <w:sz w:val="24"/>
          <w:szCs w:val="24"/>
        </w:rPr>
        <w:t xml:space="preserve">                             ПРОТОКОЛ                       процедур закупок товаров      Наименование закупающей организации: _____________________________     Юридический адрес и телефон: _____________________________________     Руководитель: ____________________________________________________     Дата проведения торгов: "___" _________________________ 200__ года     Дата составления Протокола: "___" _____________________ 200__ года     Номер торгов: ____________________________________________________     Настоящий протокол составлен тендерной комиссией закупающей  орга-низации на закупку товаров за счет средств: __________________________________________________________________________________________________                   (указать источник финансирования)     1. Предметом закупок является: __________________________________________________________________________________________________________               (наименование товара с кратким описанием)     2. Сумма, выделяемая на данную закупку ___________________________     3. Статья предусмотренная на данную закупу _______________________     4. Метод закупки: ________________________________________________     5. Оповещение о тендере: ________________________________________________________________________________________________________________        (указать: дату оповещения, наименование СМИ, номер БГЗ)     6. Тендерная документация была приобретена следующими претендента-ми:-----------------------------------------------------------------------|№| Наименование претендента  | Юридический адрес | Дата приобретения ||-|---------------------------|-------------------|-------------------||1|                           |                   |                   ||-|---------------------------|-------------------|-------------------||2|                           |                   |                   ||-|---------------------------|-------------------|-------------------||3|                           |                   |                   |-----------------------------------------------------------------------     7. Запросы о разъяснении тендерной документации.     (Ответ на запрос предоставляется всем претендентам,  которыми былаприобретена тендерная документация, без разглашения источника запроса втечение трех рабочих дней).-----------------------------------------------------------------------|№|    Краткое изложение запроса    |    Краткое содержание ответа,   || |           претендента           | данного закупающей организацией ||-|---------------------------------|---------------------------------||-|---------------------------------|---------------------------------|-----------------------------------------------------------------------     8. Наименование и юридический  адрес  претендентов,  представившихтендерные заявки:-----------------------------------------------------------------------|№| Наименование претендента | Юридический адрес | Дата представления ||-|--------------------------|-------------------|--------------------||1|                          |                   |                    ||-|--------------------------|-------------------|--------------------||2|                          |                   |                    ||-|--------------------------|-------------------|--------------------||3|                          |                   |                    |-----------------------------------------------------------------------     9. Дата и время вскрытия тендерных заявок: "_______________" часов"___" ________________ 200__ года.     10. Основные требования тендерной документации.     В данном пункте указывается только те требования,  которые  содер-жатся в тендерной документации.-----------------------------------------------------------------------|№ |          Содержание требований         |Требование| Наименование ||  |                                        |тендерной |  поставщиков ||  |                                        |  док-ии  |--------------||  |                                        |          |№ 1|N 2|и т.д.||--|----------------------------------------|----------|---|---|------||А)|Общая цена предложения с указанием цены |          |   |   |      ||  |за единицу (если тендер разбит на       |          |   |   |      ||  |отдельные лоты, указать цену каждого    |          |   |   |      ||  |лота)                                   |          |   |   |      ||--|----------------------------------------|----------|---|---|------||Б)|Валюта тендерной заявки                 |          |   |   |      ||--|----------------------------------------|----------|---|---|------||В)|Срок действия тендерной заявки          |          |   |   |      ||--|----------------------------------------|----------|---|---|------||Г)|Гарантийное обеспечение тендерной заявки|          |   |   |      ||--|----------------------------------------|----------|---|---|------||Д)|Срок действия гарантийного обеспечения  |          |   |   |      ||  |тендерной заявки                        |          |   |   |      ||--|----------------------------------------|----------|---|---|------||Е)|Предполагаемый срок поставки            |          |   |   |      ||--|----------------------------------------|----------|---|---|------||Ж)|Наличие всех документов, требуемых в    |          |   |   |      ||  |соответствии с условиями тендерной      |          |   |   |      ||  |документации:                           |          |   |   |      ||--|----------------------------------------|----------|---|---|------||  |1) заполненная тендерная заявка об      |          |   |   |      ||  |   участии                              |          |   |   |      ||--|----------------------------------------|----------|---|---|------||  |2) заполненная форма таблицы цен        |          |   |   |      ||--|----------------------------------------|----------|---|---|------||  |3) информация о техническом соответствии|          |   |   |      ||--|----------------------------------------|----------|---|---|------||  |4) Сертификат о происхождении товара    |          |   |   |      ||--|----------------------------------------|----------|---|---|------||  |5) Объем аналогичных поставок,          |          |   |   |      ||  |   выполненных за последние два года    |          |   |   |      ||--|----------------------------------------|----------|---|---|------||З)|Поставщик имеет задолженности по налогам|          |   |   |      ||--|----------------------------------------|----------|---|---|------||И)|Поставщик имеет задолженности по        |          |   |   |      ||  |выплатам в Фонд Социального страхования |          |   |   |      ||--|----------------------------------------|----------|---|---|------||К)|Дополнительные требования к участникам  |          |   |   |      ||  |процедур закупок определенные в         |          |   |   |      ||  |тендерной документации                  |          |   |   |      |-----------------------------------------------------------------------     10. Предварительное изучение тендерных заявок.     а) Предварительная оценка:     По результатам анализа тендерных заявок на соответствие требовани-ям тендерной документации,  изложенным в пункте 9,  отклонены следующиетендерные заявки:-----------------------------------------------------------------------|№| Наименование претендента  |Подпункты, из-за несоответствия которым|| |                           |      было отклонено предложение       ||-|---------------------------|---------------------------------------||-|---------------------------|---------------------------------------||-|---------------------------|---------------------------------------|-----------------------------------------------------------------------     Дальнейшая оценка проводится только по тем тендерным заявкам,  ко-торые не имеют существенных отклонений от требований тендерной докумен-тации, указанных в пункте 9.     б) Техническая оценка:     По результатам технической оценки, следующие тендерные заявки пре-тендентов были отклонены из-за несоответствия техническим требованиям:-----------------------------------------------------------------------|№|  Наименование претендента | Указать все отклонения от технических || |                           | требований, предусмотренных тендерной || |                           |              документацией            ||-|---------------------------|---------------------------------------||1|                           |                                       ||-|---------------------------|---------------------------------------||2|                           |                                       ||-|---------------------------|---------------------------------------||3|                           |                                       |-----------------------------------------------------------------------     В данном подпункте проводится сопоставление технической части тен-дерной  заявки  с требованием тендерной документации.  И отражаются всеотклонения от технических требований, заложенных в тендерной документа-ции  с  указанием  какие  из них являются существенными и не могут бытьприняты, и какие являются незначительными и могут быть приняты.     11. Исправление  арифметических  ошибок  в ценовой части тендернойзаявки:     а) Таблица откорректированных цен:-----------------------------------------------------------------------|№|Наименование|   Цена    |   Результат  |Письменное|Откорректирован-|| |претендента |предложения|  исправления | согласие |    ная цена    || |            |           |арифметических|участника |                || |            |           |    ошибок    |          |                ||-|------------|-----------|--------------|----------|----------------||-|------------|-----------|--------------|----------|----------------||-|------------|-----------|--------------|----------|----------------|-----------------------------------------------------------------------     В графу "откорректированная цена" включаются цены тендерных заявокс учетом исправления арифметических ошибок (если имеются).     б) Из-за несогласия с исправлением арифметических ошибок следующиетендерные заявки претендентов отклонены: _____________________________________________________________________________________________________      (наименование претендентов с указанием какие арифметические_______________________________________________________________________            ошибки были, и каким образом откорректированы)     12. Отклонение тендерных заявок по иным основаниям: _____________________________________________________________________________________         (наименование претендента и основание для отклонения)     13. Привлечение экспертов.  В работе тендерной комиссии в качествеэкспертов принимали участие: _________________________________________________________________________________________________________________          (Ф.И.О. и должность и краткое изложение заключений)     14. Оценка и сравнение тендерных заявок.     Участник, представивший предложение, отвечающее по существу требо-ваниям тендерной документации и имеющая наименьшую оцененную  стоимость_______________________________________________________________________             (наименование участника, и цена предложения)и по результатам проведения процедур закупок тендерной комиссией внесе-но предложение в отдел закупок на заключение договора о закупках:     председатель комиссии: ___________________________________________     члены комиссии ___________________________________________________     15. Все тендерные заявки были отклонены по следующим причинам: __________________________________________________________________________                     (указать причину отклонения)     16. Протесы и жалобы: ____________________________________________                           (наименование участника, краткое содержание,_______________________________________________________________________          дата подачи и краткое содержание принятого решения)     17. Приостановление процедур закупок: ___________________________________________________________________________________________________           (указать причину приостановления процедур закупок_______________________________________________________________________                       и период приостановления)     18. По  результатам  рассмотрения процедур закупок отделом закупокпринято решение заключить договор о закупках: ________________________________________________________________________________________________             (наименование победителя и цена предложения)или не будет заключен _________________________________________________                                     (указать причину)     Отдел закупок:     Заведующий отдела: _______________________________________________     Специалист _______________________________________________________     19. Другая информация: ___________________________________________                               (в данный пункт включается информация_______________________________________________________________________   о действиях закупающей организации, участников тендера или любой_______________________________________________________________________        другой стороны, оказавших влияние на процедуру закупок)     20. Особое мнение членов тендерной комиссии: ____________________________________________________________________________________________      (Ф.И.О., краткое содержание особого мнения, дата и подпись)      Примечание: в случаях,  если какое-либо действие,  предусмотренноеразличными пунктами настоящего протокола не проводились, то в соответс-твующем пункте достаточно сделать отметку об этом.  Информация по како-му-либо  пункту  может быть представлена в виде приложения к настоящемуПротоколу,  с обязательным указанием номера и названия соответствующегопункта. Пронумеровать.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 67     </w:t>
      </w:r>
      <w:r>
        <w:rPr>
          <w:rFonts w:ascii="Arial" w:cs="Arial" w:eastAsia="Arial" w:hAnsi="Arial"/>
          <w:sz w:val="24"/>
          <w:szCs w:val="24"/>
        </w:rPr>
        <w:t xml:space="preserve">                           ПРОТОКОЛ                  процедур закупок товаров по методу                           запроса котировок      Наименование закупающей организации ______________________________     Юридический адрес и телефон ______________________________________     Руководитель _____________________________________________________     Объявление в СМИ и Бюллетене государственных закупок _____________     Дата составления Протокола "____" _______________________ 200__ г.     Настоящий протокол составлен на закупку товаров за счет средств _________________________________________________________________________                   (указать источник финансирования)     1. Предметом закупок является ___________________________________________________________________________________________________________                (краткое описание наименование товаров)     2. Сумма выделенная на данную закупку __________________ тысяч сом     3. Основание для выбора метода запрос котировок _________________________________________________________________________________________                          (указать основание)     4. Приглашение к участию в тендере было приобретено следующим пре-тендентам и/или направлено посредством факса,  телекса, электронным со-общением:-----------------------------------------------------------------------|№|Наименование претендента| Юридический адрес |   Дата приобретения  || |                        |                   |и/или дата направления|| |                        |                   |         запроса      ||-|------------------------|-------------------|----------------------||1|                        |                   |                      ||-|------------------------|-------------------|----------------------||2|                        |                   |                      ||-|------------------------|-------------------|----------------------||3|                        |                   |                      |-----------------------------------------------------------------------     5. Наименование и адрес претендентов, представивших котировки:-----------------------------------------------------------------------|№|Наименование претендента| Юридический адрес |  Дата предоставления ||-|------------------------|-------------------|----------------------||1|                        |                   |                      ||-|------------------------|-------------------|----------------------||2|                        |                   |                      ||-|------------------------|-------------------|----------------------||3|                        |                   |                      |-----------------------------------------------------------------------     6. Дата рассмотрения ценовых котировок: "___" ____________________200__ года __________ часов.     7. Основные, требования в Приглашении к участию.     В данном пункте указываются (отмечаются) только те требования, ко-торые заложены в Приглашении к участию в запросе котировок:-----------------------------------------------------------------------|№ |         Содержание требования           |Требование |Наименование||  |                                         |Приглашения|поставщиков ||  |                                         | к участию |------------||  |                                         |           |1.|2.|и т.д.||--|-----------------------------------------|-----------|--|--|------||А |Общая цена предложения с указанием цены  |           |  |  |      ||  |за единицу (если тендер разбит на        |           |  |  |      ||  |отдельные лоты, указать цену каждого     |           |  |  |      ||  |лота)                                    |           |  |  |      ||--|-----------------------------------------|-----------|--|--|------||Б |Срок действия котировок                  |           |  |  |      ||--|-----------------------------------------|-----------|--|--|------||В |Сумма гарантийного обеспечения           |           |  |  |      ||--|-----------------------------------------|-----------|--|--|------||Г |Срок действия гарантийного обеспечения   |           |  |  |      ||--|-----------------------------------------|-----------|--|--|------||Д |Наличие всех документов, требуемых в     |           |  |  |      ||  |соответствии с условиями Приглашения к   |           |  |  |      ||  |участию:                                 |           |  |  |      ||--|-----------------------------------------|-----------|--|--|------||  |1) перечень цен и график поставок        |           |  |  |      ||--|-----------------------------------------|-----------|--|--|------||  |2) информация о техническом соответствии |           |  |  |      ||--|-----------------------------------------|-----------|--|--|------||  |3) поставщик имеет задолженность по      |           |  |  |      ||  |   налогам                               |           |  |  |      ||--|-----------------------------------------|-----------|--|--|------||  |4) поставщик имеет задолженность по      |           |  |  |      ||  |   страховым взносам                     |           |  |  |      ||--|-----------------------------------------|-----------|--|--|------||  |5) дополнительные критерии отбора        |           |  |  |      |-----------------------------------------------------------------------     8. Оценка представленных ценовых котировок.     При оценке котировок на  соответствие  требованиям  Приглашения  кучастию в запросе котировок, указанные в пункте 7, и техническим требо-ваниям, следующие котировки были отклонены:-----------------------------------------------------------------------|№|     Наименование     | Ссылки на пункт 7 |Технические требования, || |     претендентов     |   в соответствии, | послужившие основанием || |                      |  с которыми была  |для отклонения котировки|| |                      |отклонена котировка|                        ||-|----------------------|-------------------|------------------------||1|                      |                   |                        ||-|----------------------|-------------------|------------------------||2|                      |                   |                        ||-|----------------------|-------------------|------------------------||3|                      |                   |                        |-----------------------------------------------------------------------     9. Все котировки были отклонены __________________________________                                             (указать причину)     10. Претендент представивший ценовую котировку,  отвечающую требо-ваниям Приглашения к участию в запросе котировок и  имеющую  наименьшуюцену: _________________________________________________________________               (наименование претендента и цена котировки)и по результатам проведения процедур закупок тендерной комиссией внесе-но предложение в отдел закупок на заключение договора о закупках.      Тендерная комиссия:     Председатель: _______________________/___________________________/     Члены:        ______________________ /___________________________/                   ______________________ /___________________________/                   ______________________ /___________________________/      11. Протесты и Жалобы: __________________________________________________________________________________________________________________  (наименование участника, краткое содержание, дата подачи и краткое_______________________________________________________________________                     содержание принятого решения)     12. По  рекомендации  Тендерной Комиссии,  отделом закупок приняторешение заключить договор о закупках _________________________________________________________________________________________________________             (наименование победителя и цена котировки или_______________________________________________________________________                 не будет заключен (указать причину))      Отдел закупок:     заведующий отдела ________________________________________________     специалисты       ________________________________________________                       ________________________________________________                       ________________________________________________      13. Особое мнение членов тендерной комиссии или отдела закупок: _________________________________________________________________________      (Ф.И.О. и краткое содержание особых мнений, дата и подпись)                                                  Форма утверждена                                            приказом Государственного                                          агентства по государственным                                             закупкам и материальным                                           резервам при Правительстве                                              Кыргызской Республики                                          от 26 сентября 2006 года № 67   </w:t>
      </w:r>
      <w:r>
        <w:rPr>
          <w:rFonts w:ascii="Arial" w:cs="Arial" w:eastAsia="Arial" w:hAnsi="Arial"/>
          <w:sz w:val="24"/>
          <w:szCs w:val="24"/>
        </w:rPr>
        <w:t xml:space="preserve">                             ПРОТОКОЛ                   вскрытия тендерных заявок методом               _________________________________________                        (указать метод закупки)                       при осуществлении закупки       ________________________________________________________       (указать наименование закупаемых товаров, работ и услуг)      Тендерная комиссия _______________________________________________                              (наименование закупающей организации)     Дата вскрытия тендерных заявок: "___" __________ 200__ года в ____часов.     Дата публикации объявления БГЗ ______________ СМИ ________________-----------------------------------------------------------------------|№|Наимено-|Адрес|№  | Цена | Форма |Раз-|Задолженность|Присутствующие|| |  вание |пре- |ло-| тен- |предос-|мер |-------------|представители || | Претен-|тен- |та |дерной| тавле-|ГОТЗ| по  |  по   | претендентов || | дентов |ден- |   |заявки|  ния  |    |нало-| выпла-|--------------|| |        |тов  |   |  по  |  ГОТЗ |    | гам |  там  |Ф.И.О.|Личная || |        |     |   |каждо-|       |    |     | Фонду |      |подпись|| |        |     |   |  му  |       |    |     | соци- |      |       || |        |     |   | лоту |       |    |     |ального|      |       || |        |     |   |      |       |    |     |страхо-|      |       || |        |     |   |      |       |    |     | вания |      |       ||-|--------|-----|---|------|-------|----|-----|-------|------|-------||1|    2   |  3  | 4 |   5  |   6   |  7 |  8  |   9   |  10  |   11  ||-|--------|-----|---|------|-------|----|-----|-------|------|-------|| |        |     |   |      |       |    |     |       |      |       |-----------------------------------------------------------------------      Председатель тендерной комиссии:     Члены тендерной комиссии:      Примечание:     - в соответствии п.3 статьи 26 </w:t>
      </w:r>
      <w:hyperlink w:history="1" r:id="rIdxvr45c0rhjakkn-fhbhk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копия протокола вскрытия тендерных заявок неза-медлительно  отправляется в уполномоченный Государственный орган по за-купкам;     - согласно  п.4 статьи 26 все сведения при вскрытии тендерных зая-вок сообщаются претендентам,  не присутствующих при вскрытии  тендерныхзаявок, по их ходатайству;     - при осуществлении закупок товаров методом запроса  котировок  насумму ниже максимальной пороговой суммы графы 6,  7,  8, 9 может не за-полнятся,  а в случае закупки товаров на сумму согласно п.1  статьи  36</w:t>
      </w:r>
      <w:hyperlink w:history="1" r:id="rId6sfx0cywab-awkyk2as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не превышаю-щую пятикратный размер максимальной пороговой суммы графы 8, 9 может незаполнятся.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8q-ndybhranr1f0iqovl">
      <w:r>
        <w:rPr>
          <w:rFonts w:ascii="Arial" w:cs="Arial" w:eastAsia="Arial" w:hAnsi="Arial"/>
          <w:color w:val="132D3F"/>
          <w:sz w:val="16"/>
          <w:szCs w:val="16"/>
          <w:u w:val="single"/>
        </w:rPr>
        <w:t xml:space="preserve">dalil.kg/document/300522</w:t>
      </w:r>
    </w:hyperlink>
  </w:p>
  <w:p>
    <w:pPr>
      <w:spacing w:after="0" w:before="40"/>
      <w:jc w:val="center"/>
    </w:pPr>
    <w:hyperlink w:history="1" r:id="rIdurubsxqafcyuhdpwcbz5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3ihdzd9w-ipzjtah8hf" Type="http://schemas.openxmlformats.org/officeDocument/2006/relationships/hyperlink" Target="https://dalil.kg/document/202591" TargetMode="External"/><Relationship Id="rIdf0jx2akjsstwi_f_nccve" Type="http://schemas.openxmlformats.org/officeDocument/2006/relationships/hyperlink" Target="https://dalil.kg/document/300552" TargetMode="External"/><Relationship Id="rIdoskcyczz3z93tkciub3co" Type="http://schemas.openxmlformats.org/officeDocument/2006/relationships/hyperlink" Target="https://dalil.kg/document/1455" TargetMode="External"/><Relationship Id="rIdtosuoczqlaisfd0feb8af" Type="http://schemas.openxmlformats.org/officeDocument/2006/relationships/hyperlink" Target="https://dalil.kg/document/57173" TargetMode="External"/><Relationship Id="rId-wiq3zklah1eu9rudcyit" Type="http://schemas.openxmlformats.org/officeDocument/2006/relationships/hyperlink" Target="https://dalil.kg/document/57172" TargetMode="External"/><Relationship Id="rIdla7dgazmwh5apgaxw5s8e" Type="http://schemas.openxmlformats.org/officeDocument/2006/relationships/hyperlink" Target="https://dalil.kg/document/300522#a" TargetMode="External"/><Relationship Id="rIdabciydvx6zyx5ogonlkz5" Type="http://schemas.openxmlformats.org/officeDocument/2006/relationships/hyperlink" Target="https://dalil.kg/document/300522#1" TargetMode="External"/><Relationship Id="rId1hbbpph6e1dpf_v-ixt-r" Type="http://schemas.openxmlformats.org/officeDocument/2006/relationships/hyperlink" Target="https://dalil.kg/document/300522#2" TargetMode="External"/><Relationship Id="rIdhtbhaegl1x8sum25mywyi" Type="http://schemas.openxmlformats.org/officeDocument/2006/relationships/hyperlink" Target="https://dalil.kg/document/300522#3" TargetMode="External"/><Relationship Id="rIdszzj0sjtqjxiqw3akdsod" Type="http://schemas.openxmlformats.org/officeDocument/2006/relationships/hyperlink" Target="https://dalil.kg/document/300522#4" TargetMode="External"/><Relationship Id="rIdyn6pvgs-1v_pzeecdk_dm" Type="http://schemas.openxmlformats.org/officeDocument/2006/relationships/hyperlink" Target="https://dalil.kg/document/300522#6" TargetMode="External"/><Relationship Id="rIdttevcvdob6rgkss2sizsf" Type="http://schemas.openxmlformats.org/officeDocument/2006/relationships/hyperlink" Target="https://dalil.kg/document/300522#7" TargetMode="External"/><Relationship Id="rIdgvzii9f2bnalrb7r--hwz" Type="http://schemas.openxmlformats.org/officeDocument/2006/relationships/hyperlink" Target="https://dalil.kg/document/300522#8" TargetMode="External"/><Relationship Id="rIdhxuaukjgqdukvgf0xlwdj" Type="http://schemas.openxmlformats.org/officeDocument/2006/relationships/hyperlink" Target="https://dalil.kg/document/300522#9" TargetMode="External"/><Relationship Id="rIdpypbc8exsff1gvndlqpdc" Type="http://schemas.openxmlformats.org/officeDocument/2006/relationships/hyperlink" Target="https://dalil.kg/document/300522#10" TargetMode="External"/><Relationship Id="rId4h3070xuyamoiw1ptufu1" Type="http://schemas.openxmlformats.org/officeDocument/2006/relationships/hyperlink" Target="https://dalil.kg/document/300522#11" TargetMode="External"/><Relationship Id="rIdezfodmvwxvi6ul-hdgshd" Type="http://schemas.openxmlformats.org/officeDocument/2006/relationships/hyperlink" Target="https://dalil.kg/document/300522#12" TargetMode="External"/><Relationship Id="rIdv-u0pm9npev_ddgs9zm6k" Type="http://schemas.openxmlformats.org/officeDocument/2006/relationships/hyperlink" Target="https://dalil.kg/document/300522#13" TargetMode="External"/><Relationship Id="rIddafmhuj6mufxtrsqustni" Type="http://schemas.openxmlformats.org/officeDocument/2006/relationships/hyperlink" Target="https://dalil.kg/document/300522#14" TargetMode="External"/><Relationship Id="rIdxft3nhip8m1hjcokrd1qe" Type="http://schemas.openxmlformats.org/officeDocument/2006/relationships/hyperlink" Target="https://dalil.kg/document/300522#15" TargetMode="External"/><Relationship Id="rId9e_fjvpiwdypvuiyzpeyz" Type="http://schemas.openxmlformats.org/officeDocument/2006/relationships/hyperlink" Target="https://dalil.kg/document/300522#16" TargetMode="External"/><Relationship Id="rIdeujz4yfx5ca5aooxkbhmq" Type="http://schemas.openxmlformats.org/officeDocument/2006/relationships/hyperlink" Target="https://dalil.kg/document/300522#b" TargetMode="External"/><Relationship Id="rIdkgvjtk6qrxvygpl4o7dnz" Type="http://schemas.openxmlformats.org/officeDocument/2006/relationships/hyperlink" Target="https://dalil.kg/document/300522#b1" TargetMode="External"/><Relationship Id="rId6q6xo6tuwxmteabonl7el" Type="http://schemas.openxmlformats.org/officeDocument/2006/relationships/hyperlink" Target="https://dalil.kg/document/300522#b2" TargetMode="External"/><Relationship Id="rIdcmivl2u4ebaryvcqw56ym" Type="http://schemas.openxmlformats.org/officeDocument/2006/relationships/hyperlink" Target="https://dalil.kg/document/300522#b3" TargetMode="External"/><Relationship Id="rIdqfa0b55nqwetqlgtwbog3" Type="http://schemas.openxmlformats.org/officeDocument/2006/relationships/hyperlink" Target="https://dalil.kg/document/300522#b4" TargetMode="External"/><Relationship Id="rId3hl35sanr7cu7h8rjf3bs" Type="http://schemas.openxmlformats.org/officeDocument/2006/relationships/hyperlink" Target="https://dalil.kg/document/300522#b5" TargetMode="External"/><Relationship Id="rIdb_q8p1tmisdw-eklwlqu8" Type="http://schemas.openxmlformats.org/officeDocument/2006/relationships/hyperlink" Target="https://dalil.kg/document/300522#b6" TargetMode="External"/><Relationship Id="rIdmvaufhgb3tvvulxrc4tkn" Type="http://schemas.openxmlformats.org/officeDocument/2006/relationships/hyperlink" Target="https://dalil.kg/document/300186" TargetMode="External"/><Relationship Id="rIdtvquhu_sqbuh4m3ndze-n" Type="http://schemas.openxmlformats.org/officeDocument/2006/relationships/hyperlink" Target="https://dalil.kg/document/300522#3" TargetMode="External"/><Relationship Id="rIdgj3hqvhtlpprwxktc1k01" Type="http://schemas.openxmlformats.org/officeDocument/2006/relationships/hyperlink" Target="https://dalil.kg/document/300522#1" TargetMode="External"/><Relationship Id="rIdorl8meyajg_ooiubsuyql" Type="http://schemas.openxmlformats.org/officeDocument/2006/relationships/hyperlink" Target="https://dalil.kg/document/300522#3" TargetMode="External"/><Relationship Id="rIdxjgvomseks01l1ey4shzb" Type="http://schemas.openxmlformats.org/officeDocument/2006/relationships/hyperlink" Target="https://dalil.kg/document/300522#3" TargetMode="External"/><Relationship Id="rIdw8rmpvqchrvd3otqlkz6k" Type="http://schemas.openxmlformats.org/officeDocument/2006/relationships/hyperlink" Target="https://dalil.kg/document/300522#3" TargetMode="External"/><Relationship Id="rId3ge0yevd6zww4qlsmv03w" Type="http://schemas.openxmlformats.org/officeDocument/2006/relationships/hyperlink" Target="https://dalil.kg/document/300522#3" TargetMode="External"/><Relationship Id="rId9iawpuaic91ja-9hbqo7k" Type="http://schemas.openxmlformats.org/officeDocument/2006/relationships/hyperlink" Target="https://dalil.kg/document/300522#3" TargetMode="External"/><Relationship Id="rIdqpg_xfiutbyvdeygnjavp" Type="http://schemas.openxmlformats.org/officeDocument/2006/relationships/hyperlink" Target="https://dalil.kg/document/300522#3" TargetMode="External"/><Relationship Id="rIdp9hegvpyqumcqiiay-b9d" Type="http://schemas.openxmlformats.org/officeDocument/2006/relationships/hyperlink" Target="https://dalil.kg/document/300522#3" TargetMode="External"/><Relationship Id="rIdee9tsinhdws2ki-stjczt" Type="http://schemas.openxmlformats.org/officeDocument/2006/relationships/hyperlink" Target="https://dalil.kg/document/300522#3" TargetMode="External"/><Relationship Id="rIdmipqgtcqm6jt8ozysrbs5" Type="http://schemas.openxmlformats.org/officeDocument/2006/relationships/hyperlink" Target="https://dalil.kg/document/300522#3" TargetMode="External"/><Relationship Id="rIdlryoqzpy9oefsqx0wfnal" Type="http://schemas.openxmlformats.org/officeDocument/2006/relationships/hyperlink" Target="https://dalil.kg/document/300522#3" TargetMode="External"/><Relationship Id="rIdzhnmjfqe9gtksej3ijhgq" Type="http://schemas.openxmlformats.org/officeDocument/2006/relationships/hyperlink" Target="https://dalil.kg/document/300522#3" TargetMode="External"/><Relationship Id="rId7c4mgudiadvzlfk16bsdu" Type="http://schemas.openxmlformats.org/officeDocument/2006/relationships/hyperlink" Target="https://dalil.kg/document/300522#3" TargetMode="External"/><Relationship Id="rIdgkdntenmaen4hoolki_px" Type="http://schemas.openxmlformats.org/officeDocument/2006/relationships/hyperlink" Target="https://dalil.kg/document/300522#3" TargetMode="External"/><Relationship Id="rIdtbmaa1dy8m_p6ft7eraav" Type="http://schemas.openxmlformats.org/officeDocument/2006/relationships/hyperlink" Target="https://dalil.kg/document/300522#7" TargetMode="External"/><Relationship Id="rId6gtnq5uyt_g9gnfiridok" Type="http://schemas.openxmlformats.org/officeDocument/2006/relationships/hyperlink" Target="https://dalil.kg/document/300522#3" TargetMode="External"/><Relationship Id="rIdvzpbxharnx54wbmfzmxix" Type="http://schemas.openxmlformats.org/officeDocument/2006/relationships/hyperlink" Target="https://dalil.kg/document/300522#3" TargetMode="External"/><Relationship Id="rIdbexf8m8vkcc3pxe5kzmtw" Type="http://schemas.openxmlformats.org/officeDocument/2006/relationships/hyperlink" Target="https://dalil.kg/document/300522#3" TargetMode="External"/><Relationship Id="rIdue9k-gelaqvbbgyyts6uh" Type="http://schemas.openxmlformats.org/officeDocument/2006/relationships/hyperlink" Target="https://dalil.kg/document/300522#3" TargetMode="External"/><Relationship Id="rIdtrwoplgkahaodfppex58d" Type="http://schemas.openxmlformats.org/officeDocument/2006/relationships/hyperlink" Target="https://dalil.kg/document/300522#3" TargetMode="External"/><Relationship Id="rIdg0fovsbpzuckgtvta8u96" Type="http://schemas.openxmlformats.org/officeDocument/2006/relationships/hyperlink" Target="https://dalil.kg/document/300522#3" TargetMode="External"/><Relationship Id="rIddztl0cvh_lo-ldkixcvsz" Type="http://schemas.openxmlformats.org/officeDocument/2006/relationships/hyperlink" Target="https://dalil.kg/document/300522#3" TargetMode="External"/><Relationship Id="rIduoh0y_jr8kava-xwdqhpz" Type="http://schemas.openxmlformats.org/officeDocument/2006/relationships/hyperlink" Target="https://dalil.kg/document/300522#2" TargetMode="External"/><Relationship Id="rIdfqoldexbhhzuru862jphv" Type="http://schemas.openxmlformats.org/officeDocument/2006/relationships/hyperlink" Target="https://dalil.kg/document/300522#5" TargetMode="External"/><Relationship Id="rIdoqnb7f6vd5c1s5o8q1c_9" Type="http://schemas.openxmlformats.org/officeDocument/2006/relationships/hyperlink" Target="https://dalil.kg/document/300522#5" TargetMode="External"/><Relationship Id="rIdr6qwgb0lyzop7rwrrefzv" Type="http://schemas.openxmlformats.org/officeDocument/2006/relationships/hyperlink" Target="https://dalil.kg/document/300522#5" TargetMode="External"/><Relationship Id="rIdrblouzs1ygsieztudxigv" Type="http://schemas.openxmlformats.org/officeDocument/2006/relationships/hyperlink" Target="https://dalil.kg/document/300522#5" TargetMode="External"/><Relationship Id="rIdti9vozsj____bqnewkfqb" Type="http://schemas.openxmlformats.org/officeDocument/2006/relationships/hyperlink" Target="https://dalil.kg/document/300522#5" TargetMode="External"/><Relationship Id="rIdtmd-xsw4rvsiqfrg8wkix" Type="http://schemas.openxmlformats.org/officeDocument/2006/relationships/hyperlink" Target="https://dalil.kg/document/300522#6" TargetMode="External"/><Relationship Id="rId5qoqthjkauvme3gds_p8w" Type="http://schemas.openxmlformats.org/officeDocument/2006/relationships/hyperlink" Target="https://dalil.kg/document/300522#5" TargetMode="External"/><Relationship Id="rId2at7gbryiugvk_eezkrk5" Type="http://schemas.openxmlformats.org/officeDocument/2006/relationships/hyperlink" Target="https://dalil.kg/document/300522#5" TargetMode="External"/><Relationship Id="rIdxep1ixnvpiqz_gduaa-4u" Type="http://schemas.openxmlformats.org/officeDocument/2006/relationships/hyperlink" Target="https://dalil.kg/document/300522#5" TargetMode="External"/><Relationship Id="rIdudx0g1z_d5fi3basy9nwh" Type="http://schemas.openxmlformats.org/officeDocument/2006/relationships/hyperlink" Target="https://dalil.kg/document/300522#5" TargetMode="External"/><Relationship Id="rIdnmsynk1sol83ld3uw6pwt" Type="http://schemas.openxmlformats.org/officeDocument/2006/relationships/hyperlink" Target="https://dalil.kg/document/300522#5" TargetMode="External"/><Relationship Id="rIdyuxs1kufogvumad92tg00" Type="http://schemas.openxmlformats.org/officeDocument/2006/relationships/hyperlink" Target="https://dalil.kg/document/300522#4" TargetMode="External"/><Relationship Id="rIdxvr45c0rhjakkn-fhbhk2" Type="http://schemas.openxmlformats.org/officeDocument/2006/relationships/hyperlink" Target="https://dalil.kg/document/1455" TargetMode="External"/><Relationship Id="rId6sfx0cywab-awkyk2asfk"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8q-ndybhranr1f0iqovl" Type="http://schemas.openxmlformats.org/officeDocument/2006/relationships/hyperlink" Target="https://dalil.kg/document/300522" TargetMode="External"/><Relationship Id="rIdurubsxqafcyuhdpwcbz5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2026-09-30T18:13:28.299Z</dcterms:created>
  <dcterms:modified xsi:type="dcterms:W3CDTF">2026-09-30T18:13:28.299Z</dcterms:modified>
</cp:coreProperties>
</file>

<file path=docProps/custom.xml><?xml version="1.0" encoding="utf-8"?>
<Properties xmlns="http://schemas.openxmlformats.org/officeDocument/2006/custom-properties" xmlns:vt="http://schemas.openxmlformats.org/officeDocument/2006/docPropsVTypes"/>
</file>