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hihwejotiszuioob4_qi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февраля 2008 года. Регистрационный номер 7-08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12 февраля 2008 года N 24-П                                          и Государственного комитета                                             Кыргызской Республики                                            по миграции и занятости                                        от 14 февраля 2008 года N 16-ОС                               ИНСТРУКЦИЯ          о порядке определения размера и выплаты компенсации           расходов за транспортировку на родину тел граждан          Кыргызской Республики, умерших за рубежом в период                осуществления ими трудовой деятельности      1. Общие положения     2. Структура компенсационных выплат     3. Право на получение компенсационных выплат     4. Порядок обращения плательщика для получения компенсационных        выплат     5. Условия, при которых компенсационные выплаты не предоставляются     6. Порядок рассмотрения заявлений                           1. Общие положения      1.1. Настоящая Инструкция разработана в целях реализации постанов-ления Правительства Кыргызской Республики "О компенсации расходов, свя-занных с доставкой на родину тел граждан Кыргызской Республики, умершихза рубежом в период осуществления ими трудовой деятельности" от 30 июня2007 года N 255 и определяет порядок выплаты компенсационных расходов.     1.2. Финансирование расходов,  связанных с доставкой на родину телграждан Кыргызской Республики, умерших за рубежом, в период осуществле-ния ими трудовой деятельности, производятся в пределах средств, предус-мотренных по смете Государственного комитета Кыргызской  Республики  помиграции  и  занятости  (далее по тексту Госкомитет) на соответствующийгод.     1.3. Настоящая  Инструкция предусматривает порядок компенсационныхвыплат лицу, осуществившему все виды расходов за транспортировку на ро-дину  тела  умершего гражданина Кыргызской Республики,  осуществлявшеготрудовую деятельность за рубежом.                   2. Структура компенсационных выплат      2.1. К компенсационным выплатам относятся:     - транспортные  расходы  в  размере 100 процентов от документальноподтвержденных расходов по доставке тела от места нахождения, до конеч-ного  пункта  на  территории  Кыргызской Республики межгосударственноготранспортного маршрута, осуществленные воздушным, железнодорожным, вод-ным и наземным транспортом;     - оплата за хранение тела,  таможенные платежи в пунктах отправле-ния и назначения.     2.2. Компенсационные выплаты выплачиваются в  национальной  валютеКыргызской Республики.  В случае если расходы, связанные с доставкой народину тел граждан Кыргызской Республики умерших за  рубежом  в  периодосуществления ими трудовой деятельности,  произведены в иностранной ва-люте, то они пересчитываются по учетному курсу Национального банка Кыр-гызской Республики на день оплаты.              3. Право на получение компенсационных выплат      3.1. Право на получение компенсационных выплат имеет:     - лицо,  понесшее непосредственные расходы за  транспортировку  народину тела гражданина Кыргызской Республики, умершего за рубежом в пе-риод осуществления им трудовой деятельности (далее по тексту  "платель-щик");     - плательщик после доставки на родину тела  гражданина  КыргызскойРеспублики, умершего за рубежом, в период осуществления им трудовой де-ятельности.     3.2. Плательщиком могут быть одно или несколько лиц: граждане Кыр-гызской Республики, на которых оформлены документы, подтверждающие фактоплаты.     3.3. Выплаты от имени плательщика, также могут получить и иные ли-ца по заверенной нотариально доверенности.     3.4. Заявление на получение компенсационных выплат должно быть по-дано  в  Госкомитет не позднее трех месяцев с момента смерти гражданинаКыргызской Республики,  осуществлявшего трудовую деятельность за  рубе-жом.             4. Порядок обращения плательщика для получения                        компенсационных выплат      4.1. Плательщик подает заявление с предъявлением паспорта или  за-меняющего  его документа,  на получение компенсационных расходов на имяПредседателя Госкомитета Кыргызской Республики по миграции и  занятостив территориальные органы Госкомитета:  областные,  межрегиональные, ра-йонные, городские комитеты, на усмотрение плательщика.     4.2. В заявлении на получение компенсационных выплат указываются:     - ФИО плательщика;     - паспортные данные или заменяющего его документа;     - адрес (место проживания) плательщика;     - реквизиты (расчетный счет банка или почтовое отделение) на кото-рые могут быть перечислены компенсационные выплаты по выбору плательщи-ка на территории Кыргызской Республики.     4.3. К заявлению прилагаются следующие документы:     - свидетельство о смерти, выданного органами государства трудоуст-ройства, а также нотариально заверенную копию;     - заверенная печатью справка с последнего места работы,  либо инойдокумент,  подтверждающий факт осуществления умершим трудовой  деятель-ности за рубежом,  выданный местными органами власти государства трудо-устройства умершего, или руководителем национальной диаспоры Кыргызста-на по месту пребывания умершего с указанием:     места работы;     реквизитов работодателя (наименование,  юридический адрес, ФИО ра-ботодателя, подпись и печать организации);     характера выполняемой работы (профессия, специализация);     периода работы;     - официальные сопроводительные документы (накладные,  квитанции обоплате);     - документы,  подтверждающие оплату плательщиком расходов, предус-мотренных пунктом 2.1. настоящей Инструкции;     - копия паспорта плательщика или заменяющего его документа.     4.4. Ответственность за достоверность предъявленных документов не-сет плательщик.     4.5. Заявление регистрируется в территориальном органе  Госкомите-та,  по месту подачи заявления в отдельном журнале по форме: ФИО заяви-теля (полностью), домашний адрес и перечень предоставленных документов.                 5. Условия, при которых компенсационные                      выплаты не предоставляются      5.1. Компенсационные выплаты не предоставляются в случае если:     - отсутствуют необходимые документы, предусмотренные пунктом 4.3;     - умерший, не являлся гражданином Кыргызской Республики;     - они были оплачены работодателем, другим юридическим или физичес-ким лицом;     - они были оплачены в порядке, определяемом нормативными правовымиактами государства трудоустройства умершего.                    6. Порядок рассмотрения заявлений      6.1. Территориальные  органы Госкомитета принимают оригиналы необ-ходимых документов об оплате компенсационных выплат указанные в пунктах4.2. и 4.3. настоящей Инструкции и делают копии со всех предоставленныхдокументов, которые сохраняют два года, а оригиналы предоставленных до-кументов и копию паспорта или заменяющего его документа и в течение пя-ти рабочих дней направляют заказным письмом в Госкомитет на имя Предсе-дателя.     6.2. Для рассмотрения поступивших заявлений на получение компенса-ционных  выплат  в Центральном аппарате Госкомитета образуется Комиссияиз 5 человек.     6.3. В  Комиссию  включаются  ответственные работники Центральногоаппарата  Госкомитета,  персональный  состав  которой,  во   главе   соСтатс-секретарем, утверждается приказом Председателя Госкомитета.     6.4. Комиссия после получения заявления от территориальных органовпроверяет полноту, достоверность предоставленных документов, отсутствиеобстоятельств,  при которых компенсационные выплаты не  предоставляются(раздел 5 настоящей Инструкции),  осуществляет соответствующие запросы,и при наличии всех документов в течение 5-х рабочих дней  рассматриваетзаявление и выносит решение.     6.5. Комиссия принимает следующие решения:     - компенсировать расходы плательщику полностью или частично (поло-жительное решение);     - отказать в соответствии с разделом 5 (отрицательное решение).     6.6. Комиссия уведомляет письменно плательщика о принятом решении.     6.7. При  положительном  решении  о выдачи компенсационных выплат,Госкомитет направляет средства в областной территориальный орган,  пос-ледний, перечисляет в их нижестоящее структурное подразделение.     6.8. Нижестоящее структурное подразделение Госкомитета, перечисля-ет  поступившие денежные средства на расчетный счет в банк или в район-ное/городское отделение "Кыргыз почтасы",  указанные в  заявлении  пла-тельщика.     6.9. Плательщик получает компенсационные выплаты в банке или в от-делениях  "Кыргыз  почтасы" в которые будут перечислены денежные средс-тва.     6.10. По  итогам каждого квартала территориальными органами Госко-митета производится сверка и составляется акт на поступившие  и  выпла-ченные денежные средства.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gzvgzrcrtxuccjo1i2v">
      <w:r>
        <w:rPr>
          <w:rFonts w:ascii="Arial" w:cs="Arial" w:eastAsia="Arial" w:hAnsi="Arial"/>
          <w:color w:val="132D3F"/>
          <w:sz w:val="16"/>
          <w:szCs w:val="16"/>
          <w:u w:val="single"/>
        </w:rPr>
        <w:t xml:space="preserve">dalil.kg/document/300804</w:t>
      </w:r>
    </w:hyperlink>
  </w:p>
  <w:p>
    <w:pPr>
      <w:spacing w:after="0" w:before="40"/>
      <w:jc w:val="center"/>
    </w:pPr>
    <w:hyperlink w:history="1" r:id="rIdtxp_qzs9dapm-tgkisr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ihwejotiszuioob4_qi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gzvgzrcrtxuccjo1i2v" Type="http://schemas.openxmlformats.org/officeDocument/2006/relationships/hyperlink" Target="https://dalil.kg/document/300804" TargetMode="External"/><Relationship Id="rIdtxp_qzs9dapm-tgkisr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2026-10-03T07:23:02.209Z</dcterms:created>
  <dcterms:modified xsi:type="dcterms:W3CDTF">2026-10-03T07:23:02.209Z</dcterms:modified>
</cp:coreProperties>
</file>

<file path=docProps/custom.xml><?xml version="1.0" encoding="utf-8"?>
<Properties xmlns="http://schemas.openxmlformats.org/officeDocument/2006/custom-properties" xmlns:vt="http://schemas.openxmlformats.org/officeDocument/2006/docPropsVTypes"/>
</file>