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ПРЕКРАТИЛ ДЕЙСТВИЕ
              в соответствии со статьей 36 </w:t>
      </w:r>
      <w:hyperlink w:history="1" r:id="rIdpoqd_gnej5e2e-rjnqmpr">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КР
                   от 20 июля 2009 года № 241
         "О нормативных правовых актах Кыргызской Республики"Зарегистрировано в Министерстве юстиции Кыргызской Республики27 июня 2008 года. Регистрационный номер 57-08                                                      Утверждены                                                </w:t>
      </w:r>
      <w:hyperlink w:history="1" r:id="rIdheptlsmxqebbhavedzi66">
        <w:r>
          <w:rPr>
            <w:rFonts w:ascii="Arial" w:cs="Arial" w:eastAsia="Arial" w:hAnsi="Arial"/>
            <w:color w:val="1D4ED8"/>
            <w:sz w:val="24"/>
            <w:szCs w:val="24"/>
            <w:u w:val="single"/>
          </w:rPr>
          <w:t xml:space="preserve">приказом</w:t>
        </w:r>
      </w:hyperlink>
      <w:r>
        <w:rPr>
          <w:rFonts w:ascii="Arial" w:cs="Arial" w:eastAsia="Arial" w:hAnsi="Arial"/>
          <w:sz w:val="24"/>
          <w:szCs w:val="24"/>
        </w:rPr>
        <w:t xml:space="preserve"> Министерства                                              транспорта и коммуникаций                                                Кыргызской Республики                                              от 30 мая 2008 года № 179                АВИАЦИОННЫЕ ПРАВИЛА КЫРГЫЗСКОЙ РЕСПУБЛИКИ                                АПКР-15                 "Аэронавигационное обеспечение полетов"                    РЕГИСТРАЦИЯ ПОПРАВОК И ДОПОЛНЕНИЙ                   ПРЕДИСЛОВИЕ     1.            ВВЕДЕНИЕ     2.            ОПРЕДЕЛЕНИЯ     3.            ОБЩИЕ ПОЛОЖЕНИЯ     4.            СБОРНИК АЭРОНАВИГАЦИОННОЙ ИНФОРМАЦИИ (AIP)     5.            NOTAM     6.            РЕГЛАМЕНТАЦИЯ И КОНТРОЛИРОВАНИЕ АЭРОНАВИГАЦИОННОЙ                   ИНФОРМАЦИИ (AIRAC)     7.            ЦИРКУЛЯРЫ АЭРОНАВИГАЦИОННОЙ ИНФОРМАЦИИ (AIC)     8.            ПРЕДПОЛЕТНАЯ И ПОСЛЕПОЛЕТНАЯ ИНФОРМАЦИЯ/ДАННЫЕ     9.            ТРЕБОВАНИЯ К ЭЛЕКТРОСВЯЗИ     10.           ЭЛЕКТРОННЫЕ ДАННЫЕ О МЕСТНОСТИ И ПРЕПЯТСТВИЯХ     Приложение 1. СОДЕРЖАНИЕ СБОРНИКА АЭРОНАВИГАЦИОННОЙ ИНФОРМАЦИИ                   (AIP)     Приложение 2. ФОРМАТ SNOWTAM     Приложение 3. ФОРМАТ ASHTAM     Приложение 4. ИНФОРМАЦИЯ, ПОДЛЕЖАЩАЯ ПЕРЕДАЧЕ С ПОМОЩЬЮ AIRAC     Приложение 5. СИСТЕМА ЗАРАНЕЕ ОПРЕДЕЛЕННОЙ РАССЫЛКИ NOTAM     Приложение 6. ФОРМАТ NOTAM     Приложение 7. ТРЕБОВАНИЯ К КАЧЕСТВУ АЭРОНАВИГАЦИОННЫХ ДАННЫХ     Приложение 8. ТРЕБОВАНИЯ К ДАННЫМ О МЕСТНОСТИ И ПРЕПЯТСТВИЯХ                    РЕГИСТРАЦИЯ ПОПРАВОК И ДОПОЛНЕНИЙ -----------------------------------------------------------------------|N|   Дата   |    Дата    | Акт, которым | Дата внесения|Подпись лица,|| | принятия | вступления |    принята   |   поправок   |   внесшего  || |          |   в силу   |   поправка   |   в данный   |   поправку  || |          |            |              |   экземпляр  |   в данный  || |          |            |              |              |  экземпляр  ||-|----------|------------|--------------|--------------|-------------||-|----------|------------|--------------|--------------|-------------||-|----------|------------|--------------|--------------|-------------|-----------------------------------------------------------------------     Примечание: Записи о дате внесения поправок в данный  экземпляр  иподпись  лица  внесшего поправку в данный экземпляр,  имеют отношение кдержателю настоящих Правил.                               ПРЕДИСЛОВИЕ      Настоящие Авиационные правила Кыргызской Республики АПКР-15  Аэро-навигационное  обеспечение полетов (далее Правила) разработаны на осно-вании статьи 2 Воздушного кодекса Кыргызской Республики.     Наименование Правил  основано на наименовании,  указанном в пункте(п) статьи 2 Воздушного кодекса Кыргызской Республики. Нумерация Правилсовпадает  с  порядковым номером пункта (п) статьи 2 Воздушного кодексаКыргызской Республики.     При разработке  настоящих  Правил  в  качестве основного документаМеждународной организации гражданской авиации (ИКАО) использовано  При-ложение  15  к Конвенции о международной гражданской авиации (Чикагскаяконвенция),  издание 13-е, вступившее в силу 01.11.01 и включающее поп-равку N 45, вступившую в силу с 16.07.2007.     Настоящие Правила вступают в силу с 01.09.2008.                               1. ВВЕДЕНИЕ      Задача службы аэронавигационной информации заключается в обеспече-нии потока информации (данных), необходимой для обеспечения безопаснос-ти,  регулярности и эффективности международной аэронавигации.  Роль  изначение аэронавигационной информации (данных) существенно изменились всвязи с внедрением зональной навигации (RNAV),  требуемых навигационныххарактеристик (RNP), бортовых автоматизированных навигационных систем исистем линий передачи данных.  Искаженная или ошибочная аэронавигацион-ная информация (данные) могут отрицательно повлиять на безопасность аэ-ронавигации.     Для обеспечения  единообразия  и  согласованности в предоставленииаэронавигационной информации (данных), необходимой для оперативного ис-пользования автоматизированными навигационными системами, необходимо помере возможности,  избегать использования стандартов и правил, не соот-ветствующих установленным для международного применения.     Настоящие Правила следует применять совместно с документом "Прави-ла  аэронавигационного обслуживания.  Сокращения и коды ИКАО" (PANSABC,Doc 8400).                             2. ОПРЕДЕЛЕНИЯ      Адрес подключения. Установленный код, используемый для подключениялинии передачи данных к органу УВД.     Аспекты человеческого фактора.  Принципы,  применимые к  процессампроектирования,  сертификации, подготовки кадров, эксплуатационной дея-тельности и технического обслуживания в авиации и нацеленные на обеспе-чение безопасного взаимодействия между человеком и другими компонентамисистемы посредством надлежащего учета возможностей человека.     Атрибут элемента. Характеристика элемента (ИСО 19101*).     Примечание: Атрибут элемента включает название,  тип данных и  об-ласть связанных с ним значений.     AIRAC (регламентация и контролирование аэронавигационной  информа-ции).  Сокращение,  означающее систему, предназначенную для заблаговре-менного уведомления об обстоятельствах,  которые вызывают необходимостьвнесения  значительных изменений в эксплуатационную практику на основа-нии общих дат вступления в силу.     ASHTAM. NOTAM специальной серии,  содержащее представленную в осо-бом формате информацию об изменении вулканической деятельности,  о вул-каническом извержении и/или облаке вулканического пепла, имеющую важноезначение для производства полетов воздушных судов.     Аэронавигационная информация.  Информация, полученная в результатеподборки, анализа и форматирования аэронавигационных данных.     Аэронавигационные данные.  Изложение аэронавигационных фактическихданных,  концепции или инструкции в формализованном порядке,  пригодномдля связи, интерпретации или обработки.     База. Любая величина или ряд величин,  которые могут служить в ка-честве начала или основы отсчета других величин (ИСО 19104*).     База данных.  Один или несколько файлов данных, организованных та-ким образом,  что соответствующие прикладные программы могут обращатьсяк файлам и обновлять их.     Примечание: Это относится к данным,  которые хранятся на электрон-ных носителях и к которым обращается компьютер,  а не к файлам физичес-ких записей.     Бюллетень предполетной информации (PIB).  Подготовленная перед по-летом текущая информация NOTAM,  имеющая важное эксплуатационное значе-ние.     Валидация. Подтверждение   посредством  представления  объективныхсвидетельств того,  что  требования,  предназначенные  для  конкретногопредполагаемого использования или применения, выполнены (ИСО 9000*).     Верификация. Подтверждение посредством  представления  объективныхсвидетельств  того,  что  установленные  требования были выполнены (ИСО9000*).     Примечание 1: Термин "верифицировано" используется для обозначениясоответствующего статуса.     Примечание 2:  Деятельность  по подтверждению может включать такуюдеятельность, как:     - осуществление альтернативных расчетов;     - сравнение научно-технической документации по  новому  проекту  саналогичной документацией по апробированному проекту;     - проведение испытаний и демонстраций;     - анализ документов до их выпуска.     Вертодром. Аэродром или определенный участок поверхности на соору-жении, предназначенный полностью или частично для прибытия, отправленияи движения вертолетов по этой поверхности.     Взаимосвязь элементов.  Связь  между элементами одного типа и эле-ментами того же или другого типа (ИСО 19101*).     Волна геоида. Расстояние (положительное значение или отрицательноезначение) между поверхностью геоида и поверхностью математически  опре-деленного референц-эллипсоида.     Примечание: В отношении эллипсоида, определенного во Всемирной ге-одезической системе - 1984 (WGS-84), разница между высотой относительноэллипсоида WGS-84 и ортометрической высотой геоида  представляет  собойволну геоида.     Высота относительно эллипсоида (геодезическая высота).  Высота от-носительно поверхности референц-эллипсоида,  измеренная вдоль нормали кэллипсоиду, проведенной через рассматриваемую точку.     Геодезическое расстояние. Наименьшее расстояние между любыми двумяточками на математически определенной эллипсоидной поверхности.     Геоид. Эквипотенциальная  поверхность в гравитационном поле Земли,совпадающая с невозмущенным средним уровнем моря (MSL) и его  продолже-нием под материками.     Примечание: Геоид имеет неправильную форму вследствие местных гра-витационных возмущений (ветровых нагонов,  солености, течений и т.д.) инаправление силы тяжести представляет собой перпендикуляр к поверхностигеоида в любой точке.     Голая Земля.  Поверхность Земли,  включая скопления воды,  вечногольда и снега и исключая растительность и искусственные сооружения.     Григорианский календарь.  Общепринятый календарь; впервые введен в1582 году для определения года,  который более точно в сравнении с юли-анским календарем соответствует тропическому году (ИСО 19108*).     Примечание: В григорианском календаре обычные годы,  насчитывающие365 дней,  и високосные годы, насчитывающие 366 дней, разделены на две-надцать последовательных месяцев.     Действие элемента.  Действие,  которое может  осуществлять  каждыйэлемент соответствующего типа (ИСО 19110*).     Примечание: Действие, связанное с типом элемента "плотина", заклю-чается  в поднятии плотины.  Результатом этого действия является подъемуровня воды в водоеме.     Дополнение к AIP.  Временные изменения, вносимые в информацию, со-держащуюся в AIP, и публикуемые на отдельных страницах.     Запретная зона.  Воздушное пространство установленных размеров надтерриторией или территориальными водами государства, в пределах которо-го полеты воздушных судов запрещены.     Зона ограничения  полетов.  Воздушное  пространство  установленныхразмеров  над  территорией  или территориальными водами государства,  впределах которого полеты воздушных судов ограничены определенными усло-виями.     Изображение. Представление информации людям (ИСО 19117*).     Интервал между постами. Угловое или линейное расстояние между дву-мя соседними высотными отметками.     Информационный продукт.  Массив  данных или комплект массивов дан-ных,  который  отвечает  спецификации  информационного  продукта   (ИСО19131*).     Календарь. Система дискретного отсчета времени, обеспечивающая ос-нову определения момента времени с разрешающей способностью в один день(ИСО 19108*).     Качество. Степень,  с которой совокупность собственных характерис-тик выполняет требования (ИСО 9000*).     Примечание 1:  Термин "качество" может применяться с такими прила-гательными, как плохое, хорошее или отличное.     Примечание 2:  Термин  "собственный",  в противоположность термину"запланированный",  означает существование в чем-то,  особенно если этокасается постоянной характеристики.     Качество данных. Степень или уровень вероятности того, что предос-тавленные  данные отвечают требованиям пользователя данных с точки зре-ния точности, разрешения и целостности.     Комплект массивов данных.  Набор массивов данных,  соответствующиходинаковой спецификации продукта (ИСО 19115*).     Компоновать. Процесс объединения данных,  полученных из многих ис-точников, в базу данных и создания основы для последующей обработки.     Примечание: На  этапе  компоновки осуществляется проверка данных иобеспечивается исправление выявленных ошибок и устранение  обнаруженныхпропусков.     Контрактное автоматическое зависимое наблюдение (ADS-C).  Вид наб-людения, при котором будет осуществляться обмен информацией об условияхсоглашения ADS-C между наземной системой и воздушным  судном  по  линиипередачи данных,  конкретно определяющего условия, в которых будет ини-циироваться передача донесений ADS-C,  и данные,  которые будут  содер-жаться в этих донесениях.     Примечание: Сокращенный термин "контракт ADS" обычно  используетсяв отношении контракта на передачу нерегулярных донесений ADS, контрактана передачу донесений ADS по запросу, контракта на передачу периодичес-ких донесений ADS или экстренного режима.     Контроль с использованием циклического избыточного кода (CRC). Ма-тематический алгоритм, применяемый в отношении цифрового выражения дан-ных, который обеспечивает определенный уровень защиты от потери или из-менения данных.     Массив данных. Определенный набор данных (ИСО 19101*).     Международный аэропорт. Любой аэропорт, выделенный государством насвоей территории для приема и отправки выполняющих  международные  воз-душные перевозки воздушных судов,  в котором осуществляются таможенные,иммиграционные,  санитарные, карантинные (при перевозке животных и рас-тений) и аналогичные процедуры.     Менеджмент качества. Скоординированная деятельность по руководствуи управлению организацией применительно к качеству (ИСО 9000*).     Мероприятия по прямому транзиту. Одобренные соответствующими госу-дарственными полномочными органами специальные мероприятия, в результа-те которых воздушные суда (и их загрузка),  совершающие кратковременнуюостановку  при  следовании транзитом через территорию данного государс-тва, могут находиться под непосредственным контролем этих органов.     Местность. Поверхность  Земли  с  такими естественными элементами,как горы,  холмы, хребты, долины, скопления воды, вечного льда и снега,исключая препятствия.     Примечание: В практических целях,  в зависимости от метода получе-ния данных,  местность представляет собой непрерывную поверхность, про-ходящую по голой Земле, верху покрова или чему-то между ними и называе-мую также "первой отражающей поверхностью".     Местоположение (географическое).  Координаты (широта и долгота)  спривязкой  к  математически определенному референц-эллипсоиду,  которыеопределяют местонахождение точки на поверхности Земли.     Метаданные. Данные о данных (ИСО 19115*).     Примечание: Данные, которые описывают и документально подтверждаютданные.     Минимальная абсолютная высота полета по маршруту (МЕА). Абсолютнаявысота полета на участке маршрута, которая обеспечивает адекватный при-ем сигналов соответствующих навигационных средств и средств связи  ОВД,соответствуют  структуре воздушного пространства и обеспечивает необхо-димый запас высоты над препятствиями.     Минимальная абсолютная  высота  пролета  препятствий (МОСА). Мини-мальная абсолютная высота полета на определенном участке, которая обес-печивает необходимый запас высоты над препятствиями.     NOTAM. Извещение, рассылаемое средствами электросвязи и содержащееинформацию о введении в действие,  состоянии или изменении любого аэро-навигационного оборудования,  обслуживания и правил или  информацию  обопасности, своевременное предупреждение о которых имеет важное значениедля персонала, связанного с выполнением полетов.     Обеспечение качества.  Часть менеджмента качества, направленная насоздание уверенности,  что требования к качеству будут  выполнены  (ИСО9000*).     Обслуживание ОВД на основе наблюдения.  Термин, используемый в от-ношении одного из видов обслуживания, обеспечиваемого непосредственно спомощью системы наблюдения ОВД.     Объединенный пакет аэронавигационной информации.  Пакет, состоящийиз следующих элементов:     - AIP, включая поправки; - дополнений к AIP; - NOTAM и PIB; - AIC;     - контрольных перечней и перечней действующих NOTAM.     Опасная зона.  Воздушное  пространство  установленных размеров,  впределах которого в определенные периоды времени  может  осуществлятьсядеятельность, представляющая опасность для полетов воздушных судов.     Опознавательная зона ПВО (ADIZ).  Специально  установленная  частьвоздушного пространства определенных размеров, в пределах которого воз-душное судно должно выполнять специальные процедуры  опознавания  и/илипредставления донесений в дополнение к тем, которые выполняются в связис предоставлением обслуживания воздушного движения (ОВД).     Орган международных NOTAM (NOF).  Орган,  учрежденный государствомдля международного обмена сообщениями NOTAM.     Ортометрическая высота.  Высота точки над поверхностью геоида, какправило, представляющая собой превышение над MSL.     Относительная высота. Расстояние по вертикали от установленной ба-зы до уровня, точки или объекта, принятого за точку.     Площадь маневрирования.  Часть аэродрома,  исключая перроны, пред-назначенная для взлета, посадки и руления воздушных судов.     Поверхность учета  данных  о препятствиях местности.  Определеннаяповерхность,  используемая для цели составления  данных  о  препятстви-ях/местности.     Покров. Голая Земля с учетом относительной высоты растительности.     Поправка к AIP.  Постоянные изменения,  вносимые в информацию, со-держащуюся в AIP.     Препятствие. Все  неподвижные (временные или постоянные) и подвиж-ные объекты или часть их, которые размещены в зоне, предназначенной дляназемного  движения воздушных судов,  или которые возвышаются над уста-новленной поверхностью,  предназначенной для защиты воздушных  судов  вполете.     Прецезионность. Наименьшая разница,  которую можно уверенно разли-чить в процессе измерения.     Примечание: Применительно к  геодезической  съемке  прецезионностьпредставляет собой уровень качества выполнения операции или степень со-вершенства приборов и методов, используемых при выполнении измерений.     Применение. Манипулирование данными и их обработка с учетом требо-ваний пользователя (ИСО 19104*).     Продукция САИ.  Аэронавигационная  информация,  предоставляемая  вформе элементов объединенного пакета аэронавигационной  информации  (заисключением NOTAM и бюллетеней предполетной информации (PIB)),  включаяаэронавигационные карты,  или в форме соответствующих электронных носи-телей.     Прослеживаемость. Возможность проследить историю,  применение  илиместонахождение того, что рассматривается (ИСО 9000*).     Примечание: При рассмотрении продукции, прослеживаемость может от-носиться к:     - происхождению материалов или комплектующих;     - истории обработки;     - распределению и местонахождению продукции после поставки.     Рабочая площадь.  Часть аэродрома, предназначенная для взлета, по-садки и руления воздушных судов,  состоящая из площади маневрирования иперрона(ов).     Радиовещательное автоматическое зависимое наблюдение (ADS-B).  Виднаблюдения, при котором воздушные суда, аэродромные транспортные средс-тва и другие объекты могут автоматически передавать и/или принимать та-кую информацию,  как опознавательный индекс, данные о местоположении и,при необходимости,  дополнительные данные,  используя  радиовещательныйрежим линии передачи данных.     Разрешающая способность (разрешение). Число единиц или цифр, опре-деляющее порядок используемого измеренного или рассчитанного значения.     Рельеф. Неровности земной поверхности, переданные на аэронавигаци-онных картах горизонталями, тональной гипсометрией, отмывкой или высот-ными отметками.     Сборник аэронавигационной информации (AIP). Выпущенная или санкци-онированная государством публикация,  которая содержит долгосрочную аэ-ронавигационную информацию, имеющую важное значение для аэронавигации.     Связь "диспетчер-пилот" по линии передачи данных (CPDLC). Средствосвязи  между  диспетчером  и пилотом в целях УВД с использованием линиипередачи данных.     Система геодезических координат. Минимальный набор параметров, не-обходимых для определения местоположения и ориентации  местной  системыотсчета по отношению к глобальной системе отсчета/координат.     Система наблюдения ОВД.  Общий термин,  под которым в  отдельностипонимаются системы ADS-B,  ПОРЛ, ВОРЛ или любая другая сопоставимая на-земная система, позволяющая опознать воздушное судно.     Примечание: Сопоставимой наземной системой является система, кото-рая в результате проведения сравнительной оценки или использования дру-гой методики продемонстрировала, что обеспечиваемый ею уровень безопас-ности полетов и характеристик соответствует аналогичному показателю мо-ноимпульсного ВОРЛ или превышает его.     Склонение станции.  Отклонение выставляемого нулевого радиала  VORот истинного севера, определяемое при калибровке станции VOR.     Служба автоматической  передачи  информации  в  районе   аэродрома(ATIS).  Автоматическое предоставление круглосуточно или в определенноевремя суток текущей установленной информации для прибывающих и вылетаю-щих воздушных судов:     Служба автоматической передачи информации в районе аэродрома,  ос-нованная на использовании линии передачи данных (D-ATIS).  Предоставле-ние ATIS по линии передачи данных.     Служба автоматической передачи информации в районе аэродрома,  ос-нованная на использовании речевой связи (речевая ATIS).  ПредоставлениеATIS в виде непрерывных и повторяющихся речевых радиопередач.     Служба аэронавигационной информации  (САИ).  Служба,  созданная  вконкретно установленной зоне действия, которая несет ответственность запредоставление аэронавигационной информации (данных),  необходимой  дляобеспечения безопасности,  регулярности и эффективности воздушной нави-гации.     Спецификация информационного продукта.  Подробное описание массиваданных или комплекта массивов данных вместе с дополнительной информаци-ей,  которое позволит их сформировать, поставить другой стороне и обес-печить их использование другой стороной (ИСО 19131*).     Примечание: Спецификация   информационного  продукта  обеспечиваетописание предметной области и спецификацию отображения  предметной  об-ласти в массиве данных.  Она может использоваться для составления, про-дажи, конечного использования данных или другой цели.     Техногенная среда.  Все  искусственные  сооружения  на поверхностиземли, например города, железные дороги и каналы.     Тип элемента.  Класс  явлений  реального  мира с общими свойствами(ИСО 19110*).     Примечание: В  каталоге  элементов  основным уровнем классификацииявляется тип элемента.     Точность. Степень соответствия расчетного или измеренного значенияистинному значению.     Примечание: Точность измерения местоположения,  как правило, выра-жается расстоянием от заявленного местоположения,  в пределах которого,как установлено с определенной степенью вероятности, находится истинноеместоположение.     Требование. Потребность или ожидание,  которое установлено, обычнопредполагается или является обязательным (ИСО 9000*).     Примечание 1: "Обычно предполагается" означает, что это общеприня-тая практика организации,  ее потребителей  и  других  заинтересованныхсторон, когда предполагаются рассматриваемые потребности или ожидания.     Примечание 2:  Для обозначения конкретного вида  требования  могутприменяться определяющие слова,  например, требование к продукции, тре-бование к системе качества, требование потребителя.     Примечание 3: Установленным требованием является такое требование,которое определено, например, в документе.     Примечание 4:  Требования могут выдвигаться различными заинтересо-ванными сторонами.     Управление качеством.  Часть менеджмента качества, направленная навыполнение требований к качеству (ИСО 9000*).     Целостность (аэронавигационные данные).  Определенная гарантия то-го, что аэронавигационные данные и их значения не потеряны или не изме-нены  с  момента подготовки данных или санкционированного внесения поп-равки.     Циркуляр аэронавигационной информации (AIC). Уведомление, содержа-щее информацию,  которая не требует выпуска NOTAM или  включения  ее  вAIP,  но которая касается вопросов безопасности полетов или аэронавига-ционных, технических, административных и юридических вопросов.     Цифровая модель превышения (DEM).  Представление поверхности мест-ности в виде непрерывного ряда отсчитываемых  от  общей  базы  значенийпревышения во всех узлах определенной сетки.     Примечание: Цифровая модель местности (DTM) иногда также называет-ся DEM.     Элемент. Отвлеченное понятие,  означающее явления  реального  мира(ИСО 19101*).     Этап маршрута.  Маршрут (или его часть),  пролетаемый без промежу-точной посадки.     SNOWTAM. NOTAM специальной серии,  уведомляющий по  установленномуформату о существовании или ликвидации опасных условий, вызванных нали-чием снега, льда, слякоти или стоячей воды, образовавшейся в результатетаяния снега, слякоти и льда на рабочей площади аэродрома.     VOLMET. Метеорологическая информация для воздушных судов,  находя-щихся в полете.     Линия передачи данных VOLMET  (D-VOLMET).  Предоставление  текущихрегулярных  метеорологических сводок по аэродрому (METAR) и специальныхметеорологических сводок по аэродрому (SPECI),  прогнозов по  аэродрому(TAF), информации SIGMET, специальных донесений с борта и, при наличии,сообщений AIRMET по линии передачи данных.     Радиовещательная передача VOLMET. Предоставление в соответствующихслучаях текущих сводок METAR,  SPECI, прогнозов TAF и информации SIGMETпосредством непрерывной и повторяющейся речевой радиопередачи.                           3. ОБЩИЕ ПОЛОЖЕНИЯ      3.1. Ответственность и функции      3.1.1. Государство:     (a) создает службу аэронавигационной информации;     (b) создает  с  одним  или  с несколькими государствами совместнуюслужбу;     (c) передает  полномочия  на  создание службы неправительственномуучреждению при условии соответствующего соблюдения им практики  данногоПравила.     3.1.1.1. Заинтересованное государство  остается  ответственным  запубликуемую информацию. Аэронавигационная информация, публикуемая для иот имени государства,  сопровождается четкой ссылкой  на  то,  что  онаопубликована с санкции данного государства.     3.1.1.2. Государство принимает все необходимые меры для  обеспече-ния того, чтобы аэронавигационная информация (данные), которую оно пре-доставляет на своей территории, а также в районах, в которых данное го-сударство  несет ответственность за обслуживание воздушного движения запределами своей территории, была адекватной, требуемого качества и сво-евременной. Сюда относятся меры по своевременному предоставлению требу-емой информации (данных) службе аэронавигационной информации со стороныкаждой государственной службы, связанной с полетами воздушных судов.     3.1.1.3. В тех случаях, когда круглосуточное обслуживание не обес-печивается,  оно предоставляется в течение всего полета в районе, в ко-тором служба аэронавигационной информации несет ответственность за обс-луживание  воздушного движения,  а также в течение по крайней мере двухчасов до и после полета.  Обслуживание также  предоставляется  в  любоедругое время по запросу соответствующей наземной организации.     3.1.2. Кроме того,  служба аэронавигационной  информации  получаетсведения,  позволяющие ей обеспечивать предполетное информационное обс-луживание и удовлетворять потребности в информации во время полета,  изследующих источников:     (а) от служб аэронавигационной информации других государств;     (b) из других доступных источников.     Примечание: Об одном из таких источников говорится в п.8.3.     3.1.3. Аэронавигационная информация (данные), получаемая из источ-ников,  указанных в п.3.1.2 а), при распространении сопровождается чет-кой ссылкой на то, что она опубликована с санкции государства, от кото-рого она получена.     3.1.4. Аэронавигационная информация (данные), получаемая из источ-ников,  указанных в п.3.1.2 b),  по возможности проверяется перед расп-ространением;  если такая проверка не производилась, это четко указыва-ется при распространении.     3.1.5. Служба аэронавигационной информации незамедлительно предос-тавляет службам аэронавигационной информации  других  государств  любуюинформацию (данные), необходимую им для обеспечения безопасности, регу-лярности и эффективности аэронавигации и для соблюдения требований, из-ложенных в п.3.1.6 ниже.     3.1.6. Служба аэронавигационной информации обеспечивает предостав-ление аэронавигационной информации (данных),  необходимой для обеспече-ния безопасности,  регулярности и эффективности аэронавигации, в форме,отвечающей эксплуатационным требованиям, предъявляемым:     (a) персоналом,  связанным с производством полетов, включая летныеэкипажи, при планировании полетов и в пилотажных тренажерах;     (b) органом обслуживания воздушного движения, ответственным за по-летно-информационное обслуживание и службами, отвечающими за предполет-ную информацию.     3.1.7. Служба  аэронавигационной информации получает или составля-ет, проверяет или компонует, редактирует, форматирует и издает/хранит ираспространяет  аэронавигационную информацию (данные),  касающуюся всейтерритории государства,  а также районов,  в которых данное государствонесет  ответственность за обслуживание воздушного движения за пределамисвоей территории.  Аэронавигационная информация публикуется в виде объ-единенного пакета аэронавигационной информации.      3.2. Система качества      (Зарезервировано)      3.3. Обмен аэронавигационной информацией (данными)      3.3.1. Государство  назначает  орган  которому должны направлятьсявсе элементы объединенного пакета информации,  составляемые другими го-сударствами.  Такой  орган правомочен заниматься запросами на получениеинформации (данных), поступающих от других государств.     3.3.2. Когда государство назначает более одного органа международ-ных NOTAM, оно определяет степень ответственности каждого органа и обс-луживаемую им территорию.     3.3.3. При необходимости для удовлетворения эксплуатационных  тре-бований служба аэронавигационной информации организует выпуск и получе-ние NOTAM, рассылаемых с помощью электросвязи.     3.3.4. Когда  это  осуществимо,  государство  устанавливают прямойконтакт между службами аэронавигационной информации в  целях  упрощениямеждународного обмена аэронавигационной информацией (данными).     3.3.5. Один экземпляр каждого элемента объединенного пакета  аэро-навигационной  информации  в напечатанном виде или электронном формате,или в обеих формах который был запрошен службой  аэронавигационной  ин-формации государства ИКАО,  предоставляется бесплатно выпускающим госу-дарством во взаимно согласованной(ых) форме(ах),  даже  в  том  случае,когда  полномочия на публикацию/хранение и рассылку переданы коммерчес-кому агентству.     3.3.6. Обмен  несколькими экземплярами элементов объединенного па-кета аэронавигационной информации и другими аэронавигационными докумен-тами, включая документы, содержащие законодательство и правила (в напе-чатанном виде и/или  электронном  формате),  касающиеся  аэронавигации,должен осуществляться в соответствии с двусторонними соглашениями междугосударствами ИКАО.     3.3.7. Приобретение  аэронавигационной  информации/данных,  в  томчисле элементов объединенного пакета  аэронавигационной  информации,  идругих аэронавигационных документов, включая те, которые содержат зако-нодательные акты и правила,  касающиеся аэронавигации  (в  напечатанномвиде  и/или электронном формате),  государствами,  не являющимися госу-дарствами ИКАО,  и другими организациями должно осуществляться  по  от-дельному соглашению с выпускающим государством.      3.4. Авторские права      3.4.1. Любая продукция САИ государства,  которую государство защи-щает авторскими правами и которая передается другому государству в  со-ответствии с п.3.3,  предоставляется третьей стороне при условии,  еслиэта третья сторона ставится в известность о том,  что данная  продукциязащищена  авторскими  правами,  и если имеется надлежащая запись о том,что на нее распространяются авторские права выпускающего государства.     Примечание: В  целях защиты капиталовложений в продукцию САИ госу-дарства и обеспечения более эффективного контроля за ее  использованиемгосударства  в соответствии со своими национальными законами могут при-менять авторские права.      3.5. Возмещение расходов      3.5.1. Накладные расходы,  связанные со сбором и компиляцией аэро-навигационной информации (данных), следует включать в стоимостную осно-ву исчисления соответственно аэропортовых сборов и сборов за  аэронави-гационное обслуживание согласно принципам, содержащимся в Политике ИКАОв отношении аэропортовых сборов и сборов за аэронавигационное  обслужи-вание (Doc 9082).     Примечание: В тех случаях,  когда расходы,  связанные со сбором  икомпиляцией аэронавигационной информации (данных), возмещаются посредс-твом аэропортовых сборов и сборов  за  аэронавигационное  обслуживание,размер  платы,  взимаемой  с  отдельного  потребителя за предоставлениеконкретной продукции САИ в напечатанном виде или  электронном  формате,может  основываться  на  затратах на печатание бумажных экземпляров илипроизводство электронных носителей и затратах на их распространение.      3.6. Общие требования      3.6.1. Все элементы объединенного пакета аэронавигационной  инфор-мации,  предназначенного для международной рассылки, которые составленыоткрытым текстом, даются также на английском языке.     3.6.2. Названия  пунктов пишутся в соответствии с их произношениемна языке данного государства и при необходимости транслитерируются бук-вами латинского алфавита.     3.6.3. Единицы измерения, используемые при распространении аэрона-вигационной информации (данных), должны соответствовать решению, приня-тому государством в отношении использования таблиц, содержащихся в При-ложении  5  "Единицы измерения,  подлежащие использованию в воздушных иназемных операциях".     3.6.4. Использование сокращений ИКАО.     Сокращения ИКАО используются службами аэронавигационной информацииво  всех  случаях,  когда их применение оправдано и когда оно облегчаетраспространение информации (данных).     3.6.5. Использование средств автоматизации.     Автоматизацию в службы аэронавигационной информации (САИ)  следуетвнедрять в целях повышения скорости,  точности и эффективности передачиинформации с наименьшими затратами.     3.6.6. Обозначение  и  установление границ запретных зон,  опасныхзон и зон ограничения полетов.     3.6.6.1. При  первоначальном  установлении  государством запретныхзон,  опасных зон или зон ограничения полетов каждой зоне присваиваетсяобозначение  и об этих зонах публикуются подробные сведения (см.  п.5.1Приложения 1).     3.6.6.2. Присвоенное  таким  образом  обозначение используется дляобозначения зоны во всех последующих  уведомлениях,  касающихся  даннойзоны.     3.6.6.3. Обозначение состоит из следующей группы букв и цифр:     (a) буквенное  обозначение государства с помощью индекса (указате-ля) местоположения,  присвоенного государству (или территории), устано-вившему воздушное пространство;     (b) буква Р - для запретной зоны,  буква R - для зоны  ограниченияполетов и буква D - для опасной зоны соответственно;     (c) номер,  не дублируемый в пределах соответствующего государстваили территории.     Примечание: Буквенное обозначение государства соответствует  обоз-начению, содержащемуся в документе "Указатели (индексы) местоположения"(Doc 7910).     Во избежание  недоразумений  цифровые  обозначения не используютсяповторно,  по крайней мере в течение одного года после ликвидации зоны,к которой они относились.     3.6.6.4. В случае создания запретных зон,  опасных зон или зон ог-раничения полетов эти зоны должны быть как можно меньше и иметь простыегеометрические очертания для облегчения ссылок на них всеми заинтересо-ванными сторонами.     3.6.7. Учет аспектов человеческого фактора.     При организации  служб  аэронавигационной информации,  а также присоставлении,  определении содержания, обработке и распространении аэро-навигационной  информации  (данных),  учитываются аспекты человеческогофактора, способствующие их оптимальному использованию.      3.7. Общие системы отсчета для целей аэронавигации      (Зарезервировано)      3.8. Система отсчета времени      3.8.1. Для целей международной гражданской авиации в качестве сис-темы  отсчета  времени используются григорианский календарь и всемирноекоординированное время (UTC).     Примечание 1:  Значение времени представляет собой момент времени,измеренный относительно системы отсчета времени.     Примечание 2:  Всемирное координированное время (UTC) представляетсобой шкалу времени, которая предоставляется Международным бюро времени(BIH)  и IERS,  и обеспечивает основу координированного распространениястандартных частот и сигналов времени.     Примечание 3:  Стандарт 8601 ИСО определяет использование григори-анского календаря и 24-часового местного времени или UTC при обмене ин-формацией,  а стандарт 19108 ИСО предусматривает использование григори-анского календаря и UTC в качестве  основной  системы  отсчета  времениприменительно к географической информации.              4. СБОРНИК АЭРОНАВИГАЦИОННОЙ ИНФОРМАЦИИ (AIP)      Примечание 1:  AIP в первую очередь предназначены для удовлетворе-ния в международном масштабе потребностей в обмене долгосрочной аэрона-вигационной информацией,  необходимой для обеспечения аэронавигации. Повозможности форма их представления должна позволять использовать  их  вполете.     Примечание 2:  AIP представляют собой основной источник постояннойинформации  и  информации о временных изменениях,  носящих долгосрочныйхарактер.      4.1. Содержание      4.1.1. Сборник аэронавигационной  информации  (AIP)  содержит  тричасти,  разделы и подразделы, снабженные унифицированными обозначениямидля возможности хранения и поиска стандартизированных электронных  дан-ных,  текущую информацию по пунктам, названия которых напечатаны в При-ложении 1 прямым светлым шрифтом, за исключением тех случаев, когда AIPили  отдельные  его  части  предназначены главным образом для упрощенияоперативного использования в полете;  в таких случаях установление точ-ного формата и структуры AIP может быть оставлено.     4.1.1.1. Сборник аэронавигационной информации должен также  содер-жать  текущую информацию по пунктам,  которые напечатаны в Приложении 1курсивом.     4.1.2. Сборник  аэронавигационной  информации  содержит  в части 1"Общие положения" (GEN) в соответствующих местах каждого раздела:     (a) название компетентного органа, ответственного за аэронавигаци-онные средства,  обслуживание или процедуры,  сведения о которых содер-жатся в AIP;     (b) общие условия предоставления обслуживания или средств для меж-дународного использования;     (c) перечень существенных различий между национальными правилами иПравилами ИКАО в такой форме,  которая позволила бы пользователю быстроустанавливать различия между требованиями  государства  и  требованиямиИКАО;     d) указание на выбор,  сделанный государством в каждом важном слу-чае,  когда  Правилами  ИКАО  предусматривается  альтернативный вариантдействий.     4.1.3. Следующие перечисленные ниже аэронавигационные карты,  еслитаковые имеются для установленных международных аэродромов/вертодромов,входят в состав AIP или рассылаются отдельно получателям AIP:     (a) карта аэродрома/вертодрома;     (b) карта наземного аэродромного движения;     (c) карта аэродромных препятствий тип А;     (d) карта  местности  и  препятствий в районе аэродрома (электрон-ная);     (e) карта стоянки/постановки на стоянку воздушного судна;     (f) карта района;     (g) обзорная карта минимальных абсолютных высот УВД;     (h) карта захода на посадку по приборам;     (i) карта местности для точного захода на посадку;     (j) карта стандартного прибытия по приборам (STAR);     (k) карта стандартного вылета по приборам (SID);     (l) карта визуального захода на посадку.     Примечание: Внутренний  кармашек  в  AIP  может использоваться дляразмещения карты местности и  препятствий  в  районе  аэродрома  (ИКАО)(электронная) на соответствующем электронном носителе.     4.1.4. Схемы, карты или диаграммы используются, в случае необходи-мости,  для дополнения или вместо таблиц или текста сборников аэронави-гационной информации.      4.2. Общие требования      4.2.1. Каждый сборник аэронавигационной информации является самос-тоятельным документом и содержит оглавление.     Примечание: Если из-за большого объема или для удобства  пользова-ния необходимо издавать AIP в двух или более частях или томах, в каждомиз них должна быть ссылка на то,  что остальная информация содержится вдругой части (томе) или частях (томах).     4.2.1.1. Каждый AIP не дублирует содержащуюся в нем или  в  другихисточниках информацию.     4.2.1.2. Если два или несколько государств издают  AIP  совместно,об этом указывается как на обложке, так и в оглавлении.     4.2.2. AIP следует публиковать в виде вкладных листов, за исключе-нием тех случаев, когда весь сборник часто переиздается.     4.2.3. Каждый сборник аэронавигационной информации  датируется.  Вслучае  если  сборники  аэронавигационной  информации  издаются  в видевкладных листов,  датируется каждая страница.  Дата,  содержащая число,месяц (название) и год, является датой опубликования или датой вступле-ния в силу информации.     4.2.4. Регулярно переиздается контрольный перечень действующих даткаждой страницы серий сборников аэронавигационной информации для  того,чтобы помочь пользователю в обновлении информации сборника. Номер стра-ницы/название карты и дата выпуска контрольного перечня  указываются  всамом контрольном перечне.     4.2.5. Каждый сборник аэронавигационной информации,  издаваемый  впереплете, и каждая страница сборника, издаваемого в виде вкладных лис-тов, имеют примечания, в которых четко указываются:     (a) обозначение сборника аэронавигационной информации;     (b) охватываемая данным сборником территория и, в случае необходи-мости, части этой территории;     (c) обозначение государства,  выпускающего сборник,  и организацииили органа, издающего сборник;     (d) номера страниц/названия карт;     (e) степень достоверности, если информация вызывает сомнение.     4.2.6. Размер листа не должен превышать 210x297 мм;  могут исполь-зоваться  листы большего размера при условии,  что в сложенном виде онине будут превышать указанного размера.     4.2.7. Все  изменения  к  AIP или новая информация на переизданныхстраницах четко обозначается или сопровождается примечанием.     4.2.8. Важные изменения эксплуатационного характера к AIP публику-ются в соответствии с правилами AIRAC и отчетливо обозначаются сокраще-нием AIRAC.     4.2.9. AIP изменяются или переиздаются с такими регулярными интер-валами времени, как это необходимо для их обновления. Внесение поправокили примечаний от руки сводится к минимуму.  Обычным способом  внесенияпоправок является замена вкладных листов.     4.2.9.1. Упомянутый в п.4.2.9 регулярный интервал времени указыва-ется в AIP, часть I "Общие положения" (GEN).      4.3. Требования в отношении поправок к AIP      4.3.1. Постоянные  изменения  к  AIP публикуются в виде поправок кAIP.     4.3.2. Каждой поправке к AIP присваивается порядковый номер в пос-ледовательной нумерации.     4.3.3. На каждой странице поправки к AIP,  включая титульный лист,указывается дата опубликования.     4.3.4. На  каждой  странице поправки к AIP в соответствии с AIRAC,включая титульный лист, указывается дата вступления в силу.     4.3.5. Когда  выпускается  поправка к AIP,  она включает ссылки напорядковые номера тех элементов,  если таковые  имеются,  объединенногопакета аэронавигационной информации, который включен в поправку.     4.3.6. На титульном листе поправки к AIP кратко указываются вопро-сы, затрагиваемые поправкой.     4.3.7. Если поправка к AIP не будет опубликовываться  в  соответс-твии с установленным интервалом времени или датой публикации, то в этомслучае выпускается и рассылается уведомление NIL посредством ежемесячнопубликуемого открытым текстом перечня действующих NOTAM согласно требо-ваниям п.5.2.13.3.      4.4. Требования в отношении дополнений к AIP      4.4.1. Временные изменения долгосрочного характера (3 мес. или бо-лее)  и информация краткосрочного характера,  содержащая обширный тексти/или графический материал, публикуются в качестве дополнения к AIP.     4.4.2. Каждому  дополнению  к  AIP присваивается порядковый номер,последовательно возрастающий на протяжении календарного года.     4.4.3. Страницы  дополнения к AIP хранятся в AIP до тех пор,  покаих содержание в целом или частично остается в силе.     4.4.4. Когда дополнение к AIP рассылается вместо NOTAM,  оно вклю-чает ссылку на порядковый номер NOTAM.     4.4.5. Контрольный  перечень действующих дополнений к AIP выпуска-ется с интервалами,  не превышающими одного месяца.  Данная  информацияраспространяется  посредством  ежемесячно публикуемого открытым текстомперечня действующих NOTAM согласно требованиям в п.5.2.13.3.     4.4.6. Для  того чтобы страницы дополнения к AIP были более замет-ными, их следует печатать на цветной, предпочтительно желтой, бумаге.     4.4.7. Страницы  дополнения  к AIP следует помещать в самом началечастей AIP.      4.5. Рассылка      4.5.1. AIP,  поправки и дополнения  к  нему  рассылаются  наиболеебыстрым средством доставки.                                5. NOTAM      5.1. Составление      5.1.1. NOTAM составляется и издается незамедлительно в тех  случа-ях,  когда подлежащая распространению информация носит временный и неп-родолжительный характер, или в случае введения в срочном порядке важныхс  эксплуатационной точки зрения постоянных изменений или временных из-менений,  носящих долгосрочный характер,  исключая  обширный  текстовойи/или графический материал.     Примечание 1:  Важные с эксплуатационной точки  зрения  изменения,касающиеся обстоятельств,  перечисленных в части 1 Приложения 4,  расп-ространяются в соответствии с системой регламентирования и  контролиро-вания аэронавигационной информации (AIRAC), указанной в главе 6.     Примечание 2:  Информация краткосрочного характера, содержащая об-ширный текстовой и/или графический материал,  публикуется в виде допол-нения к AIP (см. раздел 4.4 главы 4).     5.1.1.1. NOTAM  составляется и выпускается в отношении нижеследую-щей информации:     (a) начало,  прекращение эксплуатации аэродрома(ов)/вертодрома(ов)или ВПП или значительное изменение режима их эксплуатации;     (b) начало,  прекращение  функционирования аэронавигационных служб(AGA, САИ, ОВД, COM, MET, SAR и т.д.) или значительное изменение режимаих работы;     (c) начало или прекращение эксплуатации электронных и других аэро-навигационных и аэродромных/вертодромных средств. Сюда входит временноепрекращение или возобновление эксплуатации, изменение частот, объявлен-ного времени работы, опознавательного сигнала, ориентации (направленныхсредств), местоположения, увеличение или уменьшение мощности на 50% илиболее,  изменение  расписания  или содержания радиовещательных передач,нерегулярность или ненадежность работы любых электронных  аэронавигаци-онных средств или средств связи "воздух-земля";     (d) начало, прекращение эксплуатации визуальных средств или значи-тельное их изменение;     (e) временное прекращение или возобновление эксплуатации  основныхкомпонентов системы светотехнического оборудования аэродрома;     (f) введение, отмена или значительные изменения правил аэронавига-ционного обслуживания;     (g) возникновение или устранение серьезных неисправностей или  по-мех в пределах площади маневрирования;     (h) изменения и ограничения,  касающиеся наличия топлива,  масла икислорода;     (i) значительные  изменения,  касающиеся  существующих  средств  ислужб поиска и спасания;     (j) начало,  прекращение или возобновление  эксплуатации  загради-тельных светомаяков, маркирующих препятствия для аэронавигации;     (k) изменения в правилах, требующие немедленных действий, напримервведение запретных зон в связи с поисково-спасательными (SAR) работами;     (l) наличие источников опасности для аэронавигации  (включая  пре-пятствия,  военные  учения,  демонстрационные полеты и воздушные гонки,массовые прыжки (с) парашютом за пределами объявленных зон);     (m) возведение, устранение или изменение препятствий для аэронави-гации в зонах взлета/набора высоты, ухода на второй круг, захода на по-садку и на летной полосе;     (n) установление или,  соответственно,  ликвидация (включая началоили  прекращение  соответствующей деятельности) запретных зон,  опасныхзон или зон ограничения полетов или изменение статуса этих зон;     (o) установление или ликвидация зон или маршрутов или их участков,где существует возможность перехвата и где требуется постоянное прослу-шивание аварийной ОВЧ-частоты 121,5 МГц;     (p) присвоение, упразднение или изменение индексов местоположения;     (q) значительное  изменение  обычного для данного аэродрома уровнязащиты в отношении спасания и  борьбы  с  пожаром;  NOTAM  составляетсятолько в тех случаях, когда изменяется категория аэродрома, и такое из-менение категории должно четко указываться;     (r) наличие,  устранение  или значительное изменение опасных усло-вий, связанных со снегом, слякотью, льдом или водой на рабочей площади;     (s) вспышка эпидемий,  вызывающих необходимость внесения измененийв объявленные ранее требования о прививках или карантинных мерах;     (t) прогнозы солнечной космической радиации,  где они предоставля-ются;     (u) важное с эксплуатационной точки зрения изменение вулканическойдеятельности,  предшествующей извержению,  местоположение, дата и времявулканических  извержений  и/или  горизонтальные и вертикальные размерыоблака вулканического пепла,  включая направление движения, эшелоны по-летов и маршруты или части маршрутов, которые могут быть затронуты этимоблаком;     (v) выброс  в  атмосферу  радиоактивных материалов или токсическиххимических веществ после ядерного или химического  инцидента,  местона-хождение,  дата и время этого инцидента,  эшелоны полета и маршруты илиих части, которые могут быть подвержены воздействию, и направление дви-жения;     (w) деятельность миссий по оказанию гуманитарной помощи,  напримерпо линии Организации Объединенных Наций, с указанием процедур и/или ог-раничений, влияющих на аэронавигацию; и     (x) выполнение  краткосрочных  мероприятий  на случай чрезвычайнойситуации в связи с нарушением  или  частичным  нарушением  обслуживаниявоздушного движения и соответствующего вспомогательного обслуживания.     5.1.1.2. Необходимость составления NOTAM следует рассматривать прилюбых других обстоятельствах, которые могут оказать влияние на эксплуа-тацию воздушных судов.     5.1.1.3. Следующая информация не включается в NOTAM:     (а) текущие работы по техническому обслуживанию на перронах и  ру-лежных  дорожках,  не влияющие на безопасное передвижение воздушных су-дов;     (b) работы по маркировке ВПП,  если воздушные суда могут безопасноиспользовать другие имеющиеся ВПП или если используемое для таких работоборудование при необходимости может быть удалено;     (c) временные препятствия в  окрестностях  аэродромов/вертодромов,не влияющие на безопасность полетов воздушных судов;     (d) частичный выход из строя системы светотехнического  оборудова-ния аэродрома/вертодрома,  если это непосредственно не влияет на полетывоздушных судов;     (e) частичный  временный выход из строя средств связи "воздух-зем-ля", если известно, что имеются и могут быть использованы соответствую-щие запасные частоты;     (f) недостаточность обеспечения диспетчерским обслуживанием перро-нов и регулировки движения на дорогах;     (g) непригодность знаков,  указывающих положение и направление,  атакже других указательных знаков на рабочей площади аэродрома;     (h) прыжки с парашютом в неконтролируемом  воздушном  пространствепри VFR (см. п.5.1.1.1 l)), а также в объявленных местах или в пределахопасных или запретных зон контролируемого воздушного пространства;     (i) другая информация, носящая аналогичный временный характер.     5.1.1.4. Извещение о введении в действие положений, касающихся ус-тановленных опасных и запретных зон, а также зон ограничения полетов, ио деятельности,  сопряженной с  временными  ограничениями  в  воздушномпространстве, отличными от ограничений при аварийно-спасательных мероп-риятиях, направляется по крайней мере за 7 дней.     5.1.1.4.1. Уведомление  о  любой  последующей отмене деятельности,любом уменьшении ее продолжительности или изменении  границ  воздушногопространства следует представлять как можно скорее.     Примечание: При возможности желательно представлять заблаговремен-ное уведомление не позднее чем за 24 ч.,  что позволит своевременно за-вершить процесс оповещения и облегчить планирование использования  воз-душного пространства.     5.1.1.5. В сообщении NOTAM, уведомляющем о непригодности аэронави-гационных средств, сооружений или служб связи, указывается предполагае-мый период времени непригодности этих средств или предполагаемое  времявозобновления их эксплуатации.     5.1.1.6. Когда поправка или дополнение к AIP публикуется  в  соот-ветствии с правилами AIRAC,  составляется NOTAM с кратким описанием со-держания,  даты вступления в силу и порядкового номера данной  поправкиили дополнения. Указанный NOTAM вступает в силу одновременно с вступле-нием в силу поправки или дополнения и остается в силе в бюллетене пред-полетной информации в течение 14 дней.      5.2. Общие требования      5.2.1. За  исключением  случаев,  предусмотренных  в п.п.  5.2.3 и5.2.4, каждый NOTAM содержит информацию, порядок изложения которой ука-зан в формате NOTAM, содержащемся в Приложении 6.     5.2.2. Текст NOTAM,  составляется с использованием значений/едино-образной сокращенной фразеологии, предписанных для кода NOTAM ИКАО, до-полненного за счет сокращений ИКАО,  индексов,  определителей, указате-лей, позывных, частот, цифр и открытого текста.     5.2.2.1. Когда NOTAM отбирается для международной рассылки, в час-ти, содержащие открытый текст, включается текст на английском языке.     5.2.3. При передаче информации о снеге,  слякоти,  льде и  стоячейводе  на  аэродромном/вертодромном покрытии посредством SNOWTAM эта ин-формация излагается в порядке,  указанном в  формате  SNOWTAM,  которыйприводится в Приложении 2.     5.2.4. При передаче информации о важном с  эксплуатационной  точкизрения  изменении вулканической деятельности,  вулканическом извержениии/или облаке вулканического пепла посредством ASHTAM эта информация из-лагается  в порядке,  указанном в формате ASHTAM,  который приводится вПриложении 3.     5.2.5. Составитель NOTAM присваивает каждому NOTAM серию,  обозна-чаемую буквой и номером, состоящим из четырех цифр, после которого сле-дуют  знак  дроби и две цифры года.  Номер,  состоящий из четырех цифр,последовательно возрастает на протяжении календарного года.     Примечание: Для обозначения серии NOTAM могут использоваться буквыA-Z, за исключением букв S и T.     5.2.6. В случае появления в NOTAM ошибки выпускается NOTAM с новымномером, который заменяет NOTAM с ошибкой.     5.2.7. В тех случаях,  когда выпускается NOTAM, отменяющий или за-меняющий предыдущий NOTAM, указывается серия и номер предыдущего NOTAM.Серия, индекс местоположения и содержание обоих NOTAM являются одинако-выми. Только один NOTAM отменяется или заменяется другим NOTAM.     5.2.8. Каждый  NOTAM касается только одного вопроса и одного усло-вия, касающегося данного вопроса.     5.2.9. Каждый NOTAM составляется в предельно краткой форме и такимобразом, чтобы его смысл был ясным и не требовал ссылки на другой доку-мент.     5.2.10. Каждый NOTAM передается как одно сообщение электросвязи.     5.2.11. NOTAM,  содержащий долгосрочную информацию постоянного иливременного характера, имеет ссылки на AIP или дополнение к нему.     5.2.12. Ни  в  коем случае не используется сокращенная форма такихиндексов.     В тех  случаях,  когда  пункту  не  присвоен индекс местоположенияИКАО, его название дается открытым текстом в соответствии с положениямип.3.6.2.     5.2.13. Контрольный перечень действующих NOTAM передается по  сетиавиационной фиксированной службы (AFS) не реже одного раза в месяц, ис-пользуя формат NOTAM,  приведенный в Приложении 6. Для каждой серии вы-пускается один NOTAM.     5.2.13.1. Контрольный перечень NOTAM включает ссылки на  последниепоправки,  дополнения  к AIP и,  по крайней мере,  на AIC международнойрассылки.     5.2.13.2. Контрольный перечень NOTAM имеет такую же рассылку,  каксерии фактических сообщений, к которым они относятся, и четко обознача-ется как контрольный перечень.     5.2.13.3. В кратчайший срок подготавливается ежемесячно  публикуе-мый открытым текстом перечень действующих NOTAM,  включающий сведения опоследних поправках к AIP,  выпущенных AIC,  и контрольный перечень до-полнений к AIP, который рассылается наиболее быстрым способом получате-лям объединенных пакетов аэронавигационной информации.      5.3. Рассылка      5.3.1. NOTAM рассылается по запросу.     5.3.2. NOTAM  подготавливаются  в соответствии с положениями ИКАО,относящимися к правилам связи.     5.3.2.1. Для рассылки NOTAM по возможности используется сеть AFS.     5.3.2.2. Когда  NOTAM,  обмен  которым   осуществляется   согласноп.5.3.4, передается не по сети AFS, а иным способом, перед текстом ста-вится шестизначная группа,  которая указывает дату и время  составленияNOTAM и условное обозначение составителя.     5.3.3. Выпускающее NOTAM государство  выбирает  NOTAM,  подлежащиемеждународному распространению.     5.3.3.1. Где это осуществимо, используются перечни выборочной рас-сылки.     5.3.4. Международный обмен NOTAM осуществляется только по взаимно-му согласованию между соответствующими органами международных NOTAM.  Вмеждународном обмене ASHTAM (см. п.5.2.4) и NOTAM, в тех случаях, когдагосударство  продолжает  использовать  NOTAM  для рассылки информации овулканической деятельности, принимают участие консультативные центры повулканическому пеплу,  а также центры,  которым в соответствии с регио-нальным аэронавигационным соглашением поручена эксплуатация спутниковыхсистем рассылки AFS (спутниковой системы рассылки аэронавигационной ин-формации (SADIS)) и системы международной спутниковой связи  (ISCS),  ипри этом учитываются требования полетов большой протяженности.                   6. РЕГЛАМЕНТАЦИЯ И КОНТРОЛИРОВАНИЕ                 АЭРОНАВИГАЦИОННОЙ ИНФОРМАЦИИ (AIRAC)      6.1. Общие требования      6.1.1. Информация, касающаяся обстоятельств, перечисленных в части1 Приложения 4,  распространяется в соответствии с системой регулирова-ния (AIRAC),  по которой установление, упразднение или значительные из-менения  базируются на принципе единых дат вступления в силу с интерва-лами в 28 дней,  начиная с 29 января 1998 года. Указанная информация неменяется  по крайней мере в течение следующих 28 дней после даты вступ-ления в силу, исключая те случаи, когда упомянутые обстоятельства носятвременный характер и не сохраняются в течение всего периода.     6.1.2. Система регулирования (AIRAC) должна  также  использоватьсядля предоставления информации, касающейся установления, отмены или зап-ланированных значительных изменений обстоятельств, перечисленных в час-ти 2 Приложения 4.     6.1.3. Когда на дату по системе AIRAC не представлено никакой  ин-формации,  издается уведомление NIL,  которое распространяется посредс-твом NOTAM или с помощью других соответствующих средств не позднее  чемза  один  цикл до соответствующей даты вступления в силу по системе AI-RAC.     6.1.4. Не используются даты,  отличные от дат вступления в силу посистеме AIRAC,  для введения заранее планируемых, важных для эксплуата-ции изменений,  требующих выполнения картографических работ,  и/или дляобновления баз навигационных данных.     6.1.5. В  цикле  AIRAC не следует использовать дату в период между21 декабря и 17 января включительно в качестве даты вступления  в  силудля введения существенных изменений в рамках системы AIRAC.      6.2. Предоставление информации в распечатанном виде      6.2.1. Во всех случаях информация,  предоставляемая по системе AI-RAC,  публикуется в распечатанном виде и рассылается  органом  САИ,  покрайней  мере  за 42 дня до даты вступления в силу,  в целях достиженияполучателей по крайней мере за 28 дней до даты вступления в силу.     6.2.2. Когда  планируют  значительные изменения и заблаговременноеуведомление желательно и практически осуществимо,  органу  САИ  следуетраспространять  информацию,  опубликованную  в  распечатанном виде,  покрайней мере за 56 дней до даты вступления в силу.      6.3. Предоставление информации в электронном формате      6.3.1. Государство,  создавшее базу аэронавигационных данных,  приобновлении содержащейся в ней информации, касающейся обстоятельств, пе-речисленных в части 1 Приложения 4, обеспечивает, чтобы даты вступленияв  силу  данных  совпадали с установленными датами вступления в силу посистеме AIRAC,  которые используются для  предоставления  информации  враспечатанном виде.     6.3.2. Аэронавигационная информация, предоставляемая в электронномформате,  касающаяся обстоятельств,  перечисленных в части 1 Приложении4,  рассылается/распространяется органом САИ таким образом,  чтобы дос-тичь  получателей по крайней мере за 28 дней до вступления в силу в со-ответствии с системой AIRAC.     6.3.3. Когда  планируют  значительные изменения и заблаговременноеуведомление желательно и практически осуществимо,  информацию,  предос-тавляемую  в  электронном формате,  следует рассылать/распространять покрайней мере за 56 дней до даты вступления в силу.             7. ЦИРКУЛЯРЫ АЭРОНАВИГАЦИОННОЙ ИНФОРМАЦИИ (AIC)      7.1. Составление      7.1.1. AIC составляется во всех случаях,  когда  необходимо  расп-ространить аэронавигационную информацию, которая не отвечает:     (a) изложенным в п.4.1 требованиям в отношении ее включения в AIP;или     (b) изложенным в п.5.1 требованиям в отношении составления NOTAM.     7.1.1.1. AIC составляется, когда желательно распространить:     (a) долгосрочный прогноз,  касающийся любых значительных измененийзаконодательства, предписаний, правил или средств;     (b) информацию чисто пояснительного или консультативного  характе-ра, которая может оказать влияние на безопасность полетов;     (c) информацию или уведомление пояснительного или консультативногохарактера,  касающиеся технических, законодательных или чисто админист-ративных вопросов.     Сюда относятся:     1) прогнозы,  касающиеся существенных изменений  аэронавигационныхправил, обслуживания и средств;     2) прогнозы,  касающиеся введения в строй новых навигационных сис-тем;     3) важная информация,  полученная в результате расследования авиа-ционных происшествий/инцидентов, которая имеет отношение к безопасностиполетов;     4) информация о правилах,  связанных с защитой международной граж-данской авиации от актов незаконного вмешательства;     5) советы  по медицинским вопросам,  представляющим особый интересдля пилотов;     6) предупреждения пилотам,  направленные на то, чтобы избежать фи-зической опасности;     7) информация  о  влиянии  определенных погодных явлений на произ-водство полетов;     8) информация о новых видах опасности, влияющих на технику пилоти-рования воздушных судов;     9) правила  перевозки по воздуху предметов,  в отношении перевозкикоторых установлены ограничения;     10) ссылки  на требования,  предусмотренные национальным законода-тельством, и публикация изменений в нем;     11) порядок выдачи свидетельств членам летного экипажа;     12) информация о подготовке авиационного персонала;     13) информация о выполнении или об освобождении от выполнения тре-бований, предусмотренных национальным законодательством;     14) советы  относительно  применения  и  технического обслуживанияконкретных типов оборудования;     15) информация о фактическом или запланированном наличии новых илипереработанных изданий аэронавигационных карт;     16) информация  о  связном  оборудовании,  подлежащем установке навоздушных судах;     17) пояснительная информация, касающаяся снижения шума;     18) отдельные указания, касающиеся летной годности;     19) изменения в сериях NOTAM или в рассылке, новые издания сборни-ков AIP или значительные изменения их содержания, объема или формата;     20) предварительная  информация  о плане на случай выпадения снега(см. п.7.1.1.2);     21) прочая информация аналогичного характера.     Примечание: Издание AIC не снимает обязательств,  налагаемых поло-жениями глав 4 и 5.     7.1.1.2. План на случай выпадения снега,  публикуемый в  соответс-твии с положениями п.AD 1.2.2 Приложения 1, дополняется информацией се-зонного характера, подлежащей распространению заблаговременно до началазимы (не менее чем за месяц до обычного наступления зимних условий),  исодержит указанную ниже информацию:     (а) перечень аэродромов/вертодромов, на которых во время предстоя-щей зимы ожидается проведение работ по удалению снега:     *1) с учетом систем ВПП и РД, или     *2) запланированное удаление снега без учета системы  ВПП  (длина,ширина и число ВПП, затрагиваемые РД и перроны или их участки);     (b) сведения, касающиеся любого центра, предназначенного для коор-динирования  текущей информации о ходе работ по удалению снега и о сос-тоянии ВПП, РД и перронов;     (c) распределение   аэродромов/вертодромов  по  перечням  рассылкиSNOWTAM с целью избежать излишней рассылки NOTAM;     d) указание,  при необходимости,  незначительных изменений в дейс-твующем плане на случай выпадения снега;     (e) перечень с описанием снегоочистительного оборудования;     (f) указание для каждого аэродрома/вертодромов того,  какая высотасчитается минимальной критической высотой сугроба и подлежит сообщению.      7.2. Общие требования      7.2.1. AIC издаются в печатном виде.     Примечание: В циркуляры могут включаться как текст, так и диаграм-мы.     7.2.1.1. Государство-составитель выбирает AIC, подлежащие междуна-родной рассылке.     7.2.1.2. Каждому AIC присваивается порядковый номер; номера после-довательно возрастают на протяжении календарного года.     7.2.1.3. В тех случаях,  когда рассылается более одной серии  AIC,каждая серия отдельно обозначается буквой.     7.2.1.4. Предметную классификацию и обозначение  разделов  AIC  наоснове  цветового кодирования следует использовать в том случае,  когдачисло действующих AIC обуславливает необходимость обозначения  в  такойформе.     7.2.2. Контрольный перечень действующих AIC  издается  по  крайнеймере один раз в год и рассылается аналогично(*) AIC.      7.3. Рассылка      7.3.1. Государство  рассылает  AIC,  выбранные  для международногораспространения, аналогично AIP.      (*) Данная информация или любая ее часть может  по  желанию  вклю-чаться в AIP.            8. ПРЕДПОЛЕТНАЯ И ПОСЛЕПОЛЕТНАЯ ИНФОРМАЦИЯ/ДАННЫЕ      8.1. Предполетная информация      8.1.1. На любом аэродроме/вертодроме,  обычно используемом для вы-полнения международных полетов,  персоналу,  связанному с производствомполетов, включая летные экипажи и службы, ответственные за предполетнуюинформацию,  предоставляется аэронавигационная информация,  необходимаядля обеспечения безопасности,  регулярности и эффективности аэронавига-ции и касающаяся этапов маршрутов,  начинающихся  от  данного  аэродро-ма/вертодрома.     8.1.2. Аэронавигационная информация, предоставляемая в целях пред-полетного планирования на аэродромах/вертодромах, о которых говорится вп.8.1.1, включает:     (а) элементы объединенного пакета аэронавигационной информации;     (b) карты и схемы.     Примечание: Документация,  перечисленная в подпунктах а) и b), мо-жет быть ограничена изданиями данного государства и в тех случаях, ког-да это практически осуществимо, изданиями соседних государств при усло-вии,  что имеется центральная библиотека, содержащая полную аэронавига-ционную информацию,  и обеспечены средства прямой связи между аэродром-ным органом САИ и этой библиотекой.     8.1.2.1. Предоставляется дополнительная текущая информация,  отно-сящаяся к аэродрому вылета и касающаяся:     (a) строительных  или ремонтных работ,  которые ведутся на площадиманеврирования или в непосредственной близости от нее;     (b) неровностей  на  любых  участках  площади  маневрирования (какобозначенных, так и не обозначенных), например участков ВПП и РД с раз-битой поверхностью;     (c) наличия и глубины снежного покрова,  льда или воды на ВПП и РДи их влияния на эффективность торможения;     (d) наличия снежных заносов или скоплений снега на ВПП и РД или  внепосредственной близости от них;     (e) наличия запаркованных воздушных судов или других  объектов  наРД или в непосредственной близости от них;     (f) наличия другой временной опасности;     (g) наличия птиц,  представляющих потенциальную опасность для экс-плуатации воздушных судов;     (h) выхода из строя или нерегулярности в работе части или всей аэ-родромной системы огней,  в том числе огней приближения, входных огней,огней ВПП,  огней РД,  заградительных огней, огней, обозначающих непри-годные для использования зоны на площади  маневрирования,  и  источникаэнергообеспечения аэродрома;     (i) выхода из строя,  нерегулярности в работе и изменения эксплуа-тационного  состояния системы посадки по приборам (ILS) (включая марке-ры),  микроволновой системы посадки (MLS), базовой глобальной навигаци-онной  спутниковой системы (GNSS),  спутниковой системы функциональногодополнения (SBAS),  наземной системы функционального дополнения (GBAS),обзорного радиолокатора (SRE), посадочного радиолокатора (ПРЛ), дально-мерного оборудования (DME),  вторичного обзорного радиолокатора (ВОРЛ),всенаправленного ОВЧ-радиомаяка (VOR), радиовещательного автоматическо-го зависимого наблюдения (ADS-B),  контрактного автоматического зависи-мого наблюдения (ADS-C), связи "диспетчер-пилот" по линии передачи дан-ных (CPDLC),  службы автоматической передачи информации в районе аэрод-рома,  основанной на использовании линии передачи данных (D-ATIS), обс-луживания VOLMET,  основанного на использовании линии  передачи  данных(D-VOLMET),  ненаправленного  радиомаяка  (NDB),  ОВЧ-каналов подвижнойавиационной службы,  системы наблюдения за дальностью видимости на  ВПП(RVR) и вспомогательного источника энергообеспечения; и     (j) присутствия и деятельности миссий по оказанию гуманитарной по-мощи, например по линии Организации Объединенных Наций, с указанием лю-бых применяемых в этой связи соответствующих процедур  и/или  ограниче-ний.     8.1.3. Членам летного экипажа  предоставляется  краткая  аннотациядействующих  NOTAM  и другая информация срочного характера в форме сос-тавленных открытым текстом бюллетеней предполетной информации (PIB).      8.2. Автоматизированные системы аэронавигационной информации      8.2.1. В том случае,  когда орган гражданской авиации или учрежде-ние,  которому данный орган передал полномочия на создание службы в со-ответствии с п.3.1.1 с),  использует автоматизированные системы предпо-летной информации для предоставления аэронавигационной информации (дан-ных) эксплуатационному персоналу,  включая членов летного экипажа,  дляцелей  самоинструктажа,  планирования полетов и обеспечения полетно-ин-формационного обслуживания такого персонала, предоставляемая информация(данные) отвечает положениям п.п. 8.1.2 и 8.1.3.     8.2.2. Автоматизированные системы предполетной информации, предос-тавляющие эксплуатационному персоналу,  в том числе членам летного эки-пажа и другому заинтересованному авиационному персоналу,  унифицирован-ный общий терминал доступа к аэронавигационной информации,  в соответс-твии с п.8.2.1 выше  и  метеорологической  информации  "аэронавигации",должны устанавливаться в соответствии с соглашением между органом граж-данской авиации или учреждением,  которому данный полномочный орган пе-редал полномочия на создание службы в соответствии с п.3.1.1 с),  и со-ответствующим метеорологическим полномочным органом.     8.2.3. Когда  автоматизированные  системы  предполетной информациииспользуются для предоставления унифицированного общего терминала  дос-тупа эксплуатационному персоналу,  в том числе членам летного экипажа идругому заинтересованному авиационному персоналу,  к  аэронавигационнойинформации  (данным) и метеорологической информации,  полномочный органгражданской авиации или учреждение,  которому данный полномочный  органпередал полномочия на создание службы в соответствии с п.3.1.1 с), сох-раняет ответственность за качество и своевременность предоставления аэ-ронавигационной информации (данных) с помощью такой системы.     Примечание: Соответствующий  метеорологический  полномочный  органсохраняет  ответственность  за  качество  метеорологической информации,предоставляемой с помощью такой системы.     8.2.4. Средства  самоинструктажа автоматизированных систем предпо-летной информации обеспечивают доступ  эксплуатационного  персонала,  втом  числе членов летного экипажа и другого заинтересованного авиацион-ного персонала,  к службе аэронавигационной информации  для  проведениянеобходимых  консультаций  по  телефону  или  с  помощью других удобныхсредств электросвязи.  Интерфейс "человек-машина" таких средств обеспе-чивает  простой  и  наглядный доступ ко всей соответствующей информации(данным).     8.2.5. Автоматизированные системы предполетной информации, предос-тавляющие аэронавигационную информацию/данные для самоинструктажа, пла-нирования  полетов и полетно-информационного обслуживания соответствую-щего персонала, должны:     (а) обеспечивать регулярное и своевременное обновление базы данныхсистемы,  а также контроль срока действия и качества хранимой аэронави-гационной информации;     (b) предусматривать возможность доступа к системе эксплуатационно-го персонала,  в том числе членов летного экипажа,  другого заинтересо-ванного авиационного персонала и прочих  авиационных  пользователей,  спомощью удобных средств электросвязи;     (с) обеспечивать предоставление в отпечатанном на бумаге виде  ис-комой аэронавигационной информации (данных), когда это необходимо;     (d) использовать процедуры доступа и запроса, основанные на приме-нении  открытого  текста  с сокращениями и,  в соответствующих случаях,указателей местоположения ИКАО или основанные на управляемом с  помощьюменю  интерфейсе  пользователя  или другом соответствующем механизме посогласованию между полномочным органом гражданской авиации и  соответс-твующим эксплуатантом; и     (е) быстро представлять пользователю ответ на запрос информации.      8.3. Послеполетная информация      8.3.1. Государство принимает меры для получения на аэродромах/вер-тодромах  информации от членов летного экипажа о состоянии и работе аэ-ронавигационных средств и обеспечивают предоставление данной информациислужбе аэронавигационной информации для ее последующей рассылки соглас-но необходимости.     8.3.2. Государство принимает меры для получения на аэродромах/вер-тодромах информации от членов летного экипажа о наличии птиц и  обеспе-чивают предоставление данной информации службе аэронавигационной инфор-мации для ее последующей рассылки согласно необходимости.                      9. ТРЕБОВАНИЯ К ЭЛЕКТРОСВЯЗИ      9.1. Органы международных NOTAM подсоединены к авиационной  фикси-рованной службе (AFS).     9.1.1. Эти соединения обеспечивают буквопечатающую связь.     9.2. Каждый  орган международных NOTAM подсоединен через авиацион-ную фиксированную службу (AFS) к следующим пунктам, находящимся на обс-луживаемой им территории:     (a) к районным диспетчерским центрам и центрам  полетной  информа-ции;     (b) к аэродромам/вертодромам, на которых организовано информацион-ное обслуживание в соответствии с положениями главы 8.            10. ЭЛЕКТРОННЫЕ ДАННЫЕ О МЕСТНОСТИ И ПРЕПЯТСТВИЯХ      10.1. Назначение      Массивы электронных данных о местности и препятствиях,  используе-мые в соответствующих случаях в сочетании с аэронавигационными данными,отвечают требованиям пользователя,  необходимым для обеспечения следую-щих видов применения, связанных с аэронавигацией:     (a) система  предупреждения  о  близости  земли  с функцией оценкирельефа местности в направлении полета и система предупреждения о мини-мальной безопасной абсолютной высоте (MSAW);     (b) определение запасных схем для использования в случае аварийнойситуации при уходе на второй круг или взлете;     (c) анализ эксплуатационных ограничений воздушного судна;     (d) построение  схем  полетов по приборам (включая схему полета покругу);     (e) определение  процедуры снижения при полете по маршруту и местааварийной посадки;     (f) усовершенствованная  система  управления  наземным движением иконтроля за ним (A-SMGCS);     (g) составление аэронавигационных карт и бортовые базы данных;     (h) летный тренажер;     (i) синтезированная визуализация; и     (j) ограничение и устранение препятствий на аэродроме/вертодроме.      10.2. Охватываемые районы и количественные требования к данным о           местности и препятствиях      10.2.1. С целью выполнения требований,  связанных с использованиемаэронавигационных систем или  функций,  упомянутых  в  п.10.1,  массивыэлектронных  данных о местности и препятствиях составляются и заносятсяв базы данных для следующих районов:     - район 1: вся территория государства;     - район 2: узловой диспетчерский район;     - район 3: район аэродрома/вертодрома; и     - район 4: район операций по категории II или III.     10.2.2. Район 1 охватывает всю территорию государства, включая аэ-родромы/вертодромы.  Район 2 представляет собой  узловой  диспетчерскийрайон,  указанный  в  сборнике аэронавигационной информации (AIP) госу-дарства или ограниченный радиусом 45 км от контрольной  точки  аэродро-ма/вертодрома, в зависимости от того, что меньше. На аэродромах/вертод-ромах,  где обеспечиваются операции по ППП и где узловой  диспетчерскийрайон не установлен, район 2 представляет собой зону в пределах радиуса45 км от контрольной точки аэродрома/вертодрома.     10.2.3. На аэродромах/вертодромах,  где обеспечиваются операции поППП,  район 3 охватывает зону,  которая простирается от боковой  кромки(кромок)  одной (нескольких) ВПП до 90 м от осевой линии (осевых линий)ВПП,  а для всех других частей рабочей площади аэродрома/вертодрома  на50 м от боковой кромки (кромок) установленной зоны (зон).     10.2.4. Район 4 предусматривается только на тех ВПП,  где выполня-ются  точные  заходы на посадку по категориям II или III и где эксплуа-тантам требуется детальная информация о местности,  позволяющая им оце-нить  влияние местности на установление высоты принятия решения при ис-пользовании радиовысотомеров.  Ширина района равняется 60  м  с  каждойстороны продленной осевой линии ВПП, а длина составляет 900 м от порогаВПП и измеряется вдоль продленной осевой линии ВПП.     10.2.5. Для обеспечения аэронавигационных видов применения,  пере-численных в п.10.1,  массивы электронных данных о местности  для  соот-ветствующих  районов  охвата  соответствуют количественным требованиям,указанным в таблице A8-1 Приложения 8,  а данные о  препятствиях  соот-ветствуют количественным требованиям, указанным в таблице A8-2 Приложе-ния 8.     Примечание: Количественные  требования к данным о местности и пре-пятствиям для района 2,  приведенные в таблице A8-1 и таблице A8-2 При-ложения  8 соответственно,  определены на основе наиболее строгого видаприменения (вид применения, указанный в п.10.1 b)).      10.3. База данных о местности: содержание и структура      10.3.1. База данных о местности содержит массивы цифровых  данных,представляющих  поверхность местности в виде непрерывного ряда отсчиты-ваемых от общей базы значений превышения во всех узлах (точках) опреде-ленной  сетки.  Сетка  местности  является угловой или линейной и имеетправильную или неправильную форму.     10.3.2. Массивы   электронных  данных  о  местности  характеризуютпространственные (местоположение и превышение),  предметные и временныеаспекты поверхности Земли с такими естественными элементами,  как горы,холмы,  хребты,  долины, скопления воды, вечного льда и снега, исключаяпрепятствия.  В  практических целях,  в зависимости от метода полученияданных,  они отображают непрерывную поверхность,  которая  представляетсобой поверхность голой земли,  крону покрова (или нечто промежуточное,также называемое первой отражающей поверхностью").     10.3.3. Данные о местности составляются для районов,  упомянутых вп.10.2, с использованием поверхностей учета данных о местности и крите-риев,  приведенных на рис.  A8-1 Приложения 8, а также в соответствии сколичественными требованиями к данным о местности, содержащимися в таб-лице  A8-1  Приложения  8.  В базы данных о местности включается толькоодин тип элементов,  т.е.  местность.  Атрибуты элементов,  описывающиеместность, соответствуют указанным в таблице A8-3 Приложения 8. Атрибу-ты элементов местности,  перечисленные в таблице A8-3, представляют со-бой минимальный перечень атрибутов местности и те из них,  которые ука-заны в качестве обязательных, включаются в базу данных о местности.      10.4. База данных о препятствиях: содержание и структура      10.4.1. База данных о препятствиях содержит массив цифровых данныхо препятствиях и включает те элементы, которые возвышаются над прилега-ющими и окружающими элементами и считаются опасными для  аэронавигации.Данные о препятствиях предусматривают цифровое представление вертикаль-ных и горизонтальных размеров искусственных  объектов.  Препятствия  невключаются в базы данных о местности.  Компоненты данных о препятствияхпредставляют собой элементы,  которые отображаются в базе данных точка-ми, линиями или многоугольниками.     10.4.2. Препятствия,  которые согласно определению могут быть  не-подвижными  (постоянными  или временными) или подвижными определяются впределах районов, указанных в п.10.2, на основе поверхностей учета дан-ных о препятствиях и критериев,  приведенных на рис. A8-2 Приложения 8,и данные о них составляются в соответствии с количественными требовани-ями к данным о препятствиях, содержащимися в таблице A8-2 Приложения 8.В базу данных о препятствиях включаются все типы элементов,  определен-ные в качестве препятствий,  и каждый из них описывается в соответствиис перечнем обязательных атрибутов,  приведенных в таблице A8-4 Приложе-ния 8.      10.5. Спецификации информационных продуктов с данными о местности           и препятствиях      10.5.1. Для предоставления различным поставщикам данных и  пользо-вателям  данных возможности обмениваться массивами электронных данных оместности и препятствиях в качестве общей основы типового  формированияданных используются стандарты серии 19100 ИСО,  касающиеся географичес-кой информации.     10.5.2. Подробное описание имеющихся массивов электронных данных оместности и препятствиях составляется в виде спецификаций  информацион-ных  продуктов с данными о местности и спецификаций информационных про-дуктов с данными о препятствиях,  на основе  которых  аэронавигационныепользователи  могут оценить эти продукты и определить,  отвечают ли онитребованиям к их планируемому использованию (применению).     10.5.3. Спецификация  каждого информационного продукта с данными оместности включает общее описание,  область спецификации, идентификациюинформационного продукта, содержание и структуру данных, систему отсче-та,  качество данных,  сведения о получении и обновлении данных,  методизображения,  порядок поставки информационного продукта, дополнительнуюинформацию и метаданные.     10.5.4. Общее  описание  в спецификации информационного продукта сданными о местности или спецификации информационного продукта с даннымио  препятствиях  содержит  общую информацию об информационном продукте.Спецификация данных о местности может быть неоднородной для  всего  ин-формационного  продукта  в целом и может меняться по различным разделаммассивов данных.  Для каждого такого подмассива данных указывается  об-ласть спецификации.  Идентифицирующая информация, касающаяся информаци-онных продуктов с данными о местности и препятствиях, включает названиепродукта,  краткое описание его содержания, назначение продукта, прост-ранственную разрешающую способность,  если это необходимо (общие сведе-ния о плотности пространственных данных),  географический район, на ко-торый распространяется информационный продукт,  и дополнительную инфор-мацию.     10.5.5. Описание содержания основанных на элементах массивов  дан-ных о местности или препятствиях включает информацию о схеме примененияи каталоге элементов.  Схема применения дает четкое описание  структурыданных  и  содержимого массивов данных,  а каталог элементов определяетсемантику всех типов элементов вместе с их атрибутами и областями  зна-чений атрибутов, виды взаимосвязи типов элементов и действия элементов,производные связи и ограничения.  Охватываемый район рассматривается  вкачестве  подтипа элемента и может быть определен по набору элементов собщими атрибутами.  Спецификации информационных продуктов с  данными  оместности и препятствиях четко определяют охватываемые районы и/или ме-тоды изображения, которые они включают, и дают их описание.     10.5.6.1. Спецификации  информационных продуктов с данными о мест-ности и спецификации информационных продуктов с данными о  препятствияхвключают информацию, которая определяет систему отсчета, используемую винформационном продукте.  Указываются система отсчета в пространстве  исистема  отсчета времени.  Кроме того,  обе спецификации информационныхпродуктов определяют требования к качеству данных каждого  информацион-ного продукта.  Включается описание приемлемых уровней соответствия ка-чества и соответствующих мер обеспечения качества  данных.  Описываютсявсе  элементы и подэлементы качества данных,  даже если вся указываемаяинформация заключается только в том, что конкретный элемент или подэле-мент качества данных не применяется.     10.5.7. Спецификации информационных продуктов с данными о местнос-ти  включают  описание метода получения данных,  которое содержит общуюинформацию об используемых источниках и процессах  получения  данных  оместности. В спецификациях данных также указываются применяемые принци-пы и критерии обновления массивов данных о  местности  и  препятствиях.Включаются сведения о частоте обновления, согласно которой в информаци-онные продукты вносятся изменения и дополнения.  Особую важность  имеетинформация  об  обновлении  массивов данных о препятствиях и принципах,методах и критериях обновления таких данных.     10.5.8. Спецификации информационных продуктов с данными о местнос-ти содержат информацию о методе представления  данных,  содержащихся  вмассивах данных, т.е. вывод информации в графическом виде, в виде схемыили изображения.  Спецификации информационных  продуктов  с  данными  оместности  и  препятствиях содержат также информацию о порядке поставкиинформационных продуктов, которая включает сведения о поставляемых фор-матах и способах пересылки.     10.5.9. Основные элементы метаданных о  местности  и  препятствияхвключаются в спецификации информационных продуктов.  Любые дополнитель-ные элементы метаданных,  которые должны обеспечиваться,  указываются вспецификации  каждого продукта вместе с форматом и принципами кодирова-ния метаданных.      10.6. Наличие      10.6.1. Государство  обеспечивает  наличие  электронных  данных  оместности и препятствиях для всей своей территории в соответствии с по-ложениями п.п. 10.2, 10.3 и 10.4 с целью их использования международнойгражданской авиацией.     10.6.1.1. Государство обеспечивает наличие с 20 ноября  2008  годаэлектронных  данных о местности и препятствиях в соответствии со специ-фикациями для района 1 и данных о местности в соответствии со  специфи-кациями для района 4.     10.6.1.2. Государство обеспечивает наличие с 18 ноября  2010  годаэлектронных  данных о местности и препятствиях в соответствии со специ-фикациями для района 2 и района 3.     10.6.1.3. Государству  следует  обеспечивать  наличие  электронныхданных о местности и препятствиях в соответствии со спецификациями  длярайона  1,  района  2 и района 3 и данных о местности в соответствии соспецификациями для района 4.     10.6.2. Применительно к тем аэродромам, которые расположены вблизитерриториальных границ,  заинтересованные государства должны  заключатьсоответствующие  соглашения о совместном обеспечении данных о местностии препятствиях для всего района 2.                                                             Приложение 1         СОДЕРЖАНИЕ СБОРНИКА АЭРОНАВИГАЦИОННОЙ ИНФОРМАЦИИ (AIP)                     ЧАСТЬ 1. ОБЩИЕ ПОЛОЖЕНИЯ (GEN)      Если AIP  издается  и рассылается в нескольких томах и для каждоготома предусматривается отдельный выпуск поправок и дополнений,  то каж-дый  том должен включать отдельное предисловие,  регистрацию поправок кAIP,  регистрацию дополнений к AIP,  контрольный перечень страниц AIP иперечень действующих поправок, внесенных от руки.      GEN 0.1. Предисловие      Краткое описание   сборника  аэронавигационной  информации  (AIP),включая:     1) название издательского полномочного органа;     2) применяемые документы ИКАО;     3) структуру AIP и установленный период регулярных изменений; и     4) службу, к которой следует обращаться в случаях обнаружения оши-бок или пропусков в AIP.      GEN 0.2. Регистрация поправок к AIP      Регистрация поправок  к  AIP и поправок в соответствии с AIRAC AIP(опубликованных в соответствии с системой AIRAC), содержащая:     1) номер поправки;     2) дату издания;     3) дату  внесения (для поправок по системе AIRAC AIP - дата вступ-ления в силу); и     4) инициалы сотрудника, который внес поправку.      GEN 0.3. Регистрация дополнений к AIP      Регистрация изданных дополнений к AIP, содержащая:     1) номер дополнения;     2) содержание дополнения;     3) соответствующий(ие) раздел(ы) AIP;     4) срок годности; и     5) регистрацию отмены.      GEN 0.4. Контрольный перечень страниц AIP      Контрольный перечень страниц AIP, содержащий:     1) номер страницы/название карты; и     2) дату (день, название месяца и год) опубликования или вступленияв силу аэронавигационной информации.      GEN 0.5. Перечень поправок к AIP, внесенных от руки      Перечень действующих поправок к AIP,  внесенных от руки,  содержа-щий:     1) соответствующую(ие) страницу(ы) AIP;     2) текст поправки; и     3) номер  поправки  к  AIP,  в соответствии с которым была внесенапоправка от руки.      GEN 0.6. Содержание части 1      Перечень разделов и подразделов, содержащихся части 1 "Общие поло-жения" (GEN).     Примечание: Подразделы могут перечисляться в алфавитном порядке.      GEN 1. НАЦИОНАЛЬНЫЕ ПРАВИЛА И ТРЕБОВАНИЯ      GEN 1.1. Назначенные полномочные органы      Адреса соответствующих назначенных полномочных органов  со  средс-твами  по  упрощению  формальностей  международной аэронавигации (органгражданской авиации,  метеорологическая, таможенная, иммиграционная са-нитарная  службы,  сборы на маршруте и аэропортовые/вертодромные сборы,сельскохозяйственный карантин и  расследование  авиационных  происшест-вий), содержащие в отношении каждого полномочного органа:     1) назначенный полномочный орган;     2) название этого полномочного органа;     3) почтовый адрес;     4) номер телефона;     5) номер телефакса;     6) номер телекса; и     7) адрес авиационной фиксированной службы (AFS).      GEN 1.2. Прилет, транзит и вылет воздушных судов      Правила и требования к предварительному уведомлению  и  заявке  наразрешение в отношении прилета, транзита и вылета воздушных судов, осу-ществляющих международные рейсы.      GEN 1.3. Прибытие, транзит и убытие пассажиров и экипажа      Правила (включая таможенные, иммиграционные и карантинные правила,а  также требования к предварительному уведомлению и заявке на разреше-ние) в отношении прибытия,  транзита и убытия пассажиров, не являющихсяиммигрантами, и экипажа.      GEN 1.4. Ввоз, транзит и вывоз груза      Правила (включая таможенные правила и требования к предварительно-му уведомлению и заявкам на разрешение) в отношении ввоза,  транзита  ивывоза груза.     Примечание: Положения по упрощению формальностей, связанных с при-бытием и вылетом для осуществления поиска, спасания, эвакуации, рассле-дования,  ремонта или уборки в связи с потерей или повреждением воздуш-ного судна, подробно излагаются в разделе GEN 3.6 "Поиск и спасание".      GEN 1.5. Оборудование, приборы и полетная документация воздушного              судна      Краткое описание приборов,  оборудования и полетной  документации,находящихся на борту воздушного судна, в том числе:     1) приборов,  оборудования (включая связное и навигационное обору-дование  и  оборудование наблюдения,  размещаемые на воздушном судне) иполетной документации,  которые должны находиться на  воздушном  судне,учитывая  любое специальное требование в дополнение к положениям,  ука-занным в главах 6 и 7 части I АП КР-6; и     2) аварийного приводного передатчика (ELT), сигнальных устройств иаварийно-спасательного оборудования, упомянутых в п.6.6 части I и п.6.4части  II  АП  КР-6 для того случая,  когда наличие такого оборудованияпредусматривается региональными аэронавигационными совещаниями при  вы-полнении полетов над обозначенными районами суши.      GEN 1.6. Краткое изложение национальных правил и международных              соглашений/конвенций      Перечень названий и ссылок и, при необходимости, краткое изложениенациональных правил, касающихся аэронавигации, вместе с перечнем между-народных соглашений/конвенций, ратифицированных государством.      GEN 1.7. Различия со Стандартами, Рекомендуемой практикой и              Правилами ИКАО      Перечень существенных  различий  между  национальными  правилами ипрактикой государства и соответствующими положениями ИКАО, включая:     1) соответствующее положение (пункт Приложения и номер издания); и     2) полный текст различия.     В этом  подразделе должны быть перечислены все существенные разли-чия. Все Приложения должны перечисляться в цифровой последовательности,если даже нет различий с каким-либо Приложением, но в этом случае долж-но быть помещено уведомление NIL.  Национальные  различия  или  степеньнеприменения  региональных  дополнительных процедур (SUPPS) должны бытьуказаны непосредственно после Приложения, к которому относятся дополни-тельные процедуры.      GEN 2. ТАБЛИЦЫ И КОДЫ      GEN 2.1. Система измерения, маркировочные знаки воздушных судов,              праздники      GEN 2.1.1. Единицы измерения      Описание используемых единиц измерения, включая таблицы единиц из-мерения.      GEN 2.1.2. Система отсчета времени      Описание используемой системы отсчета времени (календарь и системавремени) вместе с указанием на то, используется или не используется пе-ревод часовой стрелки на час вперед и каким образом данная система отс-чета времени отражена в AIP.      GEN 2.1.3. Система отсчета в горизонтальной плоскости      Краткое описание используемой системы  отсчета  (геодезической)  вгоризонтальной плоскости, включая:     1) название/обозначение системы отсчета;     2) идентификация проекции;     3) идентификация используемого эллипсоида;     4) идентификация используемой базы;     5) район(ы) применения; и     6) объяснение звездочки,  используемой для обозначения тех коорди-нат, которые не отвечают требованиям, касающимся точности.      GEN 2.1.4. Система отсчета в вертикальной плоскости      Краткое описание используемой системы отсчета в вертикальной плос-кости, включая:     1) название/обозначение системы отсчета;     2) описание используемой модели геоида,  включая необходимые пара-метры для преобразования относительных высот при переходе от используе-мой модели к EGM-96; и     3) объяснение звездочки, используемой для обозначения тех значенийпревышения/волны  геоида,  которые не отвечают требованиям,  касающимсяточности.      GEN 2.1.5. Национальные и регистрационные знаки воздушных судов      Описание принятых государством национальных и регистрационных зна-ков воздушных судов.      GEN 2.1.6. Государственные праздники      Перечень государственных праздников с указанием служб, которых этипраздники коснутся.      GEN 2.2. Сокращения, используемые в изданиях AIP      Перечень расположенных в алфавитном порядке сокращений с их  соот-ветствующими  значениями,  используемых  государством в своем AIP и прирассылке аэронавигационной информации (данных),  с указанием  соответс-твующих  аннотаций для тех национальных сокращений,  которые отличаютсяот содержащихся в документе "Правила  аэронавигационного  обслуживания,Сокращения и коды ИКАО" (PANS-ABC, Doc 8400).     Примечание: Может также включаться перечень  определений/глоссарийтерминов в алфавитном порядке.      GEN 2.3. Условные знаки на картах      Перечень условных знаков на картах, расположенных в соответствии ссерией карт, в которых эти знаки используются.      GEN 2.4. Индексы местоположения      Перечень индексов местоположения в алфавитном порядке, назначенныхдля  местоположений  авиационных фиксированных станций,  который должениспользоваться для целей кодирования и декодирования. Должны быть напе-чатаны аннотации к местоположениям, не связанным с авиационной фиксиро-ванной службой (AFS).      GEN 2.5. Перечень радионавигационных средств      Перечень радионавигационных средств в алфавитном порядке, включая:     1) опознавательный сигнал;     2) название станции;     3) вид средства; и     4) указание о том, используется ли средство для обслуживания марш-рута (E), аэродрома (A) или того и другого (AE).      GEN 2.6. Таблицы перевода      Таблицы перевода:     1) морских миль в километры и наоборот;     2) футов в метры и наоборот;     3) десятичных минут дуги в секунды дуги и наоборот;     4) другие таблицы перевода, при необходимости.      GEN 2.7. Таблицы восхода/захода солнца      Краткое описание критериев, используемых при определении времени втаблицах восхода/захода солнца, вместе с алфавитным перечнем местополо-жений, в отношении которых приводится время, со ссылкой на соответству-ющую страницу таблицы и таблицы  восхода/захода  солнца  для  отдельныхстанций/местоположений, включая:     1) название станции;     2) индекс местоположения ИКАО;     3) географические координаты в градусах и минутах;     4) дату(ы), в отношении которой(ых) приводится время;     5) время начала утренних гражданских сумерек;     6) время восхода солнца;     7) время захода солнца; и     8) время окончания вечерних гражданских сумерек.      GEN 3. ОБСЛУЖИВАНИЕ      GEN 3.1. Аэронавигационное информационное обслуживание      GEN 3.1.1. Ответственная служба      Описание имеющейся  службы аэронавигационной информации (AIS) и ееосновные компоненты, включая:     1) название службы/подразделения;     2) почтовый адрес;     3) номер телефона;     4) номер телефакса;     5) номер телекса;     6) адрес AFS;     7) заявление в отношении документов ИКАО, на которых основано пре-доставляемое обслуживание, и ссылка на раздел AIP, где приводится пере-чень различий, если таковые имеются; и     8) соответствующее указание, если обслуживание не является кругло-суточным.      GEN 3.1.2. Район ответственности      Район ответственности службы аэронавигационной информации.      GEN 3.1.3. Аэронавигационные издания      Описание элементов объединенного пакета аэронавигационной информа-ции, включая:     1) AIP и соответствующие поправки;     2) дополнения к AIP;     3) АТС;     4) NOTAM и бюллетени предполетной информации (PIB);     5) контрольные перечни и перечни действующих NOTAM;     6) способ получения.     Если для  рекламы цен изданий используется AIC,  это должно указы-ваться в данном разделе AIP.      GEN 3.1.4. Система AIRAC      Краткое описание действующей системы AIRAC,  включая  таблицу  ис-пользуемых в настоящее время и в ближайшем будущем дат AIRAC.      GEN 3.1.5. Предполетное информационное обслуживание на                аэродромах/вертодромах      Перечень аэродромов/вертодромов, на которых регулярно предоставля-ется предполетная информация, включая указание соответствующих:     1) элементов действующего объединенного  пакета  аэронавигационнойинформации;     2) действующих карт и диаграмм; и     3) общего района,  на который распространяется действие таких дан-ных.      GEN 3.1.6. Электронные данные о местности и препятствиях      Подробная информация о том, каким образом можно получить электрон-ные данные о местности и препятствиях, содержащая:     1) фамилию ответственного лица или название  ответственной  службыили организации;     2) почтовый адрес и электронный адрес ответственного лица или  от-ветственной службы или организации;     3) номер телефакса ответственного лица  или  ответственной  службыили организации;     4) номер телефона ответственного лица или ответственной службы илиорганизации;     5) часы работы (период времени,  включая часовой пояс, когда можноустановить связь);     6) информацию, которая может использоваться для установления связис лицом, службой или организацией в онлайновом режиме; и     7) дополнительную,  при необходимости, информацию о том, каким об-разом и когда можно установить связь с лицом, службой или организацией.      GEN 3.2. Аэронавигационные карты      GEN 3.2.1. Ответственная служба      Описание службы отвечающей за выпуск аэронавигационных карт, вклю-чая:     1) название службы;     2) почтовый адрес;     3) номер телефона;     4) номер телефакса;     5) номер телекса;     6) адрес AFS;     7) заявление в отношении документов ИКАО, на которых основано пре-доставляемое обслуживание, и ссылка на раздел AIP, где приводится пере-чень различий, если таковые имеются; и     8) соответствующее указание, если обслуживание не является кругло-суточным.      GEN 3.2.2. Ведение карт      Краткое описание того,  каким образом пересматриваются карты и каквносятся в них изменения.      GEN 3.2.3. Порядок приобретения      Подробное описание того, каким образом можно получить карты, вклю-чая:     1) агентство(а) по обслуживанию/продаже;     2) почтовый адрес;     3) номер телефона;     4) номер телефакса;     5) номер телекса; и     6) адрес AFS.      GEN 3.2.4. Серии имеющихся аэронавигационных карт      Перечень серий  имеющихся аэронавигационных карт с общим описаниемкаждой серии и с указанием их планируемого назначения.      GEN 3.2.5. Перечень имеющихся аэронавигационных карт      Перечень имеющихся аэронавигационных карт, включая:     1) название серии;     2) масштаб серии;     3) название и/или номер каждой карты или каждого листа серии;     4) цену за лист; и     5) дату последнего пересмотра.      GEN 3.2.6. Индекс к аэронавигационной карте мира (WAC) масштаба                1:1000000      Сборный лист карт,  отражающий охват и разбивку  листов,  для  WACмасштаба 1:1000000,  издаваемой государством.  Если вместо WAC масштаба1:1000000 издается аэронавигационная карта масштаба 1:500000, то должныиспользоваться  сборные листы карт,  отражающие охват и разбивку листоваэронавигационной карты масштаба 1:500000.      GEN 3.2.7. Топографические карты      Подробное описание того, как можно получить топографические карты,включая:     1) название службы/агентства (агентств);     2) почтовый адрес;     3) номер телефона;     4) номер телефакса;     5) номер телекса; и     6) адрес AFS.      GEN 3.2.8. Поправки к картам, не включенным в AIP      Перечень поправок к аэронавигационным картам, не включенным в AIP,или указание источника, где такая информация может быть получена.      GEN 3.3. Обслуживание воздушного движения      GEN 3.3.1. Ответственная служба      Описание службы воздушного  движения  и  ее  основные  компоненты,включая:     1) название службы;     2) почтовый адрес;     3) номер телефона;     4) номер телефакса;     5) номер телекса;     6) адрес AFS;     7) заявление в отношении документов ИКАО, на которых основано пре-доставляемое обслуживание, и ссылка на раздел AIP, где приводится пере-чень различий, если таковые имеются; и     8) соответствующее указание, если обслуживание не является кругло-суточным.      GEN 3.3.2. Район ответственности      Краткое описание района ответственности, в отношении которого пре-доставляется обслуживание воздушного движения.      GEN 3.3.3. Виды обслуживания      Краткое описание основных видов предоставляемого обслуживания воз-душного движения.      GEN 3.3.4. Координация между эксплуатантом и ОВД      Общие условия,  в соответствии с которыми осуществляется координа-ция между эксплуатантом и службами воздушного движения.      GEN 3.3.5. Минимальная абсолютная высота полета      Критерии, используемые  для определения минимальных абсолютных вы-сот полета.      3.3.6. Перечень адресов органов ОВД      Перечень органов ОВД и их адреса в алфавитном порядке, содержащие:     1) название органа;     2) почтовый адрес;     3) номер телефона;     4) номер телефакса;     5) номер телекса; и     6) адрес AFS.      GEN 3.4. Службы связи      GEN 3.4.1. Ответственная служба      Описание службы, ответственной за обеспечение средствами электрос-вязи и аэронавигационными средствами, включая:     1) название службы;     2) почтовый адрес;     3) номер телефона;     4) номер телефакса;     5) номер телекса;     6) адрес AFS;     7) заявление в отношении документов ИКАО, на которых основано пре-доставляемое  обслуживание и ссылка на раздел AIP,  где дается переченьразличий, если таковые имеются; и     8) соответствующее указание,  если обслуживание является круглосу-точным.      GEN 3.4.2. Район ответственности      Краткое описание района ответственности, в отношении которого пре-доставляется обслуживание электросвязью.      GEN 3.4.3. Виды обслуживания      Краткое описание  основных  видов  обслуживания  и предоставляемыхсредств, включая:     1) радионавигационное обслуживание;     2) обслуживание средствами речевой связи и  (или)  линии  передачиданных;     3) радиовещательную службу;     4) используемый(ые) язык(и);     5) указание на то, где можно получить подробную информацию.      GEN 3.4.4. Требования и условия      Краткое описание требований и условий,  в соответствии с  которымипредоставляется связь.      GEN 3.5. Метеорологическое обслуживание      GEN 3.5.1. Ответственная служба      Краткое описание  метеорологической службы,  ответственной за пре-доставление метеорологической информации, включая:     1) название службы;     2) почтовый адрес;     3) номер телефона;     4) номер телефакса;     5) номер телекса;     6) адрес AFS;     7) заявление в отношении документов ИКАО, на которых основано пре-доставляемое обслуживание, и ссылка на раздел AIP, где приводится пере-чень различий, если таковые имеются;     8) соответствующее указание, если обслуживание не является кругло-суточным.      GEN 3.5.2. Район ответственности      Краткое описание района и/или воздушных маршрутов, в отношении ко-торых предоставляется метеорологическое обслуживание.      GEN 3.5.3. Метеорологические наблюдения и сводки      Подробное описание метеорологических наблюдений и сводок,  предос-тавляемых для международной аэронавигации, включая:     1) название станции и индекс местоположения ИКАО;     2) тип и частоту наблюдений,  включая указание на тип оборудованиядля автоматического наблюдения;     3) типы  метеорологических  сообщений (например,  METAR) и прогнозтипа "тренд";     4) конкретный  вид системы наблюдения и число наблюдательных пунк-тов,  используемых для наблюдения и представления сообщений о приземномветре,  видимости,  дальности видимости на ВПП, нижней границе облаков,температуре и,  где это применимо,  о сдвиге ветра (например,  чашечныйанемометр  на  пересечении  ВПП,  трансмиссометр  у  зоны приземления ит.д.);     5) часы работы;     6) данные об имеющейся климатологической информации.      GEN 3.5.4. Виды обслуживания      Краткое описание  основных  видов  предоставляемого  обслуживания,включая  подробные  данные об инструктаже,  консультациях,  устройствахотображения метеорологической информации,  полетной документации, кото-рыми могут пользоваться эксплуатанты и летные экипажи,  а также о мето-дах и средствах,  используемых для предоставления метеорологической ин-формации.      GEN 3.5.5. Уведомление, требуемое от эксплуатантов      Требуемый полномочным  метеорологическим  органом минимальный срокпредварительного уведомления эксплуатантами об их потребностях  в  инс-труктаже,  консультациях, полетной документации и другой необходимой имметеорологической информации или ее изменении.      GEN 3.5.6. Сводки с борта      При необходимости,  требования полномочного метеорологического ор-гана к составлению и передаче сводок с борта.      GEN 3.5.7. Служба SIGMET и AIRMET      Описание метеорологического  слежения,  обеспечиваемого в границахрайонов полетной информации или диспетчерских районов, для которых пре-дусматривается обслуживание воздушного движения, включая перечень орга-нов метеорологического слежения с указанием:     1) названия органа метеорологического слежения, индекса местополо-жения ИКАО;     2) часов работы;     3) обслуживаемого(ых) района(ов) полетной информации  или  диспет-черского(их) района(ов);     4) сроков действия информации SIGMET;     5) конкретных правил, применяемых к информации SIGMET (например, квулканическому пеплу и тропическим циклонам);     6) правил, применяемых к информации AIRMET (в соответствии с реги-ональными аэронавигационными соглашениями);     7) органа(ов)  ОВД,  который(ые)  обеспечивается(ются) информациейSIGMET и AIRMET;     8) дополнительной информации (например, в отношении любого ограни-чения обслуживания и т.д.).      GEN 3.5.8. Прочие автоматизированные метеорологические службы      Описание имеющихся автоматизированных служб предоставления  метео-рологической  информации  (например,  автоматизированное предоставлениепредполетной информации, обеспечиваемое с помощью телефона и/или модемаЭВМ), включая:     1) название службы;     2) предоставляемая информация;     3) обслуживаемые районы, маршруты и аэродромы; и     4) номер(а) телефона, телекса и телефакса.      GEN 3.6. Поиск и спасание      GEN 3.6.1. Ответственная служба      Краткое описание  службы,  ответственной  за  обеспечение поиска испасания (SAR), включая:     1) название службы/органа;     2) почтовый адрес;     3) номер телефона;     4) номер телефакса;     5) номер телекса;     6) адрес AFS; и     7) заявление о документах ИКАО, на которых основывается предостав-ляемое обслуживание,  и ссылка на раздел AIP,  где приводится  переченьразличий, если таковые имеются.      GEN 3.6.2. Район ответственности      Краткое описание района ответственности,  в пределах которого пре-доставляется поиск и спасание.      GEN 3.6.3. Виды обслуживания      Краткое описание и географическое изображение,  при необходимости,видов  предоставляемого  обслуживания и оборудования,  включая указаниеслучаев,  когда воздушная зона обеспечения SAR зависит от использованиязначительного количества воздушных судов.      GEN 3.6.4. Соглашения по SAR      Краткое описание действующих соглашений по SAR,  включая положенияпо упрощению формальностей,  связанных с прибытием и вылетом  воздушныхсудов других государств для осуществления поиска,  спасания, эвакуации,ремонта или уборки в связи с потерей или повреждением воздушного судна,с  предварительным  уведомлением  только с борта воздушного судна или суведомлением после передачи плана полета.      GEN 3.6.5. Условия предоставления      Краткое описание положений,  касающихся поиска и спасания,  в  томчисле  общих условий предоставления обслуживания и средств для междуна-родного использования,  включая информацию о том,  специализируются  липредоставляемые для поиска и спасания средства и службы в области SAR сприменением методов и функций SAR или они непосредственно  используютсяв других целях,  но приспособлены для поиска и спасания путем соответс-твующей подготовки или за счет специального оборудования,  или  же  онипредоставляются от случая к случаю и специально не подготовлены для по-исково-спасательных работ.      GEN 3.6.6. Применяемые правила и сигналы      Краткое описание правил и сигналов, применяемых спасательными воз-душными судами,  и таблица сигналов для использования оставшимися в жи-вых.      GEN 4. АЭРОДРОМНЫЕ/ВЕРТОДРОМНЫЕ СБОРЫ И СБОРЫ ЗА АЭРОНАВИГАЦИОННОЕ            ОБСЛУЖИВАНИЕ      Указывается ссылка на источник,  содержащий подробную информацию офактических сборах,  если такая информация не  приводится  в  настоящейглаве.      GEN 4.1. Аэродромные/вертодромные сборы      Краткое описание видов сборов,  которые могут предусматриваться нааэродромах/вертодромах, предоставляемых для международного пользования,в том числе:     1) за посадку воздушного судна;     2) за стоянку, использование ангаров и длительное хранение воздуш-ного судна;     3) за обслуживание пассажиров;     4) за обеспечение безопасности;     5) статей, связанных с шумом;     6) прочих (таможенных, медицинских, иммиграционных и т.д.);     7) условий освобождения/уменьшения; и     8) методов уплаты.      GEN 4.2. Сборы за аэронавигационное обслуживание      Краткое описание сборов,  которые могут взиматься за аэронавигаци-онное обслуживание,  предоставляемое для международного пользования,  втом числе:     1) за диспетчерское обслуживание подхода;     2) за аэронавигационное обслуживание на маршруте;     3) стоимостной  основы  аэронавигационного  обслуживания и условияосвобождения/уменьшения; и     4) методов уплаты.      ENR 1. ОБЩИЕ ПРАВИЛА И ПРОЦЕДУРЫ      ENR 1.1. Общие правила      Требуется опубликовать общие правила, применяемые в государстве.      ENR 1.2. Правила визуальных полетов      Требуется опубликовать  правила визуальных полетов,  применяемые вгосударстве.      ENR 1.3. Правила полетов по приборам      Требуется опубликовать правила полетов по приборам,  применяемые вгосударстве.      ENR 1.4. Классификация воздушного пространства ОВД      Описание классов воздушного пространства ОВД в форме таблицы клас-сификации воздушного пространства ОВД,  приводимой в  Приложении  4  АПКР-11,  соответствующим образом аннотированной для указания тех классоввоздушного пространства, которые не используются государством.      ENR 1.5. Схемы полетов в зоне ожидания, при заходе на посадку и              вылете      ENR 1.5.1. Общие положения      Требуется изложить критерии,  которые установлены для схем полетовв зоне ожидания,  при заходе на посадку и вылете. Если имеется различиес  положениями  ИКАО,  то требуется представить используемые критерии втабличной форме.      ENR 1.5.2. Прибытие      Требуется представить схемы прибытия (обычные или с использованиемзональной навигации или те и другие), которые являются общими для поле-тов,  осуществляемых в один и тот же тип воздушного пространства или  вего пределах.  Если в воздушном пространстве аэродрома применяются раз-личные схемы,  то об этом должно быть дано  соответствующее  примечаниевместе со ссылкой на то, где можно найти эти конкретные схемы.      ENR 1.5.3. Вылет      Требуется представить  схемы  вылета (обычные или с использованиемзональной навигации или те и другие), которые являются общими для поле-тов, осуществляемых при вылете с любого аэродрома/вертодрома.      ENR 1.6. Обслуживание ОВД на основе наблюдения и правила      ENR 1.6.1. Первичный радиолокатор      Описание видов обслуживания и правил, относящихся к первичному ра-диолокатору, включая:     1) дополнительное обслуживание;     2) применение радиолокационного диспетчерского обслуживания;     3) правила  при  отказе  радиолокационных  средств  и  связи "воз-дух-земля";     4) требования  к передаче донесений о местоположении с использова-нием средств речевой связи и CPDLC;     5) графическое изображение зоны радиолокационного обзора.      ENR 1.6.2. Вторичный обзорный радиолокатор (ВОРЛ)      Описание эксплуатационных правил вторичного обзорного радиолокато-ра (ВОРЛ), включая:     1) аварийные процедуры;     2) правила при отказе связи "воздух-земля" и незаконном вмешатель-стве;     3) систему присвоения кодов ВОРЛ;     4) требования  к передаче донесений о местоположении с использова-нием средств речевой связи и CPDLC;     5) графическое изображение зоны действия ВОРЛ.      ENR 1.7. Порядок установки высотомера      Требуется изложить применяемые правила установки высотомера, вклю-чая:     1) краткое введение с указанием документов ИКАО,  на которых осно-ваны данные правила, вместе с различиями с положениями ИКАО, если тако-вые имеются;     2) основные правила установки высотомера;     3) описание района установки высотомера;     4) правила, применяемые к эксплуатантам (включая пилотов);     5) таблицу крейсерских эшелонов полета.      ENR 1.8. Дополнительные региональные правила      Требуется изложить  дополнительные  региональные  правила (SUPPS),относящиеся ко всему району ответственности,  с надлежащим образом ука-занными национальными различиями, если таковые имеются.      ENR 1.9. Управление потоками воздушного движения      Краткое описание  системы  управления потоками воздушного движения(ATFM), включая:     1) структуру ATFM,  зону обслуживания,  предоставляемое обслужива-ние;     2) местоположение органов и часы работы;     3) типы сообщений о потоках и описание форматов;     4) правила, применяемые к убывающим воздушным судам и содержащие:     (a) службу, ответственную за предоставление информации о применяе-мых методах ATFM;     (b) требования к плану полета;     (c) процедуры выделения временных интервалов.      ENR 1.10. Планирование полетов      Требуется указать любую ограничительную или консультативную инфор-мацию,  которая относится к этапу планирования полетов и которая  можетоказать  помощь пользователю в представлении планируемого плана полета,включая:     1) правила представления плана полета;     2) систему повторяющихся планов полета; и     3) изменения к представленному плану полета.      ENR 1.11. Адресация сообщений о планах полетов      Требуется представить  в  табличной  форме адреса,  выделенные дляпланов полетов, с указанием:     1) категории полета (ППП, ПВП или и те, и другие);     2) маршрута (в РПИ или через него и/или ТМА); и     3) адреса сообщения.      ENR 1.12. Перехват гражданских воздушных судов      Требуется изложить  в полном объеме правила перехвата и визуальныесигналы,  которые должны использоваться,  с четким указанием на то, ис-пользуются ли положения ИКАО, и если нет, то полное изложение различий.      ENR 1.13. Незаконное вмешательство      Требуется изложить соответствующие правила, которые необходимо ис-пользовать в случаях незаконного вмешательства.      ENR 1.14. Инциденты, связанные с воздушным движением      Описание системы представления данных об инцидентах,  связанных  своздушным движением, включая:     1) определение инцидентов, связанных с воздушным движением;     2) использование  "формы представления данных об инцидентах,  свя-занных с воздушным движением";     3) правила  представления  отчетности  (включая порядок действий вполете);     4) цель представления и обработки указанной формы.      ENR 2. ВОЗДУШНОЕ ПРОСТРАНСТВО ОВД      ENR 2.1. РПИ, район полетной информации верхнего воздушного              пространства, узловой диспетчерский район      Подробное описание районов полетной информации (РПИ),  районов по-летной информации верхнего воздушного пространства (UIR) и узловых дис-петчерских районов (ТМА), включая:     1) название,  географические координаты в градусах и минутах боко-вых границ РПИ/UIR и в градусах, минутах и секундах боковых границ ТМА,вертикальные границы и класс воздушного пространства;     2) обозначение органа, обеспечивающего указанное обслуживание;     3) позывной авиационной станции,  обслуживающей указанный орган, ииспользуемый(ые) язык(и) с указанием зоны и условий, определяющих времяи место использования, если это применимо;     4) частоты, дополненные указанием на конкретные цели;     5) примечания.     В этот подраздел должны быть включены контролируемые  зоны  вокругвоенных авиабаз,  не описанных в AIP.  Если требования АП КР-2 к планамполета,  двусторонней связи и донесению о местоположении применяются ковсем  полетам  для  устранения или уменьшения необходимости в перехватеи/или где существует возможность перехвата и где требуется  обеспечениезащиты  аварийного канала ОВЧ 121,5 МГц,  необходимо с этой целью вклю-чать указание в отношении соответствующей(их) зоны (зон)  или  ее  час-ти(ей).     Описание установленных зон,  в которых требуется наличие на  бортуаварийного приводного передатчика (ELT) и в которых воздушные суда пос-тоянно прослушивают аварийную ОВЧ-частоту 121,5 МГц, за исключением техпериодов времени, когда воздушные суда осуществляют связь на других ка-налах ОВЧ или когда ограничения бортового оборудования или  обязанностиэкипажа  не позволяют осуществлять одновременное прослушивание двух ка-налов.      ENR 3. МАРШРУТЫ ОВД      Точки переключения,  устанавливаемые на полпути между двумя радио-навигационными средствами или на пересечении двух радиалов в случае из-менения направления маршрута между двумя средствами, указывать для каж-дого участка маршрута не требуется, если заявлено об их наличии.      ENR 3.1. Маршруты ОВД в нижнем воздушном пространстве      Подробное описание  маршрутов ОВД в нижнем воздушном пространстве,включая:     1) обозначение  маршрута,  тип(ы) требуемых навигационных характе-ристик (RNP), применяемый(ые) на конкретном(ых) сегменте(ах), названия,кодовые  обозначения или кодовые названия и географические координаты вградусах, минутах и секундах всех основных точек, определяющих маршрут,включая "обязательные" или "по запросу" пункты передачи донесений;     2) линии пути или радиалы VOR с точностью до  ближайшего  градуса,геодезическое  расстояние между последовательно расположенными установ-ленными основными точками маршрута с точностью до ближайшей одной деся-той  километра  или морской мили и в отношении радиалов VOR - точки пе-реключения;     3) верхние  и нижние границы или минимальные абсолютные высоты по-лета по маршруту с точностью до ближайших 50 м или 100 фут с округлени-ем до большего значения и классификацию воздушного пространства;     4) боковые границы и минимальные абсолютные  высоты  пролета  пре-пятствий;     5) направление крейсерских эшелонов;     6) примечания,  включая  указание органа управления,  его рабочегоканала и, при необходимости, адреса подключения к нему.      ENR 3.2. Маршруты ОВД в верхнем воздушном пространстве      Подробное описание маршрутов ОВД в верхнем воздушном пространстве,включая:     1) обозначение маршрута,  тип(ы) требуемых навигационных  характе-ристик (RNP), применяемый(ые) на конкретном(ых) сегменте(ах), названия,кодовые обозначения или кодовые названия и географические координаты  вградусах, минутах и секундах всех основных точек, определяющих маршрут,включая "обязательные" или "по запросу" пункты передачи донесений;     2) линии  пути  или радиалы VOR с точностью до ближайшего градуса,геодезическое расстояние между последовательно расположенными  установ-ленными основными точками маршрута с точностью до ближайшей одной деся-той километра или морской мили и в отношении радиалов VOR -  точки  пе-реключения;     3) верхние и нижние границы и классификацию воздушного  пространс-тва;     4) боковые границы;     5) направление крейсерских эшелонов;     6) примечания,  включая указание органа управления,  его  рабочегоканала и, при необходимости, адреса подключения к нему.      ENR 3.3. Маршруты зональной навигации      (Зарезервировано)     Подробное описание маршрутов зональной навигации (RNAV), включая:     1) обозначение  маршрута,  тип(ы) требуемых навигационных характе-ристик (RNP), применяемый(ых) на конкретном(ых) сегменте(ах), названия,кодовые  обозначения или кодовые названия и географические координаты вградусах, минутах и секундах всех основных точек, определяющих маршрут,включая "обязательный" или "по запросу" пункты передачи донесений;     2) в отношении точек пути,  обозначающих маршрут зональной навига-ции VOR/DME, дополнительно:     (a) обозначение станции опорного VOR/DME;     (b) пеленг  с  точностью до ближайшего градуса и расстояние с точ-ностью до ближайшей одной десятой километра или морской мили от опорно-го VOR/DME,  если указанная точка пути не совмещена с этим оборудовани-ем;     (c) превышение  мест  установки  DME с точностью до ближайших 30 м(100 фут);     3) геодезическое расстояние между установленными конечными пункта-ми с точностью до ближайшей одной десятой километра или морской мили  ирасстояние между последовательно расположенными установленными основны-ми точками маршрута;     4) верхние  и нижние границы и классификацию воздушного пространс-тва;     5) направление крейсерских эшелонов;     6) примечания,  включая указание органа управления,  его  рабочегоканала и, при необходимости, адреса подключения к нему.      ENR 3.4. Маршруты полетов вертолетов      Подробное описание маршрутов полетов вертолетов, включая:     1) обозначение маршрута,  тип(ы) требуемых навигационных  характе-ристик (RNP), применяемый(ые) на конкретном(ых) сегменте(ах), названия,кодовые обозначения или кодовые названия и географические координаты  вградусах, минутах и секундах всех основных точек, определяющих маршрут,включая "обязательные" или "по запросу" пункты передачи донесений;     2) линии  пути  или радиалы VOR с точностью до ближайшего градуса,геодезическое расстояние между последовательно расположенными  установ-ленными основными точками маршрута с точностью до ближайшей одной деся-той километра или морской мили и в отношении радиалов VOR -  точки  пе-реключения;     3) верхние и нижние границы и классификацию воздушного  пространс-тва;     4) минимальные абсолютные высоты полета с точностью  до  ближайших50 м или 100 фут с округлением до большего значения;     5) примечания,  включая указание органа управления и  его  рабочейчастоты.      ENR 3.5. Прочие маршруты      Требуется описать другие специально установленные маршруты,  кото-рые являются обязательными в границах установленной зоны (зон).      ENR 3.6. Ожидание на маршруте      Требуется подробно описать схемы полетов в зоне ожидания на  марш-руте, включая:     1) обозначение зоны ожидания (если таковое имеется) и  точку  зоныожидания  (навигационное средство) или точку маршрута с географическимикоординатами в градусах, минутах и секундах;     2) линию пути приближения;     3) направление стандартного разворота;     4) максимальную приборную скорость;     5) минимальный и максимальный эшелоны зоны ожидания;     6) время/расстояние удаления;     7) указание органа управления и его рабочей частоты.      ENR 4. РАДИОНАВИГАЦИОННЫЕ СРЕДСТВА/СИСТЕМЫ      ENR 4.1. Радионавигационные средства на маршруте      Перечень станций,  обеспечивающих радионавигационное обслуживание,установленных  на маршруте и расположенных в алфавитном порядке по наз-ванию станции, включая:     1) название станции и магнитное склонение с точностью до ближайше-го градуса и для VOR - склонение станции с точностью до ближайшего гра-дуса, используемое для технической настройки указанного средства;     2) обозначение;     3) частоту/канал для каждого элемента;     4) часы работы;     5) географические координаты в градусах, минутах и секундах место-положения передающей антенны;     6) превышение  места  установки  DME с точностью до ближайших 30 м(100 фут);     7) примечания.     Если эксплуатационный полномочный орган указанного средства  отли-чается от назначенного правительственного учреждения, то в колонке при-мечаний необходимо указать название эксплуатационного полномочного  ор-гана. Зона действия средства должна указываться в колонке примечаний.      ENR 4.2. Специальные навигационные системы      Описание станций, взаимодействующих со специальными навигационнымисистемами (DECCA, LORAN и т.д.), включая:     1) название станции или цепи станции;     2) вид предоставляемого обслуживания  (основное,  вспомогательное,окрашивающее);     3) частоту (номер канала,  исходную скважность, частоту повторенияимпульсов, если это применимо);     4) часы работы;     5) географические координаты в градусах, минутах и секундах место-положения передающей станции;     6) примечания.     Если эксплуатационный полномочный орган указанного средства  отли-чается от назначенного правительственного учреждения, то в колонке при-мечаний необходимо указать название эксплуатационного полномочного  ор-гана. Зона действия средства должна указываться в колонке примечаний.      ENR 4.3. Глобальная навигационная спутниковая система (GNSS)      Перечень и описание элементов глобальной навигационной спутниковойсистемы (GNSS),  обеспечивающих навигационное обслуживание,  предусмот-ренное  на  маршруте,  и расположенных в алфавитном порядке по названиюэлемента, включая:     1) название  элемента  GNSS (GPS,  ГЛОНАСС,  EGNOS,  MSAS,  WAAS ит.д.);     2) соответствующую(ие) частоту(ы);     3) географические координаты номинальной зоны обслуживания и  зоныдействия в градусах, минутах и секундах;     4) примечания.     Если эксплуатационный  полномочный орган указанного средства отли-чается от назначенного правительственного учреждения, то в колонке при-мечаний  необходимо указать название эксплуатационного полномочного ор-гана.      ENR 4.4. Обозначения кодовых названий для основных точек      Расположенный в алфавитном порядке  перечень  обозначений  кодовыхназваний (пятибуквенных произносимых "кодовых названий"), установленныхдля основных точек в местоположениях,  не обозначенных местом установкирадионавигационных средств, включая:     1) обозначение кодового названия;     2) географические координаты в градусах, минутах и секундах место-положения;     3) ссылку на маршруты ОВД или другие маршруты,  где находится ука-занная точка.      ENR 4.5. Наземные аэронавигационные огни на маршруте      Перечень наземных аэронавигационных огней  и  других  светомаяков,обозначающих  географические местоположения,  которые выбраны государс-твом вследствие их важного значения, включая:     1) название города или другое обозначение маяка;     2) тип маяка и силу света в тысячах кандел;     3) характеристики сигнала;     4) часы работы; и     5) примечания.      ENR 5. АЭРОНАВИГАЦИОННЫЕ ПРЕДУПРЕЖДЕНИЯ      ENR 5.1. Запретные зоны, зоны ограничения полетов и опасные зоны      Описание, дополненное, при необходимости, графическим изображениемзапретных зон,  зон ограничения полетов и опасных зон вместе с информа-цией об их установлении и функционировании, включая:     1) обозначение,  название и географические координаты в  градусах,минутах  и секундах боковых границ при нахождении внутри диспетчерскогорайона/диспетчерской зоны и в градусах и минутах при нахождении вне  ихграниц;     2) верхние и нижние границы;     3) примечания, включая время действия.     Тип ограничений или характер угрозы и опасность перехвата в случаепроникновения в зону должны указываться в колонке примечаний.      ENR 5.2. Военные учения и зоны учений и опознавательная зона ПВО              (ADIZ)      Описание, дополнение,  при необходимости, графическим изображениемустановленных военных зон и военных учений, проходящих через регулярныеинтервалы времени,  и установленной опознавательной  зоны  ПВО  (ADIZ),включая:     1) географические координаты в градусах,  минутах и секундах боко-вых  границ  при  нахождении внутри диспетчерского района/диспетчерскойзоны и в градусах и минутах при нахождении вне их границ;     2) верхние и нижние границы и системы и средства оповещения вместес информацией, относящейся к гражданским полетам и соответствующим про-цедурам ADIZ;     3) примечания, включая время действия и опасность перехвата в слу-чае вхождения в ADIZ.      ENR 5.3. Другие виды деятельности, представляющие опасность, и              другие виды потенциальной опасности      ENR 5.3.1. Другие виды деятельности, представляющие опасность      Описание, дополненное при необходимости картами, видов деятельнос-ти, которые могут повлиять на полеты включая:     1) географические координаты в градусах и минутах центра зоны дея-тельности и радиус воздействия;     2) вертикальные границы;     3) консультативные меры;     4) полномочный орган, ответственный за предоставление информации;     5) примечания, включая время действия.      ENR 5.3.2. Другие виды потенциальной опасности      Описание, дополненное при необходимости картами,  других видов по-тенциальной опасности,  которые могут повлиять на полеты (например, ак-тивная деятельность вулканов, атомные электростанции и т.д.) включая:     1) географические координаты в градусах и  минутах  местоположенияпотенциальной опасности;     2) вертикальные границы;     3) консультативные меры;     4) полномочный орган, ответственный за предоставление информации;     5) примечания.      ENR 5.4. Аэронавигационные препятствия      Перечень препятствий в районе 1 (вся территория государства), вли-яющих на аэронавигацию, включая:     1) идентификацию или обозначение препятствия;     2) вид препятствия;     3) местоположение препятствия,  определяемое географическими коор-динатами в градусах, минутах и секундах;     4) превышение  и  относительную  высоту препятствия с точностью доближайшего метра или фута;     5) вид и цвет светоограждения (если применяется);     6) если это уместно,  указание о  наличии  перечня  препятствий  вэлектронном виде и ссылку на п.GEN 3.1.6.     Примечание: В районе 1 препятствием считается препятствие,  высотакоторого над землей составляет 100 м и более.      ENR 5.5. Авиационные спортивные и развлекательные мероприятия      Краткое описание,   дополненное,  при  необходимости,  графическимизображением зон интенсивных авиационных спортивных  и  развлекательныхмероприятий, вместе с условиями, в соответствии с которыми они осущест-вляются, включая:     1) обозначение  и географические координаты в градусах,  минутах исекундах боковых границ  при  нахождении  внутри  диспетчерского  райо-на/диспетчерской зоны и в градусах и минутах при нахождении вне их гра-ниц;     2) вертикальные границы;     3) номер телефона эксплуатанта/пользователя;     4) примечания, включая время действия.      ENR 5.6. Миграция птиц и зоны с чувствительной фауной      Описание, дополненное,   при  необходимости,  картами  перемещенийптиц,  связанных с миграцией,  включая маршруты перелетов и  постоянныеместа отдыха и зоны с чувствительной фауной.      ENR 6. МАРШРУТНЫЕ КАРТЫ      Требуется включить в данный раздел маршрутную карту ИКАО и сборнуютаблицу листов карт.                         ЧАСТЬ 3. АЭРОДРОМЫ (AD)      Если AIP публикуется и распространяется в нескольких томах  и  длякаждого  тома предусматривается отдельный выпуск поправок и дополнений,то каждый том должен включать отдельное предисловие, регистрацию попра-вок к AIP,  регистрацию дополнений к AIP,  контрольный перечень страницAIP и перечень действующих поправок,  внесенных от руки.  В том случае,если  AIP  публикуется  в  виде одного тома,  примечания "не относится"должны указываться в отношении каждого из упомянутых выше подразделов.      AD 0.6. Содержание части 3      Перечень разделов и подразделов,  включенных в часть 3 "Аэродромы"(AD).      AD 1. ВВЕДЕНИЕ К АЭРОДРОМАМ/ВЕРТОДРОМАМ      AD 1.1. Предоставление аэродромов/вертодромов      Краткое описание  назначенного  государством  полномочного органа,ответственного за аэродромы и вертодромы, включая:     1) общие условия, при которых аэродромы/вертодромы и соответствую-щие средства предоставляются для использования;     2) заявление в отношении документов ИКАО, на которых основано пре-доставляемое обслуживание,  и ссылка на раздел AIP, где дается переченьразличий, если таковые имеются;     3) правила,  если таковые имеются, в отношении использования воен-ных баз гражданскими воздушными судами;     4) общие условия,  в соответствии с которыми применяются связанныес  низкой  видимостью процедуры производства полетов по кат.  II/III нааэродромах, если таковые имеются;     5) используемое  устройство  для измерения трения и уровень тренияна ВПП,  ниже которого государство будет объявлять ВПП скользкой, когдаона является влажной;     6) прочую информацию аналогичного характера.      AD 1.2. Аварийно-спасательная и противопожарная службы и план на             случай выпадения снега      AD 1.2.1. Службы поисково-спасательных работ и борьбы с пожаром      Краткое описание  правил,  регулирующих создание служб для аварий-но-спасательных работ и борьбы с пожаром на аэродромах  и  вертодромах,предназначенных для общественного использования,  вместе с указанием накатегорию аварийно-спасательных работ и борьбы с пожаром, установленнуюгосударством.      AD 1.2.2. План на случай выпадения снега      Краткое описание  общих  положений плана на случай выпадения снегадля аэродромов/вертодромов,  предоставляемых для общего  использования,на которых обычно может выпадать снег, включая:     1) организацию обслуживания зимой;     2) наблюдение за рабочей площадью;     3) методы измерения и проведение измерений;     4) действия,  предпринимаемые  по  поддержанию пригодности рабочейплощади;     5) систему и средства предоставления сообщений;     6) случаи закрытия ВПП;     7) распространение информации о наличии снега.      AD 1.3. Индекс аэродромов и вертодромов      Перечень аэродромов и вертодромов государства,  дополненный графи-ческим изображением, включая:     1) название аэродрома/вертодрома и индекс местоположения,  присво-енный ИКАО;     2) вид  полетов,  в случае которых разрешается использовать аэрод-ром/вертодром (международные/национальные,  ППП/ПВП, регулярные/нерегу-лярные, частные);     3) ссылку на подраздел части 3 AIP,  в  котором  дается  подробноеописание аэродрома/вертодрома.      AD 1.4. Группирование аэродромов/вертодромов      Краткое описание критериев,  используемых государством при группи-ровании аэродромов/вертодромов для целей  подготовки/рассылки/обеспече-ния информации (например,  международные/национальные; основные/второс-тепенные; крупные/прочие; военные/гражданские и т.д.).      AD 2. АЭРОДРОМЫ      Примечание: Вместо обозначения **** необходимо  указать  соответс-твующий индекс местоположения ИКАО.      ****AD 2.1. Индекс местоположения и название аэродрома      Указать индекс местоположения ИКАО,  присвоенный аэродрому, и наз-вание аэродрома.  Индекс местоположения ИКАО должен являться неотъемле-мой частью системы обозначений, применяемой для всех подразделов разде-ла AD 2.      ****AD 2.2. Географические и административные данные по аэродрому      Требуется указать географические и административные данные по  аэ-родрому, включая:     1) контрольную точку аэродрома (географические координаты в граду-сах, минутах и секундах) и ее местоположение;     2) расстояние и местоположение аэродрома относительно центра горо-да или населенного пункта, обслуживаемого данным аэродромом;     3) превышение аэродрома с точностью до ближайшего метра или фута ирасчетную температуру воздуха;     4) волну геоида в месте превышения аэродрома с точностью  до  бли-жайшего метра или фута;     5) магнитное склонение с точностью до ближайшего градуса, дату пе-редачи информации и годовые изменения;     6) название аэродромной администрации, адрес, номера телефона, те-лефакса и телекса, а также адрес AFS;     7) виды полетов, для которых открыт данный аэродром (ППП/ПВП);     8) примечания.      ****AD 2.3. Часы работы      Подробное описание часов работы служб на аэродроме, включая:     1) аэродромную администрацию;     2) таможенную и иммиграционную службы;     3) медицинскую и санитарную службу;     4) бюро AIS по проведению инструктажа;     5) бюро информации ОВД (ARO);     6) метеорологическое бюро по проведению инструктажа;     7) службу воздушного движения;     8) службу заправки топливом;     9) службу оформления и обработки;     10) службу обеспечения безопасности;     11) службу борьбы с обледенением; и     12) примечания.      ****AD 2.4. Службы и средства по обслуживанию      Подробное описание служб и средств по обслуживанию,  предоставляе-мых на аэродроме, включая:     1) погрузочно-разгрузочные средства;     2) типы топлива и масел;     3) средства заправки топливом и их пропускную способность;     4) средства по удалению льда;     5) наличие мест в ангарах для прибывающих воздушных судов;     6) наличие ремонтного оборудования для прибывающих  воздушных  су-дов;     7) примечания.      ****AD 2.5. Средства для обслуживания пассажиров      Краткое описание средств для обслуживания пассажиров, предоставля-емых на аэродроме, включая:     1) гостиницу(ы) на аэродроме или в его окрестностях;     2) ресторан(ы) на аэродроме или в его окрестностях;     3) транспортное обслуживание;     4) медицинское обслуживание;     5) банк и почтовое отделение на аэродроме или в его окрестностях;     6) туристическое бюро;     7) примечания.      ****AD 2.6. Аварийно-спасательные и противопожарные службы      Подробное описание аварийно-спасательных и противопожарных служб иоборудования, предоставляемых на аэродроме, включая:     1) категорию аэродрома по противопожарному оснащению;     2) аварийно-спасательное оборудование;     3) возможности по удалению воздушных судов, потерявших способностьдвигаться;     4) примечания.      ****AD 2.7. Сезонное использование оборудования: удаление осадков      Подробное описание оборудования и оперативной  очередности,  уста-новленной для удаления осадков с рабочей площади аэродрома, включая:     1) вид(ы) оборудования для удаления осадков;     2) очередность удаления осадков; и     3) примечания.      ****AD 2.8. Данные по перронам, РД и местам/пунктам проверок      Подробные данные о физических характеристиках перронов, РД и уста-новленных местах/пунктах проверки, включая:     1) поверхность и прочность перронов;     2) ширину, поверхность и прочность РД;     3) местоположение и превышение пунктов проверки высотомеров с точ-ностью до ближайшего метра или фута;     4) местоположение пунктов проверки VOR;     5) местоположение пунктов проверки INS в градусах, минутах, секун-дах и сотых долях секунды;     6) примечания.     Если места/пункты проверки указаны на карте аэродрома, то в данномподразделе с этой целью должно быть помещено примечание.      ****AD 2.9. Система управления наземным движением и контроля за                 ним и соответствующие маркировочные знаки      Краткое описание системы управления наземным движением и  контроляза ним и маркировочные знаки ВПП и РД, включая:     1) использование опознавательных знаков  места  стоянки  воздушныхсудов,  указательных  линий РД и системы визуального управления стыков-кой/размещением на стоянке;     2) маркировочные знаки и огни ВПП и РД;     3) огни линий "стоп" (если таковые имеются);     4) примечания.      ****AD 2.10. Аэродромные препятствия      Подробное описание препятствий, включая:     1) препятствия в районе 2:     (a) идентификацию или обозначение препятствия;     (b) тип препятствия;     (c) местоположение препятствия, определяемое географическими коор-динатами в градусах, минутах, секундах и десятых долях секунды;     (d) превышение  и  относительную высоту препятствия с точностью доближайшего метра или фута;     (e) маркировку  препятствия,  а  также  вид и цвет светоогражденияпрепятствия (если применяется);     (f) если  это  уместно,  указание  о наличии перечня препятствии вэлектронном виде и ссылку на п.GEN 3.1.6;     (g) уведомление NIL, при необходимости;     2) препятствия в районе 3:     (a) идентификацию или обозначение препятствия;     (b) тип препятствия;     (c) местоположение препятствия, определяемое географическими коор-динатами в градусах, минутах, секундах и десятых долях секунды;     (d) превышение  и  относительную высоту препятствия с точностью доближайшего метра или фута;     (e) маркировку  препятствия,  а  также  вид и цвет светоогражденияпрепятствия (если применяется);     (f) если  это  уместно,  указание  о наличии перечня препятствий вэлектронном виде и ссылку на п.GEN 3.1.6;     (g) уведомление NIL, при необходимости.      ****AD 2.11. Предоставляемая метеорологическая информация      Подробное описание  метеорологической информации,  предоставляемойна аэродроме,  с указанием метеорологического органа, который несет от-ветственность за перечисляемые виды обслуживания, включая:     1) название соответствующего метеорологического органа;     2) часы работы и, где это применимо, обозначение метеорологическо-го органа, ответственного за предоставление информации в другие часы;     3) название органа, ответственного за составление прогнозов погодыпо аэродрому (TAP),  и сроки действия и частоту  составления  указанныхпрогнозов;     4) предоставляемые прогнозы типа "тренд" для данного  аэродрома  ичастоту составления;     5) информацию о  том,  каким  образом  предоставляется  инструктажи/или консультация;     6) типы предоставляемой полетной документации и используемый(ые) вней язык(и);     7) карты и другую информацию, вывешиваемую или предоставляемую дляинструктажа или консультации;     8) дополнительное оборудование,  обеспечивающее представление  ин-формации о метеорологических условиях, например метеорологический ради-олокатор и приемник спутниковых изображений;     9) орган(ы) ОВД, обеспечиваемый(ые) метеоинформацией;     10) дополнительную информацию (например, в отношении любых ограни-чений в обслуживании и т.д.).      ****AD 2.12. Физические характеристики ВПП      Подробное описание физических характеристик каждой ВПП, включая:     1) обозначения;     2) истинный пеленг с точностью до одной сотой градуса;     3) размеры ВПП с точностью до ближайшего метра или фута;     4) несущую  способность  покрытия (PCN и соответствующие данные) иповерхности каждой ВПП и соответствующих концевых полос торможения;     5) географические координаты в градусах, минутах, секундах и сотыхдолях секунды каждого порога и конца ВПП и волну геоида с точностью  доближайшего полуметра или фута каждого порога ВПП;     6) превышения:     - порогов  ВПП,  оборудованной для неточного захода на посадку,  сточностью до ближайшего метра или фута, и     - порогов  и наибольшее превышение зоны приземления ВПП,  оборудо-ванной для точного захода на посадку с точностью до ближайшего полумет-ра или фута;     7) уклон каждой ВПП и соответствующих концевых полос торможения;     8) размеры концевых полос торможения (если таковые имеются) с точ-ностью до ближайшего метра или фута;     9) размеры полос,  свободных от препятствий (если таковые имеются)с точностью до ближайшего метра или фута;     10) размеры летных полос;     11) наличие свободной от препятствий зоны;     12) примечания.      ****AD 2.13. Объявленные дистанции      Подробное описание  объявленных  дистанций для каждого направлениякаждой ВПП с точностью до ближайшего метра или фута, включая:     1) обозначение ВПП;     2) располагаемую длину разбега;     3) располагаемую взлетную дистанцию;     4) располагаемую дистанцию прерванного взлета;     5) располагаемую посадочную дистанцию; и     6) примечания.     Если направление  ВПП  не может быть использовано для взлета,  илипосадки, или того и другого, поскольку это запрещено правилами эксплуа-тации,  то следует указать словами "not usable" ("не используется") илисокращенно NU.      ****AD 2.14. Огни приближения и огни ВПП      Подробное описание огней приближения и огней ВПП, включая:     1) обозначение ВПП;     2) тип, протяженность и силу света системы огней приближения;     3) огни порога ВПП, цвет и фланговые горизонты;     4) тип системы визуальной индикации глиссады;     5) протяженность огней зоны приземления ВПП;     6) протяженность,  интервалы установки,  цвет и силу  света  огнейосевой линии ВПП;     7) протяженность,  интервалы установки, цвет и силу света посадоч-ных огней ВПП;     8) цвет ограничительных огней ВПП и фланговых горизонтов;     9) протяженность и цвет огней концевой полосы торможения;     10) примечания.      ****AD 2.15. Прочие огни, резервный источник электропитания      Описание других огней и резервного источника электропитания, вклю-чая:     1) местоположение,  характеристики и часы работы аэродромного мая-ка/опознавательного маяка (если таковой имеется);     2) местоположение и освещение (если  таковое  имеется),  анемомет-ра/посадочного знака;     3) рулежные огни и огни осевой линии РД;     4) резервный источник электропитания,  включая время переключения;и     5) примечания.      ****AD 2.16. Зона посадки вертолетов      Подробное описание зоны посадки вертолетов, предусмотренной на аэ-родроме, включая:     1) географические координаты в градусах, минутах, секундах и сотыхдолях секунды и волну геоида с точностью до  ближайшего  полуметра  илифута геометрического центра зоны приземления и отрыва (TLOF) или каждо-го порога зоны конечного этапа захода на посадку и взлета (FATO) (в со-ответствующих случаях);     2) превышение зоны TLOF и/или зоны FATO:     - для  неточных заходов на посадку с точностью до ближайшего метраили фута; и     - для точных заходов на посадку с точностью до ближайшего полумет-ра или фута;     3) размеры с точностью до ближайшего метра или фута, тип покрытия,несущую способность и маркировку зон TLOF и FATO;     4) истинный пеленг FATO с точностью до одной сотой градуса;     5) объявленные располагаемые дистанции с точностью  до  ближайшегометра или фута;     6) огни приближения и огни зоны FATO;     7) примечания.      ****AD 2.17. Воздушное пространство ОВД      Подробное описание воздушного пространства ОВД, организованного нааэродроме, включая:     1) обозначение воздушного пространства и географические координатыв градусах, минутах и секундах боковых границ;     2) вертикальные границы;     3) классификацию воздушного пространства;     4) позывной и язык(и) органа ОВД, предоставляющего обслуживание;     5) абсолютную высоту перехода;     6) примечания.      ****AD 2.18. Средства связи ОВД      Подробное описание средств связи ОВД,  установленных на аэродроме,включая:     1) обозначение службы;     2) позывной;     3) канал(ы), при необходимости адрес подключения;     4) часы работы; и     5) примечания.      ****AD 2.19. Радионавигационные средства и средства посадки      Подробное описание  радионавигационных  средств и средств посадки,связанных со схемами заходов на посадку по приборам и выполнение  поле-тов в районе аэродрома, включая:     1) тип средства,  соответствующее магнитное склонение с  точностьюдо ближайшего градуса и вид обеспечиваемых полетов для ILS/MLS, базовойGNSS,  SBAS и GBAS, а в отношении VOR/ILS/MLS также склонение станции сточностью до ближайшего градуса, используемое для технической настройкисредства;     2) обозначение, в случае необходимости;     3) соответствующую(ие) частоту(ы);     4) соответствующие часы работы;     5) соответствующие географические координаты в градусах,  минутах,секундах и десятых долях секунды места установки передающей антенны;     6) превышение передающей антенны DME с точностью до ближайших 30 м(100 фут) и DME/P с точностью до ближайших 3 м (10 фут);     7) примечания.     Когда одно  и то же средство используется для обслуживания как по-летов по маршруту, так и в районе аэродрома, его описание следует такжеприводить в разделе ENR 4. В том случае, если наземная система функцио-нального дополнения (GBAS) обслуживает несколько  аэродромов,  описаниеданного средства должно предоставляться в рамках каждого аэродрома. Ес-ли эксплуатационный полномочный орган указанного средства отличается отназначенного правительственного учреждения, то в колонке примечаний не-обходимо указать название эксплуатационного полномочного  органа.  Зонадействия средства должна указываться в колонке примечаний.      ****AD 2.20. Местные правила движения      Подробное описание  правил,  применяемых  к движению на аэродроме,включая стандартные маршруты руления воздушных судов,  правила размеще-ния на стоянку, учебные и тренировочные полеты и аналогичные процедуры,за исключением процедур полетов.      ****AD 2.21. Эксплуатационные приемы снижения шума      Подробное описание эксплуатационных приемов снижения шума  на  аэ-родроме.      ****AD 2.22. Правила полетов и движения на земле      Подробное описание условий и правил полетов,  включая радиолокаци-онные процедуры,  установленные на основе организации воздушного прост-ранства на аэродроме. Подробное описание процедур в условиях ограничен-ной видимости на аэродроме, если таковые установлены, включая:     1) ВПП и соответствующее оборудование, разрешенное для использова-ния в соответствии с процедурами в условиях низкой видимости;     2) установленные метеорологические условия,  в которых будут начи-наться,  применяться и заканчиваться процедуры в условиях низкой  види-мости;     3) описание наземных маркировочных знаков/светотехнических средствдля  использования в соответствии с процедурами в условиях низкой види-мости.      ****AD 2.23. Дополнительная информация      Дополнительная информация на  аэродроме,  такая,  как  сведения  оскоплении птиц на аэродроме вместе с указанием их значительных ежеднев-ных перелетов между местами отдыха и питания, насколько это практическивозможно.      ****AD 2.24. Относящиеся к аэродрому карты      Требуется указать карты,  относящиеся к аэродрому, которые следуетвключать в следующем порядке:     1) карта аэродрома/вертодрома;     2) карта размещения на стоянку/стыковки воздушных судов;     3) карта аэродромного наземного движения;     4) карта аэродромных препятствий, тип А (для каждой ВПП);     5) карта местности и препятствий в районе аэродрома (электронная);     6) карта местности для точного захода на посадку (ВПП для  точногозахода на посадку по категориям II и III);     7) карта района (маршруты вылета и транзитные маршруты);     8) карта стандартного вылета по приборам;     9) карта района (маршруты прибытия и транзитные маршруты);     10) карта стандартного прибытия по приборам;     11) обзорная карта минимальных абсолютных высот УВД;     12) карта  захода  на посадку по приборам (для каждой ВПП и каждойсхемы);     13) карта визуального захода на посадку;     14) данные о концентрации птиц в окрестностях аэродрома.     Если некоторые  из указанных карт не представляются,  то об этом вразделе GEN 3.2 "Аэронавигационные карты" необходимо сделать  соответс-твующее указание.     Примечание: Внутренний кармашек в  AIP  может  использоваться  дляразмещения  карты местности и препятствий в районе аэродрома (электрон-ная) на соответствующем электронном носителе.      AD 3. ВЕРТОДРОМЫ      В том случае,  когда зона посадки вертолетов обеспечивается на аэ-родроме,  соответствующие данные должны перечисляться только в п.****AD2.16.     Примечание: Вместо  обозначения  **** необходимо указать соответс-твующий индекс местоположения ИКАО.      ****AD 3.1. Индекс местоположения и название вертодрома      Требуется указать индекс местоположения ИКАО,  присвоенный вертод-рому, и его название. Индекс местоположения ИКАО должен являться неотъ-емлемой частью системы обозначений,  применяемой для  всех  подразделовраздела AD 3.      ****AD 3.2. Географические и административные данные вертодрома      Требуется указать географические и административные данные вертод-рома, включая:     1) контрольную  точку вертодрома (географические координаты в гра-дусах, минутах и секундах) и ее местоположение;     2) расстояние  и местоположение вертодрома относительно центра го-рода или населенного пункта, обслуживаемого данным вертодромом;     3) превышение  вертодрома с точностью до ближайшего метра или футаи расчетную температуру воздуха;     4) волну  геоида в месте превышения вертодрома с точностью до бли-жайшего метра или фута;     5) магнитное склонение с точностью до ближайшего градуса, дату пе-редачи информации и годовые изменения;     6) название администрации вертодрома,  адрес, номера телефона, те-лефакса и телекса, а также адрес AFS;     7) типы полетов, в случае которых разрешается использовать вертод-ром (ППП/ПВП);     8) примечания.      ****AD 3.3. Часы работы      Подробное описание часов работы служб вертодрома, включая:     1) администрацию вертодрома;     2) таможенную и иммиграционную службы;     3) медицинскую и санитарную службу;     4) бюро AIS по проведению инструктажа;     5) бюро информации ОВД (ARO);     6) метеорологическое бюро по проведению инструктажа;     7) службу воздушного движения;     8) службу заправки топливом;     9) службу оформления и обработки;     10) службу обеспечения безопасности;     11) службу борьбы с обледенением; и     12) примечания.      ****AD 3.4. Службы и средства по обслуживанию      Подробное описание служб и средств по обслуживанию,  предоставляе-мых на вертодроме, включая:     1) погрузочно-разгрузочные средства;     2) типы топлива и масел;     3) средства заправки топливом и их пропускную способность;     4) средства по удалению льда;     5) наличие мест в ангарах для прибывающих вертолетов;     6) наличие ремонтного оборудования для прибывающих вертолетов;     7) примечания.      ****AD 3.5. Средства для обслуживания пассажиров      Краткое описание средств для обслуживания пассажиров, предоставля-емых на вертодроме, включая:     1) гостиницу(ы) на вертодроме или в его окрестностях;     2) ресторан(ы) на вертодроме или в его окрестностях;     3) транспортное обслуживание;     4) медицинское обслуживание;     5) банк и почтовое отделение на вертодроме или в его окрестностях;     6) туристическое бюро;     7) примечания.      ****AD 3.6. Аварийно-спасательная и противопожарная службы      Краткое описание  служб  и  оборудования для аварийно-спасательныхработ и борьбы с пожаром, предоставляемых на вертодроме, включая:     1) категорию вертодрома по противопожарному оснащению;     2) аварийно-спасательное оборудование;     3) возможности по удалению вертолетов, потерявших способность дви-гаться;     4) примечания.      ****AD 3.7. Сезонное использование оборудования - удаление осадков      Подробное описание  оборудования и оперативной очередности,  уста-новленной для удаления осадков с рабочей площади вертодрома, включая:     1) вид(ы) оборудования для удаления осадков;     2) очередность удаления осадков; и     3) примечания.      ****AD 3.8. Данные по перронам, РД и местам/пунктам проверок      Подробные данные о физических характеристиках перронов, РД и уста-новленных местах/пунктах проверки, включая:     1) поверхность и прочность перронов, мест стоянок вертолетов;     2) ширину,  вид поверхности и обозначение наземных РД,  предназна-ченных для вертолетов;     3) ширину и обозначение вертолетных РД для руления  по  воздуху  ивертолетных маршрутов руления по воздуху;     4) местоположение и превышение пунктов проверки высотомеров с точ-ностью до ближайшего метра или фута;     5) местоположение пунктов проверки VOR;     6) местоположение пунктов проверки INS в градусах, минутах, секун-дах и сотых долях секунды; и     7) примечания.     Если места/пункты проверки указаны на карте вертодрома,  то в дан-ном подразделе с этой целью должно быть помещено примечание.      ****AD 3.9. Маркировочные знаки и маркеры      Краткое описание маркировочных знаков и маркеров конечного участказахода на посадку и зоны взлета, включая:     1) маркировочные знаки для захода на посадку и взлета;     2) маркировочные знаки РД,  РД для руления по  воздуху  и  маркерымаршрутов руления по воздуху;     3) примечания.      ****AD 3.10. Вертодромные препятствия      Подробное описание препятствий, включая:     1) препятствия в районе 2:     (a) идентификацию или обозначение препятствия;     (b) тип препятствия;     (c) местоположение препятствия, определяемое географическими коор-динатами в градусах, минутах, секундах и десятых долях секунды;     (d) превышение и относительную высоту препятствия с  точностью  доближайшего метра или фута;     (e) маркировку препятствия,  а также вид  и  цвет  светоогражденияпрепятствия (если применяется);     (f) если это уместно,  указание о наличии  перечня  препятствий  вэлектронном виде и ссылку на п.GEN 3.1.6;     (g) уведомление NIL, при необходимости;     2) препятствия в районе 3:     (a) идентификацию или обозначение препятствия;     (b) тип препятствия;     (c) местоположение препятствия, определяемое географическими коор-динатами в градусах, минутах, секундах и десятых долях секунды;     (d) превышение и относительную высоту препятствия с  точностью  доближайшего метра или фута;     (e) маркировку препятствия,  а также вид  и  цвет  светоогражденияпрепятствия (если применяется);     (f) если это уместно,  указание о наличии  перечня  препятствий  вэлектронном виде и ссылку на п.GEN 3.1.6;     (g) уведомление NIL, при необходимости.      ****AD 3.11. Предоставляемая метеорологическая информация      Подробное описание метеорологической  информации,  предоставляемойна  вертодромах,  с указанием метеорологического органа,  который несетответственность за перечисляемые виды обслуживания, включая:     1) название соответствующего метеорологического органа;     2) часы работы или, где это применимо, обозначение метеорологичес-кого органа, ответственного за предоставление информации в другие часы;     3) название органа, ответственного за составление прогнозов погодыпо вертодрому (TAF), и сроки действия указанных прогнозов;     4) предоставляемые прогнозы типа "тренд" для данного вертодрома  ичастоту составления;     5) информацию о  том,  каким  образом  предоставляется  инструктажи/или консультация;     6) тип предоставляемой полетной документации и используемый(ые)  вней язык(и);     7) карты и другую информацию, вывешиваемую или предоставляемую дляинструктажа или консультации;     8) дополнительное оборудование,  обеспечивающее представление  ин-формации о метеорологических условиях, например метеорологический ради-олокатор и приемник спутниковых изображений;     9) орган(ы) ОВД, обеспечиваемый(ые) метеоинформацией;     10) дополнительную информацию (например, в отношении любых ограни-чений в обслуживании и т.д.).      ****AD 3.12. Данные о вертодроме      Подробное описание  размеров вертодрома и соответствующая информа-ция, включая:     1) тип вертодрома:  на уровне поверхности, приподнятый над поверх-ностью;     2) размеры зоны приземления и отрыва (TLOF) с точностью до ближай-шего метра или фута;     3) истинный  пеленг с точностью до одной сотой градуса зоны конеч-ного этапа захода на посадку и взлета (FATO);     4) размеры FATO с точностью до ближайшего метра или фута и тип по-верхности;     5) поверхность и несущую способность в тоннах (1000 кг) зоны TLOF;     6) географические координаты в градусах, минутах, секундах и сотыхдолях  секунды  и  волну геоида с точностью до ближайшего полуметра илифута геометрического центра TLOF или каждого порога FATO  (в  соответс-твующих случаях);     7) превышение и уклон TLOF и/или FATO:     - для  неточных заходов на посадку с точностью до ближайшего метраили фута, и     - для точных заходов на посадку с точностью до ближайшего полумет-ра или фута;     8) размеры зоны безопасности;     9) размеры полосы, свободной от препятствий с точностью до ближай-шего метра или фута;     10) наличие свободного от препятствий сектора;     11) примечания.      ****AD 3.13. Объявленные дистанции      Подробное описание в соответствующих случаях объявленных дистанцийдля вертодрома с точностью до ближайшего метра или фута, включая:     1) располагаемую взлетную дистанцию;     2) располагаемую дистанцию прерванного взлета;     3) располагаемую посадочную дистанцию;     4) примечания.      ****AD 3.14. Огни приближения и огни зоны FATO      Подробное описание огней приближения и огней зоны FATO, включая:     1) тип, протяженность и силу света системы огней приближения;     2) тип системы визуальной индикации глиссады;     3) характеристики и местоположение огней зоны FATO;     4) характеристики и местоположение огней прицельной точки посадки;     5) характеристики  и  местоположение  светосигнальной системы зоныTLOF;     6) примечания.      ****AD 3.15. Прочие огни, резервный источник электропитания      Описание других огней и резервного источника питания, включая:     1) местоположение, характеристики и часы работы вертодромного мая-ка;     2) местоположение и освещение индикатора направления ветра (WDI);     3) рулежные огни и огни осевой линии РД;     4) резервный источник электропитания, включая время переключения;     5) примечания.      ****AD 3.16. Воздушное пространство ОВД      Подробное описание воздушного пространства ОВД, организованного навертодроме, включая:     1) обозначение воздушного пространства и географические координатыв градусах, минутах и секундах боковых границ;     2) вертикальные границы;     3) классификацию воздушного пространства;     4) позывной и язык(и) органа ОВД, предоставляющего обслуживание;     5) абсолютную высоту перехода;     6) примечания.      ****AD 3.17. Средство связи ОВД      Подробное описание средств связи ОВД, установленных на вертодроме,включая:     1) обозначение службы;     2) позывной;     3) частоту(ы);     4) часы работы; и     5) примечания.      ****AD 3.18. Радионавигационные средства и средства посадки      Подробное описание  радионавигационных  средств и средств посадки,связанных со схемами заходов на посадку по приборам и выполнения  поле-тов в районе вертодрома, включая:     1) тип средства и магнитное склонение (а  в  отношении  VOR  такжесклонение  станции,  используемое для технической установки средства) сточностью до ближайшего градуса и вид выполняемых полетов для ILS, MLS,SBAS и GBAS;     2) обозначение, в случае необходимости;     3) частоту(ы);     4) часы работы;     5) географические координаты в градусах, минутах, секундах и деся-тых долях секунды места установки передающей антенны;     6) превышение передающей антенны DME с точностью до ближайших 30 м(100 фут) и DME/P с точностью до ближайших 3 м (10 фут);     7) примечания.     Когда одно и то же средство используется для обслуживания как  по-летов по маршруту, так и в районе вертодрома, его описание приводится вразделе ENR 4.      ****AD 3.19. Местные правила движения      Подробное описание правил,  применяемых к движению на  вертодроме,включая стандартные маршруты руления вертолетов,  правила размещения настоянку,  учебные и тренировочные полеты и  аналогичные  процедуры,  заисключением процедур полетов.      ****AD 3.20. Эксплуатационные приемы снижения шума      Подробное описание  эксплуатационных приемов снижения шума на вер-тодроме.      ****AD 3.21. Правила полетов      Подробное описание условий и правил полетов,  включая радиолокаци-онные процедуры и (или) процедуры ADS-B,  установленные на основе орга-низации воздушного пространства на вертодроме.  Подробное описание про-цедур в условиях ограниченной видимости на вертодроме, если таковые ус-тановлены, включая:     1) зону(ы)  приземления и отрыва (TLOF) и соответствующее оборудо-вание, разрешенное для использования в соответствии с процедурами в ус-ловиях низкой видимости;     2) установленные метеорологические условия,  в которых будут начи-наться,  применяться  и заканчиваться процедуры в условиях низкой види-мости;     3) описание наземных маркировочных знаков/светотехнических средствдля использования в соответствии с процедурами в условиях  ограниченнойвидимости.      ****AD 3.22. Дополнительная информация      Дополнительная информация  на  вертодроме,  такая,  как сведения оскоплении птиц на вертодроме вместе с указанием их  значительных  ежед-невных перелетов между местами отдыха и питания,  насколько это практи-чески возможно.      ****AD 3.23. Относящиеся к вертодрому карты      Требуется указать карты, относящиеся к вертодрому, которые следуетвключать в следующем порядке:     1) карта аэродрома/вертодрома (ИКАО);     2) карта района (ИКАО) (маршруты вылета и транзитные маршруты);     3) карта стандартного вылета по приборам (ИКАО);     4) карта района (ИКАО) (маршруты прибытия и транзитные маршруты);     5) карта стандартного прибытия по приборам (ИКАО);     6) обзорная карта минимальных абсолютных высот УВД (ИКАО);     7) карта захода на посадку по приборам (ИКАО) (для каждой схемы);     8) карта визуального захода на посадку (ИКАО);     9) данные о концентрации птиц в окрестностях вертодрома.                                                             Приложение 2                             ФОРМАТ SNOWTAM                         (См. п.5.2.3 главы 5) -----------------------------------------------------------------------| (Заголовок |     (ИНДЕКС     |             (АДРЕСА)             |&lt;=| |="" сообщения)="" |="" очередности)="" |="" |="" |="" |------------|-----------------|----------------------------------|---|="" |(сокращенный|="" (дата="" и="" время="" |="" (индекс="" составителя)=""&gt;&lt;=| |="" заголовок)="" |="" заполнения)="" |="" |="" |="" |="" |-----------------|--------------------------------------|="" |="" |="" (серийный="" номер="" |(указатель|(дата/время|(необязательная|="" |="" |="" swaa*)="" sw**="" |местополо-|наблюдения)|группа)="" ii=""&gt;&lt;=(| |="" |="" |="" жения)="" |="" |="" |="" -----------------------------------------------------------------------="" ----------------------------="" |snowtam|(серийный="" номер)="" w|="" |----------------------------------------------------------------------="" |(указатель="" местоположения="" аэродрома)="" |а.="" |="" |--------------------------------------------------------------|------|="" |(дата/время="" наблюдений="" (время="" завершения="" измерения="" по="" utc))="" |ь.="" |="" |="" |------|="" |--------------------------------------------------------------|------|="" |(обозначение="" впп)="" |к.="" |="" |="" |------|="" |--------------------------------------------------------------|------|="" |(длина="" расчищенной="" части="" впп,="" если="" меньше="" объявленной="" длины="" |ь.="" |="" |впп="" (м))="" |="" |="" |="" |------|="" |--------------------------------------------------------------|------|="" |(ширина="" расчищенной="" части="" впп,="" если="" меньше="" объявленной="" ширины="" |="" |="" |впп="" (м),="" при="" смещении="" от="" осевой="" линии="" впп="" добавлять="" l="" (влево)="" |="" |="" |или="" r="" (вправо)="" |="" |="" |="" |------|="" |--------------------------------------------------------------|------|="" |(осадки="" на="" всей="" длине="" впп="" (на="" каждой="" трети="" впп,="" начиная="" от="" |f)="" |="" |порога,="" имеющего="" наименьший="" номер="" обозначения="" впп)="" nil="" -="" чисто|="" |="" |и="" сухо="" |="" |="" |1="" -="" влажно="" |="" |="" |2="" -="" мокро="" или="" небольшие="" участки="" воды="" |="" |="" |3="" -="" иней="" или="" изморозь="" (толщина="" слоя="" обычно="" менее="" 1="" мм)="" |="" |="" |4="" -="" сухой="" снег="" |="" |="" |5="" -="" мокрый="" снег="" |="" |="" |6="" -="" слякоть="" |="" |="" |7="" -="" лед="" |="" |="" |8="" -="" уплотненный="" или="" укатанный="" снег="" |="" |="" |9="" -="" смерзшиеся="" колеи="" или="" гребни)="" |="" |="" |="" |------|="" |--------------------------------------------------------------|------|="" |(средняя="" глубина="" на="" каждой="" трети="" общей="" длины="" впп="" (мм))="" |ь.="" |="" |="" |------|="" |--------------------------------------------------------------|------|="" |(измерения="" сцепления="" на="" поверхности="" на="" каждой="" трети="" длины="" |н)="" |="" |впп="" и="" устройство="" для="" измерения="" сцепления="" |="" |="" |измеренный="" или="" расчетный="" оценочное="" |="" |="" |коэффициент="" или="" сцепление="" на="" поверхности="" |="" |="" |0,40="" и="" выше="" хорошее="" -="" 5="" 0,39-0,36="" среднее/хорошее="" -="" 4="" |="" |="" |0,35-0,30="" среднее="" -="" 3="" 0,29-0,26="" среднее/плохое="" -="" 2="" 0,25="" и="" ниже|="" |="" |плохое="" -="" 1="" 9="" -="" ненадежный="" ненадежное="" -="" 9="" |="" |="" |(для="" указания="" измеренного="" коэффициента="" используются="" две="" цифры,|="" |="" |за="" которыми="" следует="" сокращение,="" относящееся="" к="" используемому="" |="" |="" |устройству="" для="" измерения="" сцепления.="" для="" указания="" оценочного="" |="" |="" |значения="" используется="" одна="" цифра))="" |="" |="" |="" |------|="" |--------------------------------------------------------------|------|="" |(наличие="" критических="" сугробов="" (если="" имеются,="" то="" указать="" высоту|="" |="" |(см)/расстояние="" от="" края="" впп="" (м)="" и,="" по="" мере="" необходимости,="" |="" |="" |далее="" следует="" l="" (слева),="" r="" (справа)="" или="" lr="" (слева-справа))="" |="" |="" |="" |------|="" |--------------------------------------------------------------|------|="" |(огни="" впп="" (если="" они="" затемнены,="" то="" указать="" yes="" (да)="" и="" |="" |="" |соответственно,="" по="" мере="" необходимости="" l="" (слева),="" r="" (справа)="" |="" |="" |или="" lr="" (слева-справа))="" |="" |="" |="" |------|="" |--------------------------------------------------------------|------|="" |(дальнейшая="" расчистка="" (если="" планируется,="" указать="" длину="" |ь.="" |="" |(м)/ширину="" (м)="" подлежащей="" расчистке="" части="" впп="" или,="" если="" будет="" |="" |="" |расчищаться="" вся="" впп,="" указать="" total="" (вся="" впп))="" |="" |="" |="" |------|="" |--------------------------------------------------------------|------|="" |(дальнейшую="" расчистку="" предполагается="" закончить="" к...="" (utc))="" |="" |="" |="" |------|="" |--------------------------------------------------------------|------|="" |(рд="" (при="" отсутствии="" соответствующей="" рд="" указать="" no="" (нет))="" |ь.="" |="" |="" |------|="" |--------------------------------------------------------------|------|="" |(сугробы="" на="" рд="" (если="" их="" высота="" более="" 60="" см,="" указать="" yes="" (да),="" |="" |="" |далее="" указать="" расстояние="" (м)="" между="" ними))="" |="" |="" |="" |------|="" |--------------------------------------------------------------|------|="" |(перрон="" (если="" не="" пригоден,="" указать="" no="" (нет))="" |ь.="" |="" |="" |------|="" |--------------------------------------------------------------|------|="" |(следующие="" планируемые="" наблюдения/измерения="" проводятся...)="" |="" |="" |(указать="" месяц/число/время="" по="" utc)="" |="" |="" |="" |------|="" |--------------------------------------------------------------|------|="" |(замечания="" открытым="" текстом="" (включая="" степень="" покрытия=""&gt;&lt;= |="" |загрязнителем="" и="" другую="" важную="" для="" эксплуатации="" информацию,="" |="" |="" |например="" посыпание="" песком,="" удаление="" льда))="" |="" |="" |---------------------------------------------------------------------|="" |примечания:="" 1.="" *внести="" принятые="" в="" икао="" буквы="" государственной="" |="" |принадлежности="" в="" соответствии="" с="" частью="" 2="" doc="" 7910="" икао.="" |="" |2.="" для="" информации="" по="" другим="" впп="" повторить="" от="" п.с="" по="" п.р.="" |="" |3.="" слова="" в="" скобках="" ()="" не="" передаются.="" |="" -----------------------------------------------------------------------="" подпись="" составителя="" (не="" для="" передачи)="" инструкции="" по="" заполнению="" формата="" snowtam="" 1.="" общие="" положения="" (a)="" при="" передаче="" сведений,="" касающихся="" двух="" или="" трех="" впп,="" повторя-="" ется="" информация,="" указанная="" в="" пунктах="" от="" с="" до="" р="" включительно.="" (b)="" если="" информация="" не="" подлежит="" включению,="" пункты="" и="" их="" обозначения="" должны="" быть="" полностью="" исключены.="" (c)="" должны="" использоваться="" метрические="" единицы;="" единицы="" измерения="" не="" сообщаются.="" (d)="" максимальный="" срок="" действия="" snowtam="" составляет="" 24="" ч.="" если="" име-="" ются="" значительные="" изменения="" условий,="" то="" должен="" быть="" издан="" новый="" snow-="" tam.="" значительными="" изменениями="" состояния="" впп="" считаются="" следующие="" изме-="" нения:="" 1)="" изменение="" коэффициента="" сцепления="" примерно="" на="" 0,05;="" 2)="" изменение="" количества="" осадков,="" превышающее="" следующие="" пределы:="" 20="" мм="" -="" для="" сухого="" снега;="" 10="" мм="" -="" для="" мокрого="" снега;="" 3="" мм="" -="" для="" слякоти;="" 3)="" изменение="" используемой="" длины="" или="" ширины="" впп,="" составляющее="" 10%="" или="" более;="" 4)="" любое="" изменение,="" касающееся="" вида="" или="" области="" распространения="" осадков,="" что="" требует="" пересмотра="" п.п.="" f="" или="" т="" сообщения="" snowtam;="" 5)="" если="" на="" одной="" или="" обеих="" сторонах="" впп="" имеются="" критические="" сугро-="" бы="" -="" любое="" изменение="" высоты="" сугробов="" или="" расстояния="" от="" них="" до="" осевой="" линии="" впп;="" 6)="" любое="" изменение="" видимости="" огней="" впп="" в="" связи="" с="" их="" затемнением;="" 7)="" любые="" другие="" условия,="" которые="" считаются="" значимыми,="" исходя="" из="" опыта="" и="" местных="" условий.="" (e)="" включается="" сокращенный="" заголовок="" "ttaaiiii="" cccc="" mmyygggg="" (bbb)"="" для="" облегчения="" автоматической="" обработки="" сообщений="" snowtam="" в="" компьютерных="" банках="" данных.="" указанные="" условные="" знаки="" обозначают="" следую-="" щее:="" tt="" -="" условное="" обозначение="" данных="" snowtam="" -="" sw;="" aa="" -="" географическое="" условное="" обозначение="" государств="" (например,="" lf="" -="" франция,="" eg="" -="" соединенное="" королевство);="" iiii="" -="" серийный="" номер="" snowtam,="" обозначаемый="" группой="" из="" четырех="" цифр;="" cccc="" -="" четырехбуквенный="" указатель="" местоположения="" аэродрома,="" к="" ко-="" торому="" относится="" snowtam;="" mmyygggg="" -="" дата/время="" наблюдения/измерения,="" где:="" мм="" -="" месяц,="" например="" январь="" -="" 01,="" декабрь="" -="" 12;="" yy="" -="" число="" месяца;="" gggg="" -="" время="" в="" часах="" (gg)="" и="" минутах="" (gg)="" по="" utc;="" (bbb)="" -="" необязательная="" группа="" для="" исправления="" сообщения="" snowtam,="" распространенного="" ранее="" с="" одинаковым="" серийным="" номером="" -="" cor.="" пример.="" сокращенный="" заголовок="" snowtam="" n="" 149="" из="" цюриха,="" измере-="" ние/наблюдение="" от="" 7="" ноября="" в="" 0620="" utc:="" swlso149="" lszh="" 11070620="" 2.="" пункт="" а.="" указатель="" местоположения="" аэродрома="" (четырехбуквенный="" индекс="" местоположения).="" 3.="" пункт="" в.="" группа="" "дата/время"="" из="" восьми="" цифр,="" обозначающая="" время="" наблюдения="" с="" указанием="" месяца,="" числа,="" часа="" и="" минут="" по="" utc;="" данный="" пункт="" должен="" заполняться="" всегда.="" 4.="" пункт="" с.="" наименьший="" номер="" обозначения="" впп.="" 5="" пункт="" d.="" длина="" расчищенной="" части="" впп="" (м),="" если="" меньше="" объявлен-="" ной="" длины="" впп="" (для="" передачи="" сообщения,="" касающегося="" нерасчищенной="" части="" впп,="" см.="" пункт="" т).="" 6.="" пункт="" е.="" ширина="" расчищенной="" части="" впп="" (м),="" если="" меньше="" объяв-="" ленной="" ширины="" впп;="" при="" смещении="" от="" осевой="" линии="" впп="" влево="" или="" вправо="" добавить="" l="" или="" r,="" если="" смотреть="" от="" порога="" впп,="" имеющей="" наименьший="" номер="" обозначения.="" 7.="" пункт="" f.="" осадки="" по="" всей="" длине="" впп,="" как="" указано="" в="" формате="" snow-="" tam.="" для="" обозначения="" различных="" условий="" на="" отдельных="" участках="" впп="" могут="" использоваться="" соответствующие="" комбинации="" указанных="" номеров.="" если="" на="" одном="" и="" том="" же="" участке="" впп="" выпадает="" более="" одного="" вида="" осадков,="" указан-="" ные="" номера="" должны="" передаваться="" в="" последовательности="" от="" высшего="" к="" низше-="" му.="" если="" наносы="" и="" количество="" осадков="" превышают="" среднюю="" величину="" или="" ес-="" ли="" имеются="" другие="" характерные="" особенности,="" касающиеся="" осадков,="" то="" о="" них="" сообщается="" в="" пункте="" т="" открытым="" текстом.="" 8.="" пункт="" g.="" среднее="" количество="" осадков="" (мм)="" для="" каждой="" трети="" всей="" длины="" впп="" или="" указывается="" xx,="" если="" их="" определить="" невозможно="" или="" если="" они="" не="" имеют="" значения="" в="" эксплуатационном="" отношении.="" оценка="" производится="" с="" точностью="" до="" 20="" мм="" для="" сухого="" снега,="" 10="" мм="" -="" для="" мокрого="" снега="" и="" 3="" мм="" -="" для="" слякоти.="" 9.="" пункт="" н.="" измерение="" сцепления="" на="" каждой="" трети="" длины="" впп="" и="" уст-="" ройство="" для="" измерения="" сцепления.="" измеренный="" или="" расчетный="" коэффициент="" (две="" цифры)="" или,="" если="" он="" не="" используется,="" оценочное="" сцепление="" на="" по-="" верхности="" (одна="" цифра)="" в="" последовательности,="" начиная="" от="" порога="" впп,="" имеющей="" наименьший="" номер="" обозначения.="" если="" состояние="" поверхности="" или="" имеющееся="" устройство="" для="" измерения="" сцепления="" не="" позволяют="" произвести="" надежное="" измерение="" сцепления="" на="" поверхности,="" указать="" код="" 9.="" при="" указа-="" нии="" типа="" применяемого="" устройства="" для="" измерения="" сцепления="" использовать="" следующие="" сокращения:="" brd="" -="" измеритель="" силы="" торможения="" -="" динамометр;="" grt="" -="" измеритель="" сцепления;="" mum="" -="" мюметр;="" rft="" -="" измеритель="" сцепления="" на="" впп;="" sfh="" -="" измеритель="" сцепления="" на="" поверхности="" (пневматик="" высокого="" дав-="" ления)="" sfl="" -="" измеритель="" сцепления="" на="" поверхности="" (пневматик="" низкого="" давления)="" skh="" -="" скиддометр="" (пневматик="" высокого="" давления)="" skl="" -="" скиддо-="" метр="" (пневматик="" низкого="" давления)="" tap="" -="" измеритель="" тэпли.="" если="" используется="" другое="" оборудование,="" указать="" открытым="" текстом.="" 10.="" пункт="" j.="" наличие="" критических="" сугробов.="" если="" имеются,="" то="" ука-="" зать="" высоту="" (см)="" и="" расстояние="" от="" края="" впп="" (м),="" далее="" следует="" на="" левой="" стороне="" l="" (слева)="" или="" правой="" стороне="" r="" (справа)="" или="" lr="" (слева-справа)="" -="" на="" обеих="" сторонах,="" если="" смотреть="" от="" порога="" впп,="" имеющей="" наименьший="" но-="" мер="" обозначения.="" 11.="" пункт="" к.="" если="" огни="" впп="" затемнены,="" то="" указать="" yes="" (да)="" и="" соот-="" ветственно="" l="" (слева),="" r="" (справа)="" или="" и="" то="" и="" другое="" -="" lr="" (слева-справа),="" если="" смотреть="" от="" порога="" впп,="" имеющей="" наименьший="" номер="" обозначения.="" 12.="" пункт="" l.="" если="" предполагается="" произвести="" дальнейшую="" расчистку,="" указать="" длину="" и="" ширину="" впп="" или,="" если="" будет="" расчищаться="" вся="" впп,="" указать="" total="" (вся="" впп).="" 13.="" пункт="" м.="" указать="" по="" utc="" предполагаемое="" время="" окончания="" работ.="" 14.="" пункт="" n.="" для="" характеристики="" условий="" на="" рд="" можно="" использовать="" код,="" указанный="" в="" п.f;="" при="" отсутствии="" соответствующей="" рд,="" соединенной="" с="" впп,="" указать="" no="" (нет).="" 15.="" пункт="" р.="" если="" необходимо,="" указать="" yes="" (да)="" и="" боковое="" расстоя-="" ние="" в="" метрах.="" 16.="" пункт="" r.="" для="" характеристики="" условий="" на="" перроне="" можно="" использо-="" вать="" код,="" указанный="" в="" п.f;="" если="" перрон="" не="" пригоден,="" указать="" no="" (нет).="" 17.="" пункт="" s.="" указать="" предполагаемое="" время="" проведения="" последующих="" наблюдений/измерений="" по="" utc.="" 18.="" пункт="" т.="" изложить="" открытым="" текстом="" любую="" информацию,="" имеющую="" важное="" для="" эксплуатации="" значение,="" но="" всегда="" указывать="" длину="" нерасчищен-="" ной="" впп="" (п.d)="" и="" степень="" загрязнения="" впп="" (п.f)="" для="" каждой="" трети="" длины="" впп="" (в="" соответствующих="" случаях)="" в="" соответствии="" со="" следующей="" таблицей:="" загрязнение="" впп="" -="" 10%,="" если="" оно="" составляет="" менее="" 10%;="" загрязнение="" впп="" -="" 25%,="" если="" оно="" составляет="" 11-25%;="" загрязнение="" впп="" -="" 50%,="" если="" оно="" составляет="" 26-50%;="" загрязнение="" впп="" -="" 100%,="" если="" оно="" составляет="" 51-100%.="" пример="" заполненного="" формата="" snowtam="" gg="" ehamzqzx="" eddfzqzx="" ekchzqzx="" 070645="" lszhynyx="" swlso149="" lszh="" 11070620="" (snowtam="" 0149="" a)="" lszh="" в)="" 11070620="" с)="" 02="" d)="" р)="" с)="" 09="" d)...="" р)="" с)="" 12="" d)...="" р)="" r)="" nos)="" 11070920="" т)="" deicing.)="" определения="" различных="" видов="" снега="" слякоть.="" пропитанный="" водой="" снег,="" который="" при="" ударе="" ступней="" о="" землю="" разбрызгивается="" в="" разные="" стороны;="" удельный="" вес:="" от="" 0,5="" до="" 0,8.="" снег="" (на="" земле):="" (a)="" сухой="" снег.="" снег,="" который,="" будучи="" в="" рыхлом="" состоянии,="" может="" сдуваться="" ветром="" или="" после="" сжатия="" рукой="" рассыпаться;="" удельный="" вес:="" до="" 0,35,="" но="" не="" включая="" 0,35.="" (b)="" мокрый="" снег.="" снег,="" который="" после="" сжатия="" рукой="" не="" рассыпается="" и="" образует="" или="" имеет="" тенденцию="" образовывать="" снежный="" ком;="" удельный="" вес:="" от="" 0,35="" до="" 0,5,="" но="" не="" включая="" 0,5.="" (c)="" уплотненный="" снег.="" снег,="" спрессованный="" в="" твердую="" массу,="" не="" под-="" дающуюся="" дальнейшему="" уплотнению,="" который="" при="" отрыве="" от="" земли="" не="" рассы-="" пается,="" а="" ломается="" на="" большие="" глыбы;="" удельный="" вес:="" 0,5="" и="" выше.="" приложение="" 3="" формат="" ashtam="" (см.="" п.5.2.4="" главы="" 5)="" -----------------------------------------------------------------------="" |="" (заголовок="" |="" (индекс="" |="" (индекс(ы)="" адресатов)1="" |="" |="" сообщения)="" |="" очередности)="" |="" |="" |------------|-----------------|--------------------------------------|="" |(сокращенный|="" (дата="" и="" время="" |="" (индекс="" составителя)="" |="" |="" заголовок)="" |="" заполнения)="" |="" |="" |="" |-----------------|--------------------------------------|="" |="" |="" (серийный="" номер="" |(указатель|(дата/время|(необязательная|="" |="" |="" v="" a="" *2="" *2)="" |местополо-|="" выпуска)="" |="" группа)="" |="" |="" |="" |="" жения)="" |="" |="" |="" -----------------------------------------------------------------------="" -------------------------="" |ashtam|(серийный="" номер)|="" |----------------------------------------------------------------------="" |(район="" полетной="" информации,="" подвергающийся="" воздействию)="" |а)="" |="" |---------------------------------------------------------------|-----|="" |(дата/время="" (utc)="" извержения)="" |в)="" |="" |---------------------------------------------------------------|-----|="" |(название="" и="" номер="" вулкана)="" |c)="" |="" |---------------------------------------------------------------|-----|="" |(широта/долгота="" вулкана="" или="" радиал="" и="" удаление="" вулкана="" от="" |d)="" |="" |navaid)="" |="" |="" |---------------------------------------------------------------|-----|="" |(цветовой="" код="" стадии="" тревоги,="" обозначающий="" вулканическую="" |е)="" |="" |деятельность,="" включая="" любой="" цветовой="" код="" прежней="" стадии="" |="" |="" |тревоги)3="" |="" |="" |---------------------------------------------------------------|-----|="" |(наличие="" и="" горизонтальные/вертикальные="" размеры="" облака="" |f)="" |="" |вулканического="" пепла)4="" |="" |="" |---------------------------------------------------------------|-----|="" |(направление="" движения="" облака="" пепла)4="" |g)="" |="" |---------------------------------------------------------------|-----|="" |(маршруты="" или="" участки="" маршрутов="" и="" эшелоны="" полета,="" |н)="" |="" |подвергающиеся="" воздействию)="" |="" |="" |---------------------------------------------------------------|-----|="" |(закрытие="" воздушного="" пространства="" и/или="" маршрутов="" или="" участков="" |i)="" |="" |маршрутов="" и="" имеющиеся="" альтернативные="" маршруты)="" |="" |="" |---------------------------------------------------------------|-----|="" |(источник="" информации)="" |j)="" |="" |---------------------------------------------------------------|-----|="" |(примечания,="" передаваемые="" открытым="" текстом)="" |к)="" |="" |---------------------------------------------------------------------|="" |примечания:="" |="" |1.="" см.="" также="" добавление="" 5="" относительно="" индексов="" адресатов,="" |="" |используемых="" в="" системах="" заранее="" определенной="" рассылки.="" |="" |2.="" *внести="" принятую="" в="" икао="" букву="" национальной="" принадлежности="" в="" |="" |соответствии="" с="" частью="" 2="" doc="" 7910="" икао.="" |="" |3.="" см.="" п.3.5="" ниже.="" |="" |4.="" информацию="" о="" наличии,="" размерах="" и="" движении="" облака="" вулканического="" |="" |пепла="" (f)="" и="" g))="" можно="" получить="" в="" консультативном="" центре="" (центрах)="" по="" |="" |вулканическому="" пеплу,="" ответственном="" за="" соответствующий="" рпи.="" |="" |5.="" названия="" пунктов="" в="" скобках="" ()="" не="" передаются.="" |="" -----------------------------------------------------------------------="" подпись="" составителя="" (не="" для="" передачи)="" инструкции="" по="" заполнению="" формата="" ashtam="" 1.="" общие="" положения="" 1.1.="" ashtam="" содержит="" информацию="" о="" состоянии="" вулканической="" деятель-="" ности,="" когда="" изменение="" этой="" деятельности="" имеет="" или="" предполагается,="" что="" будет="" иметь="" важное="" с="" точки="" зрения="" эксплуатации="" значение.="" эта="" информация="" предоставляется="" с="" использованием="" приведенного="" в="" п.3.5="" ниже="" цветового="" кода="" стадии="" тревоги,="" обозначающего="" вулканическую="" деятельность.="" 1.2.="" если="" в="" результате="" вулканического="" извержения="" образуется="" облако="" пепла,="" имеющее="" важное="" с="" точки="" зрения="" эксплуатации="" значение,="" в="" ashtam="" также="" включается="" информация="" о="" местонахождении,="" размерах="" и="" движении="" об-="" лака="" пепла,="" а="" также="" о="" маршрутах="" и="" эшелонах="" полета,="" подвергающихся="" его="" воздействию.="" 1.3.="" выпуск="" ashtam="" с="" данными="" о="" вулканическом="" извержении,="" указанны-="" ми="" в="" п.3="" ниже,="" не="" должен="" задерживаться="" до="" получения="" всей="" информации,="" предусмотренной="" в="" п.п.="" а)-к);="" извещение="" должно="" выпускаться="" сразу="" же="" после="" получения="" уведомления="" о="" том,="" что="" происходит="" или="" ожидается,="" что="" произойдет="" извержение="" или="" изменение="" состояния="" вулканической="" деятельнос-="" ти,="" имеющее="" важное="" с="" точки="" зрения="" эксплуатации="" значение,="" или="" сообщения="" об="" облаке="" пепла.="" в="" случае="" ожидаемого="" извержения="" и,="" следовательно,="" при="" отсутствии="" на="" данный="" момент="" облака="" пепла="" следует="" заполнить="" п.п.="" а)-е),="" а="" в="" п.п.="" f)-i)="" указать="" "неприменимо".="" аналогичным="" образом,="" если="" сообща-="" ется="" информация="" об="" облаке="" вулканического="" пепла,="" например="" в="" специальном="" донесении="" с="" борта,="" но="" вулкан="" в="" данное="" время="" неизвестен,="" то="" первоначаль-="" но="" до="" получения="" дополнительной="" информации="" следует="" выпускать="" ashtam,="" в="" котором="" соответствующим="" образом="" заполняются="" п.п.="" f)-k),="" а="" в="" п.п.="" а)-е)="" указывается="" "неизвестно",="" основываясь="" на="" специальном="" донесении="" с="" борта.="" в="" прочих="" обстоятельствах,="" если="" информация="" для="" конкретного="" поля="" а)-к)="" отсутствует,="" то="" указывается="" "нет".="" 1.4.="" максимальный="" период="" действия="" ashtam="" состав.="" -="" 24="" ч.="" при="" изме-="" нении="" стадии="" тревоги="" должно="" выпускаться="" ashtam.="" 2.="" сокращенный="" заголовок="" 2.1.="" после="" обычного="" заголовка="" сообщения="" aftn="" включается="" сокращен-="" ный="" заголовок="" "tt="" aaiiii="" cccc="" mmyygggg="" (bbb)"="" для="" облегчения="" автомати-="" ческой="" обработки="" сообщений="" ashtam="" в="" компьютерных="" банках="" данных.="" указан-="" ные="" условные="" знаки="" обозначают="" следующее:="" tt="" -="" условное="" обозначение="" данных="" ashtam-va;="" aa="" -="" географическое="" условное="" обозначение="" государств,="" например,="" nz="" -="" новая="" зеландия;="" iiii="" -="" серийный="" номер="" ashtam,="" обозначаемый="" группой="" из="" четырех="" цифр;="" cccc="" -="" четырехбуквенный="" указатель="" местоположения="" соответствующего="" района="" полетной="" информации;="" mmyygggg="" -="" дата/время="" сообщения,="" где:="" мм="" -="" месяц,="" например,="" январь="" -="" 01,="" декабрь="" -="" 12;="" yy="" -="" число="" меся-="" ца;="" gggg="" -="" время="" в="" часах="" (gg)="" и="" минутах="" (gg)="" utc;="" (bbb)="" -="" необязательная="" группа="" для="" исправления="" сообщения="" ashtam,="" распространенного="" ранее="" с="" одинаковым="" серийным="" номером="" -="" cor.="" пример.="" сокращенный="" заголовок="" ashtam="" для="" рпи="" окленд="" океанический,="" сообщение="" от="" 7="" ноября="" в="" 0620="" utc:="" vanz0001="" nzzo="" 11070620.="" 3.="" содержание="" ashtam="" 3.1.="" пункт="" а.="" подвергающийся="" воздействию="" район="" полетной="" информа-="" ции;="" эквивалент="" указателя="" местоположения,="" приведенного="" в="" сокращенном="" заголовке,="" открытым="" текстом;="" в="" данном="" примере="" "рпи="" окленд="" океаничес-="" кий".="" 3.2.="" пункт="" в.="" дата="" и="" время="" (utc)="" первого="" извержения.="" 3.3.="" пункт="" с.="" название="" и="" номер="" вулкана,="" указанные="" в="" добавлении="" н="" к="" руководству="" икао="" по="" "облакам"="" вулканического="" пепла,="" радиоактивных="" мате-="" риалов="" и="" токсических="" химических="" веществ="" и="" на="" карте="" мира="" с="" информацией="" о="" вулканах="" и="" основных="" аэронавигационных="" особенностях.="" 3.4.="" пункт="" d.="" широта/долгота="" вулкана="" в="" целых="" градусах="" или="" радиал="" и="" удаление="" вулкана="" от="" navaid="" (как="" указано="" в="" добавлении="" н="" к="" руководству="" икао="" по="" "облакам"="" вулканического="" пепла,="" радиоактивных="" материалов="" и="" ток-="" сических="" химических="" веществ="" (doc="" 9691)="" и="" на="" карте="" мира="" с="" информацией="" о="" вулканах="" и="" основных="" аэронавигационных="" особенностях).="" 3.5.="" пункт="" е.="" цветовой="" код="" стадии="" тревоги,="" обозначающий="" вулкани-="" ческую="" деятельность,="" включая="" любой="" цветовой="" код="" прежней="" стадии="" тревоги.="" 3.6.="" пункт="" f.="" если="" сообщается="" об="" облаке="" вулканического="" пепла,="" име-="" ющем="" важное="" с="" точки="" зрения="" эксплуатации="" значение,="" указывается="" горизон-="" тальный="" размер="" и="" основание/вершина="" облака="" пепла,="" используя="" широту/дол-="" готу="" (в="" целых="" градусах).="" цветовой="" код="" стадии="" тревоги="" состояние="" вулканической="" деятельности="" стадия="" тревоги="" "зеленый"="" вулкан="" в="" нормальном="" состоянии,="" извержения="" не="" происходит="" или="" после="" перехода="" с="" более="" высокой="" стадии="" тревоги:="" считается,="" что="" вулканическая="" деятельность="" прекратилась="" и="" вулкан="" вернулся="" в="" нормальное="" (без="" извержения)="" состояние.="" стадия="" тревоги="" "желтый"="" вулкан="" проявляет="" повышенные="" уровни="" активности="" по="" сравнению="" с="" из-="" вестными="" базовыми="" уровнями="" или="" после="" перехода="" с="" более="" высокой="" стадии="" тревоги:="" вулканическая="" деятельность="" значительно="" ослабла,="" но="" требуется="" про-="" должать="" внимательное="" наблюдение,="" возможно="" возобновление="" активности.="" стадия="" тревоги="" "оранжевый"="" вулкан="" проявляет="" усиливающуюся="" активность,="" возрастает="" вероятность="" извержения="" или="" извержение="" вулкана="" без="" выброса="" или="" с="" незначительным="" выбросом="" пепла="" [при="" возможности="" указать="" высоту="" шлейфа="" пепла].="" стадия="" тревоги="" "красный"="" прогнозируется="" неизбежное="" извержение="" с="" возможностью="" значительного="" выброса="" пепла="" в="" атмосферу="" или="" происходит="" извержение="" со="" значительным="" выбросом="" пепла="" в="" атмосферу="" [при="" возможности="" указать="" высоту="" шлейфа="" пепла]="" и="" абсолютные="" высоты="" в="" ты-="" сячах="" метров="" (футов)="" и/или="" радиал="" и="" удаление="" от="" вулкана-источника.="" пер-="" воначально="" информация="" может="" основываться="" только="" на="" специальном="" донесе-="" нии="" с="" борта,="" однако="" последующая="" информация="" может="" быть="" детализирована="" на="" основе="" данных="" соответствующего="" органа="" метеорологического="" слежения="" и/или="" консультативного="" центра="" по="" вулканическому="" пеплу.="" 3.7.="" пункт="" g.="" указать="" прогнозируемое="" направление="" движения="" облака="" пепла="" на="" выбранных="" уровнях="" на="" основе="" информации="" ответственного="" органа="" метеорологического="" слежения="" и/или="" консультативного="" центра="" по="" вулкани-="" ческому="" пеплу.="" 3.8.="" пункт="" н.="" указать="" маршруты="" и="" участки="" маршрутов,="" а="" также="" эшело-="" ны="" полета,="" которые="" подвергаются="" воздействию="" или="" предполагается,="" что="" они="" будут="" подвержены="" воздействию.="" 3.9.="" пункт="" i.="" указать="" закрытые="" районы="" воздушного="" пространства,="" маршруты="" или="" участки="" маршрутов="" и="" наличие="" альтернативных="" маршрутов.="" 3.10.="" пункт="" j.="" источник="" информации,="" например="" "специальное="" донесе-="" ние="" с="" борта"="" или="" "учреждение="" по="" вулканологии"="" и="" т.д.="" следует="" всегда="" указывать="" источник="" информации,="" независимо="" от="" того,="" происходит="" ли="" в="" действительности="" извержение="" или="" сообщено="" ли="" об="" облаке="" пепла="" или="" нет.="" 3.11.="" пункт="" к.="" в="" дополнение="" к="" вышеуказанной="" информации="" включить="" открытым="" текстом="" любые="" имеющие="" важное="" с="" точки="" зрения="" эксплуатанта.="" приложение="" 4="" информация,="" подлежащая="" передаче="" с="" помощью="" airac="" (см.="" п.6.1.1="" главы="" 6)="" часть="" 1.="" 1.="" установление,="" отмена="" и="" запланированные="" значительные="" изменения="" (включая="" эксплуатационные="" проверки):="" 1.1.="" границ="" (горизонтальных="" и="" вертикальных),="" предписаний="" и="" правил,="" применимых="" к:="" (a)="" районам="" полетной="" информации;="" (b)="" диспетчерским="" районам;="" (c)="" диспетчерским="" зонам;="" (d)="" консультативным="" зонам;="" (e)="" маршрутам="" овд;="" (f)="" постоянным="" опасным,="" запретным="" зонам="" и="" зонам="" ограничения="" поле-="" тов="" (включая="" вид="" и="" периоды="" деятельности,="" когда="" это="" известно)="" и="" опозна-="" вательным="" зонам="" пво="" (adiz);="" (g)="" постоянным="" зонам="" или="" маршрутам="" или="" их="" участкам,="" где="" существует="" возможность="" перехвата;="" 1.2.="" местоположения,="" частот,="" позывных,="" известных="" отклонений="" и="" пе-="" риодов="" технического="" обслуживания="" радионавигационных="" средств="" и="" средств="" связи.="" 1.3.="" схем="" полетов="" в="" зоне="" ожидания,="" захода="" на="" посадку,="" прибытия="" и="" вылета,="" снижения="" шума="" и="" других="" соответствующих="" правил="" овд;="" 1.4.="" метеорологических="" средств="" -="" (включая="" радиовещательные="" переда-="" чи)="" и="" правил;="" 1.5.="" впп="" и="" концевых="" полос="" торможения.="" часть="" 2.="" 2.="" установление,="" отмена="" и="" запланированные="" значительные="" изменения:="" 2.1.="" местоположения,="" высот="" и="" освещения="" препятствий="" для="" навигации;="" 2.2.="" рд="" и="" перронов;="" 2.3.="" часов="" работы="" аэродромов,="" средств="" и="" служб;="" 2.4.="" таможенных,="" иммиграционных="" и="" санитарных="" служб;="" 2.5.="" временных="" опасных,="" запретных="" зон="" и="" зон="" ограничения="" полетов,="" а="" также="" опасных="" для="" навигации="" условий,="" военных="" учений="" и="" массовых="" полетов="" воздушных="" судов;="" 2.6.="" временных="" зон="" или="" маршрутов="" или="" их="" участков,="" где="" существует="" возможность="" перехвата.="" приложение="" 5="" система="" заранее="" определенной="" рассылки="" notam="" 1.="" система="" заранее="" определенной="" рассылки="" предусматривает="" передачу="" поступающих="" notam="" (включая="" snowtam="" и="" ashtam)="" непосредственно="" по="" aftn="" адресатам,="" заранее="" определенным="" страной-получателем,="" с="" одновременной="" передачей="" их="" в="" орган="" международных="" notam="" для="" проверки="" и="" контроля.="" 2.="" индексы="" назначенных="" адресатов="" составляются="" следующим="" образом:="" 1)="" первая="" и="" вторая="" буквы:="" первые="" две="" буквы="" индекса="" местоположения="" для="" обозначения="" центра="" связи="" aftn,="" который="" взаимодействует="" с="" соответствующим="" органом="" междуна-="" родных="" notam="" страны-получателя.="" 2)="" третья="" и="" четвертая="" буквы:="" буквы="" zz="" указывают="" на="" необходимость="" специальной="" рассылки.="" 3)="" пятая="" буква:="" пятая="" буква="" меняется:="" для="" notam="" -="" n,="" для="" snowtam="" -="" s,="" для="" ashtam="" -="" v.="" 4)="" шестая="" и="" седьмая="" буквы:="" шестая="" и="" седьмая="" буквы="" выбираются="" из="" серии="" от="" а="" до="" z="" и="" означают="" национальный="" и/или="" международный="" перечень="" (перечни)="" рассылки,="" который="" подлежит="" использованию="" приемным="" центром="" связи="" aftn.="" примечание:="" пятая,="" шестая="" и="" седьмая="" буквы="" заменяют="" трехбуквенный="" индекс="" yny,="" который="" в="" обычной="" системе="" рассылки="" означает="" орган="" междуна-="" родных="" notam.="" 5)="" восьмая="" буква:="" восьмой="" буквой="" является="" буква-заполнитель="" x,="" завершающая="" 8-буквен-="" ный="" индекс="" адресата.="" 3.="" для="" обеспечения="" правильного="" направления="" сообщения="" государства="" должны="" информировать="" другие="" государства,="" от="" которых="" они="" получают="" notam,="" о="" том,="" каким="" образом="" в="" различных="" обстоятельствах="" должны="" использоваться="" шестая="" и="" седьмая="" буквы.="" приложение="" 6="" формат="" notam="" -----------------------------------------------------------------------="" |указатель="" срочности|="" ---=""&gt;||-------------------|-------------------------------------------------||Адрес              |                                                 ||---------------------------------------------------------------------||---------------------------------------------------------------------||---------------------------------------------------------------------||                                                                  &lt;=| |---------------------------------------------------------------------|="" |дата="" и="" время="" |="" ---=""&gt;||заполнения         |                                                 ||-------------------|-------------------------------------------------||Индекс составителя |                                             &lt;=(| |---------------------------------------------------------------------|="" |="" серия,="" номер="" и="" обозначение="" сообщения="" |="" |---------------------------------------------------------------------|="" |notav,="" содержащий="" |...................="" notamv="" |="" |новую="" информацию="" |(серия="" и="" номер/год)="" |="" |-------------------|-------------------------------------------------|="" |notav,="" заменяющий="" |...................="" notamr="" ......................|="" |предыдущий="" notam="" |(серия="" и="" номер/год)="" (серия="" и="" номер/год="" |="" |="" |="" заменяемого="" notam)="" |="" |-------------------|-------------------------------------------------|="" |notav,="" отменяющий="" |...................="" notamc=""&gt;&lt;=| |предыдущий="" notam="" |(серия="" и="" номер/год)="" (серия="" и="" номер/год|="" |="" |="" |="" отменяемого="" notam)|="" |="" |---------------------------------------------------------------------|="" |="" определители="" |="" |---------------------------------------------------------------------|="" |q)|="" рпи="" |="" код="" |="" дви-|="" цель="" |сфера|="" нижняя|верхняя|="" координаты,="" |="" |="" |="" |="" |="" notam="" |жение|="" |="" дей-|граница|граница|="" радиус="" |="" |="" |="" |="" |="" |="" |="" |ствия|="" |="" |="" |="" |="" |="" |-----|-------|-----|------|-----|-------|-------|-------------|---|="" |="" |||||/|q|||||/|="" |="" |/||="" |="" |/|="" |="" |/|="" |="" |="" |/|="" |="" |=""&gt;&lt;=| |-----------------------------------------------------------------|---|="" |определение="" индекса="" местоположения="" икао,="" в="" котором|a)="" |--=""&gt;||расположены средство, воздушное пространство или  |              |   ||имеются условия, являющиеся предметом сообщения   |              |   ||---------------------------------------------------------------------||                            Срок действия                            ||---------------------------------------------------------------------||C (группа дата/время)  |B)|  |  |  |  |  |  |  |  |  |  |        ---&gt;||-----------------------|--|--|--|--|--|--|--|--|--|--|--|------------||До (PERM) или группа   |C)|  |  |  |  |  |  |  |  |  |  |EST(*) |---&gt;||(дата/время)           |  |  |  |  |  |  |  |  |  |  |  |PERM(*)|    ||-----------------------|--|-------------------------------------|----||Расписание (если это   |D)|                                     |---&gt;||применимо)             |  |                                     |    ||                       |--|-------------------------------------|----||                       |  |                                     |&lt;= |="" |---------------------------------------------------------------------|="" |="" текст="" notam:="" вводится="" открытым="" текстом="" |="" |="" (с="" использованием="" сокращений="" икао)="" |="" |---------------------------------------------------------------------|="" |e)="" |="" |=""&gt;&lt;= |="" |---------------------------------------------------------------------|="" |нижняя="" граница="" |f)="" ---=""&gt;||-------------------------|-------------------------------------------||Верхняя граница          |G)                                     )&lt;=| |-------------------------|-------------------------------------------|="" |подпись="" |="" |="" -----------------------------------------------------------------------="" (*)в="" соответствующий="" случаях="" исключить.="" инструкции="" по="" заполнению="" формата="" notam="" 1.="" общие="" положения="" передается="" строка="" определителей="" (п.q)="" и="" все="" указанные="" в="" формате="" пункты="" (от="" а)="" до="" g)="" включительно)="" с="" закрывающей="" скобкой,="" кроме="" тех,="" ко-="" торые="" не="" содержат="" информации.="" 2.="" нумерация="" notam="" каждому="" notam="" присваивается="" серия,="" которая="" обозначается="" буквой="" и="" номером,="" состоящим="" из="" четырех="" цифр,="" за="" которыми="" следуют="" знак="" дроби="" и="" номер,="" состоящий="" из="" двух="" цифр,="" обозначающий="" год="" (например,="" a0023/03).="" 3.="" определители="" (п.q)="" пункт="" q="" имеет="" восемь="" полей,="" каждое="" из="" которых="" отделено="" знаком="" дро-="" би.="" если="" поле="" не="" содержит="" информации,="" передавать="" пробелы="" между="" знаками="" дроби="" нет="" необходимости.="" примеры="" заполнения="" полей="" приведены="" в="" руководс-="" тве="" по="" службам="" аэронавигационной="" информации="" (doc="" 8126).="" определение="" каждого="" поля="" приводится="" ниже:="" 1)="" рпи="" (a)="" индекс="" (указатель)="" местоположения="" икао="" для="" соответствующего="" рпи="" или,="" если="" это="" относится="" к="" более="" чем="" одному="" рпи="" в="" пределах="" государс-="" тва,="" первые="" две="" буквы="" индекса="" (указателя)="" икао="" государства="" плюс="" группа="" xx.="" индексы="" (указатели)="" местоположения="" икао="" для="" соответствующих="" рпи="" указываются="" в="" п.а)="" или="" индекс="" (указатель)="" государства="" или="" неправитель-="" ственного="" агентства,="" которое="" отвечает="" за="" обеспечение="" навигационного="" обслуживания="" в="" нескольких="" государствах;="" (b)="" если="" одно="" государство="" выпускает="" notam="" в="" отношении="" рпи="" в="" группе="" государств,="" необходимо="" включать="" первые="" две="" буквы="" индекса="" (указателя)="" икао="" выпускающего="" государства="" плюс="" группу="" xx.="" индексы="" (указатели)="" мес-="" тоположения="" для="" соответствующих="" рпи="" указываются="" в="" п.а)="" или="" индекс="" (ука-="" затель)="" государства="" или="" неправительственного="" агентства,="" которое="" отвеча-="" ет="" за="" обеспечение="" навигационного="" обслуживания="" в="" нескольких="" государс-="" твах.="" 2)="" код="" notam="" все="" группы="" кодов="" notam="" включают="" пять="" букв,="" при="" этом="" первой="" буквой="" всегда="" является="" буква="" q.="" вторая="" и="" третья="" буквы="" определяют="" вопрос,="" а="" четвертая="" и="" пятая="" буквы="" обозначают="" статус="" сообщаемого="" вопроса.="" для="" со-="" четаний="" второй="" и="" третьей="" и="" четвертой="" и="" пятой="" букв="" включить="" коды="" notam="" икао,="" перечисленные="" в="" pans-abc="" или,="" при="" необходимости,="" включить="" одно="" из="" следующих="" сочетаний:="" (a)="" если="" вопрос="" отсутствует="" в="" коде="" notam="" в="" качестве="" второй="" и="" третьей="" букв="" включить="" группу="" xx="" (например,="" qxxak);="" (b)="" если="" условия="" вопроса="" отсутствуют="" в="" коде="" notam="" в="" качестве="" чет-="" вертой="" и="" пятой="" букв="" включить="" группу="" xx="" (например,="" qfaxx);="" (c)="" в="" тех="" случаях,="" когда="" в="" соответствии="" с="" приложением="" 4="" и="" главы="" 6="" выпускается="" notam,="" содержащий="" важную="" с="" эксплуатационной="" точки="" зрения="" информацию,="" и="" он="" используется="" для="" указания="" наличия="" поправок="" или="" допол-="" нений="" к="" aip,="" составляемых="" в="" соответствии="" с="" правилами="" airac,="" в="" качестве="" четвертой="" и="" пятой="" букв="" кода="" notam="" включается="" группа="" tt;="" (d)="" в="" тех="" случаях,="" когда="" выпускается="" notam,="" содержащий="" контрольный="" перечень="" действующих="" notam,="" в="" качестве="" второй,="" третьей,="" четвертой="" и="" пя-="" той="" буквы="" включается="" группа="" kkkk;="" (e)="" при="" отменах="" notam="" используются="" следующие="" четвертая="" и="" пятая="" буквы="" кода="" notam:="" ak="" -="" возобновлена="" нормальная="" работа;="" al="" -="" в="" рабочем="" состоянии="" (или="" возобновление="" нормальной="" работы)="" с="" сохранением="" ранее="" опубликованных="" ограничений/условий;="" ao="" -="" в="" рабочем="" состоянии;="" cc="" -="" завершено;="" xx="" -="" открытый="" текст.="" 3)="" движение="" i="" -="" ппп="" v="" -="" пвп="" к="" -="" notam="" представляет="" собой="" контрольный="" перечень.="" примечание:="" в="" зависимости="" от="" вопроса="" и="" содержания="" notam="" поле="" опре-="" делителя="" движение="" может="" содержать="" комбинированные="" определители.="" относи-="" тельно="" возможности="" комбинирования="" см.="" критерии="" отбора="" элементов="" notam="" в="" руководстве="" по="" службам="" аэронавигационной="" информации="" (doc="" 8126).="" 4)="" цель="" n="" -="" notam,="" отобранный="" для="" незамедлительного="" уведомления="" эксплуа-="" тантов="" воздушных="" судов;="" в="" -="" notam,="" отобранный="" для="" включения="" в="" pib;="" о="" -="" notam,="" касающиеся="" производства="" полетов;="" м="" -="" прочие="" notam;="" для="" предполетного="" инструктажа="" необязательны,="" но="" предоставляются="" по="" запросу;="" к="" -="" notam="" представляет="" собой="" контрольный="" перечень.="" примечание:="" в="" зависимости="" от="" вопроса="" и="" содержания="" notam="" поле="" опре-="" делителя="" цель="" может="" содержать="" комбинированные="" определители.="" относитель-="" но="" возможности="" комбинирования="" см.="" критерии="" отбора="" элементов="" notam="" в="" ру-="" ководстве="" по="" службам="" аэронавигационной="" информации="" (doc="" 8126).="" 5)="" сфера="" действия="" а="" -="" аэродром;="" е="" -="" маршрут;="" w="" -="" навигационное="" предупреждение;="" к="" -="" notam="" представляет="" собой="" контрольный="" перечень.="" 6)="" и="" 7)="" нижняя/верхняя="" граница="" поля="" нижней="" и="" верхней="" границ="" всегда="" заполняются,="" и="" их="" значения="" представляются="" только="" в="" виде="" эшелонов="" полета="" (эп).="" в="" случае="" навигацион-="" ных="" предупреждений="" и="" ограничений="" воздушного="" пространства="" вводимые="" зна-="" чения="" соответствуют="" указанным="" в="" п.п.="" f)="" и="" g).="" если="" вопрос="" не="" содержит="" конкретную="" информацию="" об="" относительной="" вы-="" соте,="" включается="" группа="" "000"="" для="" нижней="" границы="" и="" группа="" "999"="" для="" верхней="" границы="" в="" качестве="" значений="" по="" умолчанию.="" 8)="" координаты,="" радиус="" широта="" и="" долгота="" с="" точностью="" до="" одной="" минуты,="" а="" также="" трехзначная="" величина="" расстояния,="" определяющая="" радиус="" действия="" в="" морских="" милях="" (нап-="" ример,="" 4700n01140e043).="" координаты="" определяют="" приблизительный="" центр="" ок-="" ружности,="" радиус="" которой="" описывает="" всю="" зону="" действия,="" а="" если="" этот="" notam="" охватывает="" один="" рпи="" или="" врпи="" или="" несколько="" рпи="" или="" врпи,="" вводится="" зна-="" чение="" радиуса="" по="" умолчанию="" "999".="" 4.="" пункт="" а)="" внести="" индекс="" местоположения,="" для="" аэродрома="" или="" рпи,="" в="" котором="" расположены="" средство,="" воздушное="" пространство="" или="" имеются="" условия,="" явля-="" ющиеся="" предметом="" сообщения.="" при="" необходимости="" можно="" указать="" более="" одно-="" го="" рпи="" или="" врпи.="" если="" индекс="" местоположения="" икао="" отсутствует,="" использо-="" вать="" принятые="" в="" икао="" буквы="" национальной="" принадлежности="" плюс="" xx,="" а="" затем="" в="" п.е)="" указывается="" название="" открытым="" текстом.="" если="" информация="" касается="" gnss,="" внести="" соответствующий="" индекс="" (ука-="" затель)="" местоположения="" икао,="" относящийся="" к="" элементу="" gnss,="" или="" общий="" ин-="" декс="" (указатель)="" местоположения,="" относящийся="" ко="" всем="" элементам="" gnss="" (исключая="" gbas).="" примечание:="" в="" случае="" gnss="" индекс="" (указатель)="" местоположения="" может="" использоваться="" при="" идентификации="" перерыва="" в="" работе="" элемента="" gnss="" (нап-="" ример,="" knmh="" для="" перерыва="" в="" работе="" спутника="" gps).="" 5.="" пункт="" в)="" для="" группы="" "дата/время"="" использовать="" группу="" из="" десяти="" цифр,="" обоз-="" начающих="" год,="" месяц,="" число,="" часы="" и="" минуты="" по="" utc.="" эта="" информация="" предс-="" тавляет="" собой="" время="" и="" дату="" вступления="" в="" силу="" notamn,="" notamr="" и="" notamc.="" 6.="" пункт="" с)="" за="" исключением="" notamc,="" используется="" группа="" "дата="" -="" время"="" (состоя-="" щая="" из="" десяти="" цифр,="" обозначающих="" год,="" месяц,="" число,="" часы="" и="" минуты="" по="" utc),="" указывающая="" продолжительность="" действия="" информации,="" за="" исключением="" случаев,="" когда="" информация="" носит="" постоянный="" характер,="" и="" тогда="" включается="" сокращение="" perm.="" если="" информация="" о="" сроках="" является="" неопределенной,="" ука-="" зывается="" приблизительная="" продолжительность="" с="" помощью="" группы="" "дата-вре-="" мя",="" за="" которой="" следует="" сокращение="" est.="" любой="" notam,="" содержащий="" обозна-="" чение="" est,="" отменяется="" или="" заменяется="" до="" даты="" и="" времени,="" указанных="" в="" п.с).="" 7.="" пункт="" d)="" если="" информация="" об="" опасности,="" эксплуатационном="" состоянии="" или="" режи-="" ме="" работы="" средств="" будет="" действовать="" в="" соответствии="" с="" особым="" графиком="" между="" моментами="" времени,="" указанными="" в="" п.п.="" в)="" и="" с),="" включить="" такую="" ин-="" формацию="" в="" п.d).="" если="" информация="" п.d)="" превышает="" 200="" знаков,="" необходимо="" рассмотреть="" вопрос="" о="" предоставлении="" таких="" данных="" в="" отдельном="" последую-="" щем="" notam.="" примечание:="" инструктивный="" материал,="" касающийся="" согласованного="" оп-="" ределения="" содержания="" п.d),="" содержится="" в="" doc="" 8126.="" 8.="" пункт="" е)="" использовать="" декодированный="" код="" notam,="" дополненный="" по="" необходимос-="" ти="" за="" счет="" сокращений="" икао,="" индексов,="" определителей,="" указателей,="" позыв-="" ных,="" частот,="" цифр="" и="" открытого="" текста.="" если="" notam="" выбран="" для="" международ-="" ной="" рассылки,="" в="" части,="" изложенные="" открытым="" текстом,="" включается="" текст="" на="" английском="" языке.="" указанная="" здесь="" информация="" является="" краткой="" и="" понят-="" ной,="" с="" тем="" чтобы="" ее="" можно="" было="" включить="" в="" pib.="" в="" notamc="" включаются="" предметная="" ссылка="" и="" сообщение="" о="" состоянии="" для="" обеспечения="" возможности="" проверки="" вероятности.="" 9.="" пункты="" f)="" и="" g)="" эти="" пункты="" обычно="" применяются="" для="" навигационных="" предупреждений="" или="" ограничений="" воздушного="" пространства="" и,="" как="" правило,="" являются="" частью="" pib.="" включить="" нижние="" и="" верхние="" границы="" относительных="" высот,="" связанных="" с="" деятельностью="" или="" ограничениями,="" четко="" указывая="" точки="" отсчета="" и="" единицы="" измерения.="" приложение="" 7="" требования="" к="" качеству="" аэронавигационных="" данных="" таблица="" a7-1.="" широта="" и="" долгота="" -----------------------------------------------------------------------="" |="" широта="" и="" долгота="" |="" разрешение|="" классификация="" |="" |="" |публикуемых|="" целостности="" |="" |="" |="" данных="" |="" данных="" |="" |---------------------------------------|-----------|-----------------|="" |точки="" границ="" района="" полетной="" информации|1="" мин.="" |1x10-3,="" обычные="" |="" |---------------------------------------|-----------|-----------------|="" |точки="" границ="" районов="" р,="" r,="" d="" (вне="" |1="" мин.="" |1x10-3,="" обычные="" |="" |границ="" cta/ctz)="" |="" |="" |="" |---------------------------------------|-----------|-----------------|="" |точки="" границ="" районов="" р,="" r,="" d="" (внутри="" |1="" с.="" |1x10-5,="" важные="" |="" |границ="" cta/ctz)="" |="" |="" |="" |---------------------------------------|-----------|-----------------|="" |точки="" границ="" cta/ctz="" |1="" с.="" |1x10-5,="" важные="" |="" |---------------------------------------|-----------|-----------------|="" |маршрутные="" навигационные="" средства="" и="" |1="" с.="" |1x10-5,="" важные="" |="" |контрольные="" точки,="" пункт="" ожидания,="" |="" |="" |="" |точки="" star/sid="" |="" |="" |="" |---------------------------------------|-----------|-----------------|="" |препятствия="" в="" районе="" 1="" (вся="" территория="" |1="" с.="" |1x10-3,="" обычные="" |="" |государства)="" |="" |="" |="" |---------------------------------------|-----------|-----------------|="" |контрольная="" точка="" аэродрома/вертодрома="" |1="" с.="" |1x10-3,="" обычные="" |="" |---------------------------------------|-----------|-----------------|="" |навигационные="" средства,="" расположенные="" |1/10="" с.="" |1x10-5,="" важные="" |="" |на="" аэродроме/вертодроме="" |="" |="" |="" |---------------------------------------|-----------|-----------------|="" |препятствия="" в="" районе="" 3="" |1/10="" с.="" |1x10-5,="" важные="" |="" |---------------------------------------|-----------|-----------------|="" |препятствия="" в="" районе="" 2="" |1/10="" с.="" |1x10-5,="" важные="" |="" |---------------------------------------|-----------|-----------------|="" |контрольные="" точки/пункты="" конечного="" |1/10="" с.="" |1x10-5,="" важные="" |="" |этапа="" захода="" на="" посадку="" и="" другие="" важные|="" |="" |="" |контрольные="" точки/пункты,="" образующие="" |="" |="" |="" |схему="" захода="" на="" посадку="" по="" приборам="" |="" |="" |="" |---------------------------------------|-----------|-----------------|="" |порог="" впп="" |1/100="" с.="" |1x10-8,="" |="" |="" |="" |критические="" |="" |---------------------------------------|-----------|-----------------|="" |конец="" впп="" (точка="" выравнивания="" |1/100="" с.="" |1x10-8,="" |="" |траектории="" полета)="" |="" |критические="" |="" |---------------------------------------|-----------|-----------------|="" |место="" ожидания="" у="" впп="" |1/100="" с.="" |1x10-8,="" |="" |="" |="" |критические="" |="" |---------------------------------------|-----------|-----------------|="" |точки="" осевой="" линии="" рд/линии="" наведения="" |1/100="" с.="" |1x10-5,="" важные="" |="" |при="" парковке="" |="" |="" |="" |---------------------------------------|-----------|-----------------|="" |маркировочная="" линия="" пересечения="" рд="" |1/100="" с.="" |1x10-5,="" важные="" |="" |---------------------------------------|-----------|-----------------|="" |выводная="" линия="" наведения="" |1/100="" с.="" |1x10-5,="" важные="" |="" |---------------------------------------|-----------|-----------------|="" |точки="" стоянки="" воздушных="" судов/пункты="" |1/100="" с.="" |1x10-3,="" обычные="" |="" |проверки="" ins="" |="" |="" |="" |---------------------------------------|-----------|-----------------|="" |геометрические="" центры="" порогов="" tlof="" или="" |1/100="" с.="" |1x10-8,="" |="" |fato,="" вертодромы="" |="" |критические="" |="" |---------------------------------------|-----------|-----------------|="" |границы="" (зона)="" перрона="" |1/10="" с.="" |1x10-3,="" обычные="" |="" |---------------------------------------|-----------|-----------------|="" |зона="" противообледенительной="" обработки="" |1/10="" с.="" |1x10-3,="" обычные="" |="" -----------------------------------------------------------------------="" примечание:="" см.="" приложение="" 8="" в="" отношении="" графической="" иллюстрации="" поверхностей="" учета="" данных="" о="" препятствиях="" и="" критериев,="" используемых="" для="" определения="" препятствий="" в="" установленных="" районах.="" таблица="" a7-2.="" превышение/абсолютная="" высота/относительная="" высота="" -----------------------------------------------------------------------="" |="" превышение/абсолютная="" высота/="" |="" разрешение="" |="" классификация="" |="" |="" относительная="" высота="" |="" публикуемых="" |="" целостности="" данных|="" |="" |="" данных="" |="" |="" |-----------------------------------|-------------|-------------------|="" |превышение="" аэродрома/вертодрома="" |1="" м="" или="" 1="" фут|1x10-5,="" важные="" |="" |-----------------------------------|-------------|-------------------|="" |волна="" геоида="" wgs-84="" в="" месте="" |1="" м="" или="" 1="" фут|1x10-5,="" важные="" |="" |превышения="" аэродрома/вертодрома="" |="" |="" |="" |-----------------------------------|-------------|-------------------|="" |впп="" или="" порог="" fato,="" неточные="" заходы|1="" м="" или="" 1="" фут|1x10-5,="" важные="" |="" |на="" посадку="" |="" |="" |="" |-----------------------------------|-------------|-------------------|="" |волна="" геоида="" wgs-84="" на="" впп="" или="" |1="" м="" или="" 1="" фут|1x10-5,="" важные="" |="" |пороге="" fato,="" в="" геометрическом="" |="" |="" |="" |центре="" tlof,="" неточные="" заходы="" на="" |="" |="" |="" |посадку="" |="" |="" |="" |-----------------------------------|-------------|-------------------|="" |впп="" или="" порог="" fato,="" точные="" заходы="" |0,1="" м="" или="" 0,1|1x10-8,="" критические|="" |на="" посадку="" |фут="" |="" |="" |-----------------------------------|-------------|-------------------|="" |волна="" геоида="" wgs-84="" на="" впп="" или="" |0,1="" м="" или="" 0,1|1x10-8,="" критические|="" |пороге="" fato,="" в="" геометрическом="" |фут="" |="" |="" |центре="" tlof,="" точные="" заходы="" на="" |="" |="" |="" |посадку="" |="" |="" |="" |-----------------------------------|-------------|-------------------|="" |относительная="" высота="" пересечения="" |0,1="" м="" или="" 0,1|1x10-8,="" критические|="" |порога="" впп,="" точные="" заходы="" на="" |фут="" |="" |="" |посадку="" |="" |="" |="" |-----------------------------------|-------------|-------------------|="" |препятствия="" в="" районе="" 1="" |1="" м="" или="" 1="" фут|1x10-5,="" важные="" |="" |(вся="" территория="" государства)="" |="" |="" |="" |-----------------------------------|-------------|-------------------|="" |препятствия="" в="" районе="" 2="" |0,1="" м="" или="" 0,1|1x10-5,="" важные="" |="" |="" |фут="" |="" |="" |-----------------------------------|-------------|-------------------|="" |препятствия="" в="" районе="" 3="" |1="" м="" или="" 1="" фут|1x10-3,="" обычные="" |="" |-----------------------------------|-------------|-------------------|="" |дальномерное="" оборудование/точное="" |3="" м="" (10="" фут)="" |1x10-5,="" важные="" |="" |(dme/p)="" |="" |="" |="" |-----------------------------------|-------------|-------------------|="" |дальномерное="" оборудование="" (dme)="" |30="" м="" (100="" |1x10-5,="" важные="" |="" |="" |фут)="" |="" |="" |-----------------------------------|-------------|-------------------|="" |минимальные="" абсолютные="" высоты="" |50="" м="" или="" 100="" |1x10-3,="" обычные="" |="" |="" |фут="" |="" |="" -----------------------------------------------------------------------="" таблица="" a7-3.="" склонение="" и="" магнитное="" склонение="" -----------------------------------------------------------------------="" |="" склонение/магнитное="" склонение="" |="" разрешение|="" классификация="" |="" |="" |публикуемых|="" целостности="" |="" |="" |="" данных="" |="" данных="" |="" |-----------------------------------------|-----------|---------------|="" |склонение="" овч="" навигационной="" станции,="" |1="" градус="" |1x10-5,="" важные="" |="" |используемое="" для="" технической="" |="" |="" |="" |настройки="" средства="" |="" |="" |="" |-----------------------------------------|-----------|---------------|="" |магнитное="" склонение="" средства="" ndb="" |1="" градус="" |1x10-3,="" обычные|="" |-----------------------------------------|-----------|---------------|="" |магнитное="" склонение="" аэродрома/вертодрома="" |1="" градус="" |1x10-5,="" важные="" |="" |-----------------------------------------|-----------|---------------|="" |магнитное="" склонение="" антенны="" курсового="" |1="" градус="" |1x10-5,="" важные="" |="" |радиомаяка="" ils="" |="" |="" |="" |-----------------------------------------|-----------|---------------|="" |магнитное="" склонение="" азимутальной="" антенны="" |1="" градус="" |1x10-5,="" важные="" |="" |mls="" |="" |="" |="" -----------------------------------------------------------------------="" таблица="" a7-4.="" пеленг="" -----------------------------------------------------------------------="" |="" пеленг="" |="" разрешение|="" классификация="" |="" |="" |публикуемых|="" целостности="" |="" |="" |="" данных="" |="" данных="" |="" |-----------------------------------------|-----------|---------------|="" |участки="" воздушных="" трасс="" |1="" градус="" |1x10-3,="" обычные|="" |-----------------------------------------|-----------|---------------|="" |контрольные="" точки="" на="" маршруте="" и="" в="" районе="" |1/10="" |1x10-3,="" обычные|="" |аэродрома="" |градуса="" |="" |="" |-----------------------------------------|-----------|---------------|="" |участки="" маршрутов="" прибытия/вылета="" в="" |1="" градус="" |1x10-3,="" обычные|="" |районе="" аэродрома="" |="" |="" |="" |-----------------------------------------|-----------|---------------|="" |контрольные="" точки="" схемы="" захода="" на="" посадку|1/100="" |1x10-5,="" важные="" |="" |по="" приборам="" |градуса="" |="" |="" |-----------------------------------------|-----------|---------------|="" |выставление="" курсового="" радиомаяка="" ils="" |1/100="" |1x10-5,="" важные="" |="" |(истинный)="" |градуса="" |="" |="" |-----------------------------------------|-----------|---------------|="" |выставление="" нулевого="" азимута="" mls="" |1/100="" |1x10-5,="" важные="" |="" |(истинный)="" |градуса="" |="" |="" |-----------------------------------------|-----------|---------------|="" |пеленг="" впп="" и="" fato="" (истинный)="" |1/100="" |1x10-3,="" обычные|="" |="" |градуса="" |="" |="" -----------------------------------------------------------------------="" таблица="" a7-5.="" длина/расстояние/размер="" -----------------------------------------------------------------------="" |="" длина/расстояние/размер="" |="" разрешение="" |="" классификация="" |="" |="" |="" публикуемых|="" целостности="" |="" |="" |="" данных="" |="" данных="" |="" |----------------------------------------|------------|---------------|="" |длина="" участков="" воздушных="" трасс="" |1/10="" км="" или="" |1x10-3,="" обычные|="" |="" |1/10="" м.="" мили|="" |="" |----------------------------------------|------------|---------------|="" |расстояние="" между="" контрольными="" точками="" на|1/10="" км="" или="" |1x10-3,="" обычные|="" |маршруте="" |1/10="" м.="" мили|="" |="" |----------------------------------------|------------|---------------|="" |длина="" участков="" маршрутов="" прибытия/вылета|1/100="" км="" или|1x10-5,="" важные="" |="" |в="" районе="" аэродрома="" |1/100="" м.="" |="" |="" |="" |мили="" |="" |="" |----------------------------------------|------------|---------------|="" |расстояние="" между="" контрольными="" точками="" в="" |1/100="" км="" или|1x10-5,="" важные="" |="" |районе="" аэродрома="" и="" схемы="" захода="" на="" |1/100="" м.="" |="" |="" |посадку="" по="" приборам="" |мили="" |="" |="" |----------------------------------------|------------|---------------|="" |длина="" впп="" и="" fato,="" размеры="" tlof="" |1="" м="" или="" 1="" |1x10-8,="" |="" |="" |фут="" |критические="" |="" |----------------------------------------|------------|---------------|="" |ширина="" впп="" |1="" м="" или="" 1="" |1x10-5,="" важные="" |="" |="" |фут="" |="" |="" |----------------------------------------|------------|---------------|="" |расстояние="" до="" смещенного="" порога="" впп="" |1="" м="" или="" 1="" |1x10-3,="" обычные|="" |="" |фут="" |="" |="" |----------------------------------------|------------|---------------|="" |длина="" и="" ширина="" полосы,="" свободной="" от="" |1="" м="" или="" 1="" |1x10-5,="" важные="" |="" |препятствий="" |фут="" |="" |="" |----------------------------------------|------------|---------------|="" |длина="" и="" ширина="" концевой="" полосы="" |1="" м="" или="" 1="" |1x10-8,="" |="" |торможения="" |фут="" |критические="" |="" |----------------------------------------|------------|---------------|="" |располагаемая="" посадочная="" дистанция="" |1="" м="" или="" 1="" |1x10-8,="" |="" |="" |фут="" |критические="" |="" |----------------------------------------|------------|---------------|="" |располагаемая="" длина="" разбега="" |1="" м="" или="" 1="" |1x10-8,="" |="" |="" |фут="" |критические="" |="" |----------------------------------------|------------|---------------|="" |располагаемая="" дистанция="" взлета="" |1="" м="" или="" 1="" |1x10-8,="" |="" |="" |фут="" |критические="" |="" |----------------------------------------|------------|---------------|="" |располагаемая="" дистанция="" прерванного="" |1="" м="" или="" 1="" |1x10-8,="" |="" |взлета="" |фут="" |критические="" |="" |----------------------------------------|------------|---------------|="" |ширина="" боковой="" полосы="" безопасности="" впп="" |1="" м="" или="" 1="" |1x10-5,="" важные="" |="" |="" |фут="" |="" |="" |----------------------------------------|------------|---------------|="" |ширина="" рд="" |1="" м="" или="" 1="" |1x10-5,="" важные="" |="" |="" |фут="" |="" |="" |----------------------------------------|------------|---------------|="" |ширина="" боковой="" полосы="" безопасности="" рд="" |1="" м="" или="" 1="" |1x10-5,="" важные="" |="" |="" |фут="" |="" |="" |----------------------------------------|------------|---------------|="" |расстояние="" между="" антенной="" курсового="" |1="" м="" или="" 1="" |1x10-3,="" обычные|="" |радиомаяка="" ils="" и="" концом="" впп="" |фут="" |="" |="" |----------------------------------------|------------|---------------|="" |расстояние="" по="" осевой="" линии="" между="" |1="" м="" или="" 1="" |1x10-3,="" обычные|="" |антенной="" глиссадного="" радиомаяка="" ils="" и="" |фут="" |="" |="" |порогом="" впп="" |="" |="" |="" |----------------------------------------|------------|---------------|="" |расстояние="" между="" маркерами="" ils="" и="" порогом|1="" м="" или="" 1="" |1x10-5,="" важные="" |="" |впп="" |фут="" |="" |="" |----------------------------------------|------------|---------------|="" |расстояние="" по="" осевой="" линии="" между="" |1="" м="" или="" 1="" |1x10-5,="" важные="" |="" |антенной="" dme="" ils="" и="" порогом="" впп="" |фут="" |="" |="" |----------------------------------------|------------|---------------|="" |расстояние="" между="" азимутальной="" антенной="" |1="" м="" или="" 1="" |1x10-3,="" обычные|="" |mls="" и="" концом="" впп="" |фут="" |="" |="" |----------------------------------------|------------|---------------|="" |расстояние="" по="" осевой="" линии="" между="" |1="" м="" или="" 1="" |1x10-3,="" обычные|="" |угломестной="" антенной="" mls="" и="" порогом="" впп="" |фут="" |="" |="" |----------------------------------------|------------|---------------|="" |расстояние="" по="" осевой="" линии="" между="" |1="" м="" или="" 1="" |1x10-5,="" важные="" |="" |антенной="" dme/p="" mls="" и="" порогом="" впп="" |фут="" |="" |="" -----------------------------------------------------------------------="" приложение="" 8="" требования="" к="" данным="" о="" местности="" и="" препятствиях="" рис.="" a8-1.="" поверхности="" учета="" данных="" о="" местности:="" район="" 1="" и="" район="" 2="" примечание="" иц="" "токтом":="" рис.="" a8-1.="" поверхности="" учета="" данных="" о="" местности:="" район="" 1="" и="" район="" 2="" находится="" в="" бумажном="" варианте="" в="" иц="" "ток-="" том".="" 1.="" в="" пределах="" зоны="" радиусом="" 10="" км="" от="" arp="" (кта)="" данные="" о="" местности="" составляются="" согласно="" требованиям="" для="" района="" 2.="" 2.="" в="" зоне="" между="" окружностью="" 10="" км="" и="" границей="" тма="" или="" окружностью="" радиусом="" 45="" км,="" данные="" о="" местности,="" которая="" возвышается="" над="" горизон-="" тальной="" плоскостью,="" расположенной="" на="" 120="" м="" выше="" наименьшего="" превышения="" впп,="" составляются="" согласно="" с="" требованиями="" для="" района="" 2.="" 3.="" в="" зоне="" между="" окружностью="" радиусом="" 10="" км="" и="" границей="" тма="" или="" ок-="" ружностью="" радиусом="" 45="" км="" данные="" о="" местности,="" которая="" возвышается="" на="" 120="" м="" выше="" наименьшего="" превышения="" впп,="" составляются="" согласно="" с="" требованиями="" для="" района="" 1.="" 4.="" в="" зонах="" района="" 2,="" где="" полеты="" запрещены,="" данные="" о="" местности="" сос-="" тавляются="" согласно="" требования="" для="" района="" 1.="" примечание:="" количественные="" требования="" к="" данным="" о="" местности="" для="" ра-="" йонов="" 1="" и="" 2="" приведены="" в="" таблице="" a8-1.="" рис.="" a8-2.="" поверхности="" учета="" данных="" о="" препятствиях:="" район="" 1="" и="" район="" 2="" примечание="" иц="" "токтом":="" рис.="" a8-2.="" поверхности="" учета="" данных="" о="" пре-="" пятствиях:="" район="" 1="" и="" район="" 2="" находится="" в="" бумажном="" варианте="" в="" иц="" "ток-="" том".="" 1.="" данные="" о="" препятствиях="" составляются="" согласно="" требованиям="" для="" ра-="" йона="" 2,="" приведенных="" в="" таблице="" a8-2:="" (а)="" учитывается="" любое="" препятствие,="" возвышающееся:="" над="" конической="" поверхностью,="" начало="" которой="" располагается="" по="" краям="" прямоугольной="" зоны="" шириной="" 180="" м="" и="" на="" уровне="" превышения="" впп,="" измеренного="" вдоль="" оси="" впп,="" и="" которая="" простирается="" с="" наклоном="" 1,2%="" до="" высоты="" 120="" м="" над="" наименьшим="" превышением="" впп;="" в="" остальной="" части="" района="" 2="" над="" горизонтальной="" поверх-="" ностью,="" расположенной="" на="" 120="" м="" выше="" превышения="" впп;="" (b)="" в="" зонах="" района="" 2,="" где="" полеты="" запрещены,="" данные="" о="" препятствиях="" составляются="" согласно="" с="" требованиями="" для="" района="" 1.="" 2.="" в="" районе="" 1="" данные="" о="" препятствии,="" высотой="" 100="" и="" более="" составля-="" ются="" в="" базе="" данных="" согласно="" с="" требованиями="" для="" района="" 1="" таблицы="" a8-2.="" рис.="" a8-3.="" поверхность="" учета="" данных="" о="" местности="" и="" препятствиях:="" район="" 3="" 1.="" данные="" об="" элементах="" местности="" и="" препятствиях,="" которые="" возвыша-="" ются="" более="" чем="" на="" 0,5="" м="" проходящей="" через="" ближайшую="" точку="" на="" площади="" аэ-="" родрома="" регистрируются.="" 2.="" данные="" о="" местности="" в="" районе="" 3="" составляются="" согласно="" требованиям="" приведенным="" в="" таблице="" a8-1="" a8-2.="" рис.="" a8-4.="" поверхность="" учета="" данных="" о="" местности:="" район="" 4="" примечание="" иц="" "токтом":="" рис.="" a8-4.="" поверхность="" учета="" данных="" о="" местности:="" район="" 4="" находится="" в="" бумажном="" варианте="" в="" иц="" "токтом".="" в="" районе="" 4="" составляются="" и="" регистрируются="" только="" данные="" о="" местности="" в="" соответствии="" с="" количественными="" требованиями,="" приведенными="" в="" таблице="" a8-1.="" таблица="" a8-1.="" количественные="" требования="" к="" данным="" о="" местности="" -----------------------------------------------------------------------="" |="" |="" район="" 1="" |="" район="" 2="" |="" район="" 3="" |="" район="" 4="" |="" |-----------------------------|---------|---------|---------|---------|="" |интервал="" между="" постами="" |3="" с="" дуги="" |1="" с="" дуги="" |0,6="" с="" |0,3="" с="" |="" |="" |(примерно|(примерно|дуги="" |дуги="" |="" |="" |90="" м)="" |30="" м)="" |(примерно|(примерно|="" |="" |="" |="" |20="" м)="" |9="" м)="" |="" |-----------------------------|---------|---------|---------|---------|="" |точность="" в="" вертикальной="" |30="" м="" |3="" м="" |0,5="" м="" |1="" м="" |="" |плоскости="" |="" |="" |="" |="" |="" |-----------------------------|---------|---------|---------|---------|="" |разрешающая="" способность="" в="" |1="" м="" |0,1="" м="" |0,01="" м="" |0,1="" м="" |="" |вертикальной="" плоскости="" |="" |="" |="" |="" |="" |-----------------------------|---------|---------|---------|---------|="" |точность="" в="" горизонтальной="" |50="" м="" |5="" м="" |0,5="" м="" |2,5="" м="" |="" |плоскости="" |="" |="" |="" |="" |="" |-----------------------------|---------|---------|---------|---------|="" |доверительный="" уровень="" |90%="" |90%="" |90%="" |90%="" |="" |(1o~="" (сигма))="" |="" |="" |="" |="" |="" |-----------------------------|---------|---------|---------|---------|="" |категория="" данных="" |обычные="" |важные="" |важные="" |важные="" |="" |-----------------------------|---------|---------|---------|---------|="" |уровень="" целостности="" |1x10-3="" |1x10-5="" |1x10-5="" |1x10-5="" |="" |-----------------------------|---------|---------|---------|---------|="" |период="" обновления="" |по="" мере="" |по="" мере="" |по="" мере="" |по="" мере="" |="" |="" |необходи-|необходи-|необходи-|необходи-|="" |="" |мости="" |мости="" |мости="" |мости="" |="" -----------------------------------------------------------------------="" таблица="" a8-2.="" количественные="" требования="" к="" данным="" о="" препятствиях="" -----------------------------------------------------------------------="" |="" |="" район="" 1="" |="" район="" 2="" |="" район="" 3="" |="" |---------------------------|-------------|-------------|-------------|="" |точность="" в="" вертикальной="" |30="" м="" |3="" м="" |0,5="" м="" |="" |плоскости="" |="" |="" |="" |="" |---------------------------|-------------|-------------|-------------|="" |разрешающая="" способность="" в="" |1="" м="" |0,1="" м="" |0,01="" м="" |="" |вертикальной="" плоскости="" |="" |="" |="" |="" |---------------------------|-------------|-------------|-------------|="" |точность="" в="" горизонтальной="" |50="" м="" |5="" м="" |0,5="" м="" |="" |плоскости="" |="" |="" |="" |="" |---------------------------|-------------|-------------|-------------|="" |доверительный="" уровень="" |90%="" |90%="" |90%="" |="" |(1o~="" (сигма))="" |="" |="" |="" |="" |---------------------------|-------------|-------------|-------------|="" |категория="" данных="" |обычные="" |важные="" |важные="" |="" |---------------------------|-------------|-------------|-------------|="" |уровень="" целостности="" |1x10-3="" |1x10-5="" |1x10-5="" |="" |---------------------------|-------------|-------------|-------------|="" |период="" обновления="" |по="" мере="" |по="" мере="" |по="" мере="" |="" |="" |необходимости|необходимости|необходимости|="" -----------------------------------------------------------------------="" таблица="" a8-3.="" атрибуты="" местности="" -----------------------------------------------------------------------="" |="" атрибуты="" местности="" |обязательные/необязательные|="" |-----------------------------------------|---------------------------|="" |район="" охвата="" |обязательный="" |="" |-----------------------------------------|---------------------------|="" |указатель="" источника="" данных="" |обязательный="" |="" |-----------------------------------------|---------------------------|="" |метод="" получения="" |обязательный="" |="" |-----------------------------------------|---------------------------|="" |интервал="" между="" постами="" |обязательный="" |="" |-----------------------------------------|---------------------------|="" |система="" отсчета="" в="" горизонтальной="" |обязательный="" |="" |плоскости="" |="" |="" |-----------------------------------------|---------------------------|="" |разрешающая="" способность="" в="" горизонтальной="" |обязательный="" |="" |плоскости="" |="" |="" |-----------------------------------------|---------------------------|="" |точность="" в="" горизонтальной="" плоскости="" |обязательный="" |="" |-----------------------------------------|---------------------------|="" |доверительный="" уровень="" в="" горизонтальной="" |обязательный="" |="" |плоскости="" |="" |="" |-----------------------------------------|---------------------------|="" |местоположение="" в="" горизонтальной="" плоскости|обязательный="" |="" |-----------------------------------------|---------------------------|="" |превышение="" |обязательный="" |="" |-----------------------------------------|---------------------------|="" |отсчет="" превышения="" |обязательный="" |="" |-----------------------------------------|---------------------------|="" |система="" отсчета="" в="" вертикальной="" плоскости="" |обязательный="" |="" |-----------------------------------------|---------------------------|="" |разрешающая="" способность="" в="" вертикальной="" |обязательный="" |="" |плоскости="" |="" |="" |-----------------------------------------|---------------------------|="" |точность="" в="" вертикальной="" плоскости="" |обязательный="" |="" |-----------------------------------------|---------------------------|="" |доверительный="" уровень="" в="" вертикальной="" |обязательный="" |="" |плоскости="" |="" |="" |-----------------------------------------|---------------------------|="" |тип="" поверхности="" |обязательный="" |="" |-----------------------------------------|---------------------------|="" |зарегистрированная="" поверхность="" |обязательный="" |="" |-----------------------------------------|---------------------------|="" |уровень="" возвышения="" над="" поверхностью="" |необязательный="" |="" |-----------------------------------------|---------------------------|="" |известные="" отклонения="" |необязательный="" |="" |-----------------------------------------|---------------------------|="" |целостность="" |обязательный="" |="" |-----------------------------------------|---------------------------|="" |отметка="" даты="" и="" времени="" |обязательный="" |="" |-----------------------------------------|---------------------------|="" |используемые="" единицы="" измерения="" |обязательный="" |="" -----------------------------------------------------------------------="" таблица="" a8-4.="" атрибуты="" препятствий="" -----------------------------------------------------------------------="" |="" атрибуты="" препятствий="" |обязательные/необязательные|="" |-----------------------------------------|---------------------------|="" |район="" охвата="" |обязательный="" |="" |-----------------------------------------|---------------------------|="" |указатель="" источника="" данных="" |обязательный="" |="" |-----------------------------------------|---------------------------|="" |указатель="" препятствия="" |обязательный="" |="" |-----------------------------------------|---------------------------|="" |точность="" в="" горизонтальной="" плоскости="" |обязательный="" |="" |-----------------------------------------|---------------------------|="" |доверительный="" уровень="" в="" горизонтальной="" |обязательный="" |="" |плоскости="" |="" |="" |-----------------------------------------|---------------------------|="" |местоположение="" в="" горизонтальной="" плоскости|обязательный="" |="" |-----------------------------------------|---------------------------|="" |разрешающая="" способность="" в="" горизонтальной="" |обязательный="" |="" |плоскости="" |="" |="" |-----------------------------------------|---------------------------|="" |размеры="" в="" горизонтальной="" плоскости="" |обязательный="" |="" |-----------------------------------------|---------------------------|="" |система="" отсчета="" в="" горизонтальной="" |обязательный="" |="" |плоскости="" |="" |="" |-----------------------------------------|---------------------------|="" |превышение="" |обязательный="" |="" |-----------------------------------------|---------------------------|="" |точность="" в="" вертикальной="" плоскости="" |обязательный="" |="" |-----------------------------------------|---------------------------|="" |доверительный="" уровень="" в="" вертикальной="" |обязательный="" |="" |плоскости="" |="" |="" |-----------------------------------------|---------------------------|="" |отсчет="" превышения="" |обязательный="" |="" |-----------------------------------------|---------------------------|="" |разрешающая="" способность="" в="" вертикальной="" |обязательный="" |="" |плоскости="" |="" |="" |-----------------------------------------|---------------------------|="" |система="" отсчета="" в="" вертикальной="" плоскости="" |обязательный="" |="" |-----------------------------------------|---------------------------|="" |тип="" препятствия="" |обязательный="" |="" |-----------------------------------------|---------------------------|="" |тип="" конфигурации="" |обязательный="" |="" |-----------------------------------------|---------------------------|="" |целостность="" |обязательный="" |="" |-----------------------------------------|---------------------------|="" |отметка="" даты="" и="" времени="" |обязательный="" |="" |-----------------------------------------|---------------------------|="" |используемые="" единицы="" измерения="" |обязательный="" |="" |-----------------------------------------|---------------------------|="" |действия="" |необязательный="" |="" |-----------------------------------------|---------------------------|="" |эффективность="" |необязательный="" |="" |-----------------------------------------|---------------------------|="" |освещение="" |обязательный="" |="" |-----------------------------------------|---------------------------|="" |маркировка="" |обязательный="" |="" -----------------------------------------------------------------------=""&gt;</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noritmzfembb6yne7sps2">
      <w:r>
        <w:rPr>
          <w:rFonts w:ascii="Arial" w:cs="Arial" w:eastAsia="Arial" w:hAnsi="Arial"/>
          <w:color w:val="132D3F"/>
          <w:sz w:val="16"/>
          <w:szCs w:val="16"/>
          <w:u w:val="single"/>
        </w:rPr>
        <w:t xml:space="preserve">dalil.kg/document/300845</w:t>
      </w:r>
    </w:hyperlink>
  </w:p>
  <w:p>
    <w:pPr>
      <w:spacing w:after="0" w:before="40"/>
      <w:jc w:val="center"/>
    </w:pPr>
    <w:hyperlink w:history="1" r:id="rIdmi8iqsbljwyvfbwp0s-0m">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poqd_gnej5e2e-rjnqmpr" Type="http://schemas.openxmlformats.org/officeDocument/2006/relationships/hyperlink" Target="https://dalil.kg/document/202591" TargetMode="External"/><Relationship Id="rIdheptlsmxqebbhavedzi66" Type="http://schemas.openxmlformats.org/officeDocument/2006/relationships/hyperlink" Target="https://dalil.kg/document/300844"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noritmzfembb6yne7sps2" Type="http://schemas.openxmlformats.org/officeDocument/2006/relationships/hyperlink" Target="https://dalil.kg/document/300845" TargetMode="External"/><Relationship Id="rIdmi8iqsbljwyvfbwp0s-0m"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2026-10-03T13:11:27.452Z</dcterms:created>
  <dcterms:modified xsi:type="dcterms:W3CDTF">2026-10-03T13:11:27.452Z</dcterms:modified>
</cp:coreProperties>
</file>

<file path=docProps/custom.xml><?xml version="1.0" encoding="utf-8"?>
<Properties xmlns="http://schemas.openxmlformats.org/officeDocument/2006/custom-properties" xmlns:vt="http://schemas.openxmlformats.org/officeDocument/2006/docPropsVTypes"/>
</file>