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xu8jounfcl4sulrqumxx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Правления Нацбанка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Кыргызской Республики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17 августа 2022 года № 2022-П-33/52-2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апреля 2007 года. Регистрационный номер 44-07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марта 2007 года № 13/13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Инструкции "О проведении инспекторских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проверок деятельности кредитных союзов"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Рассмотрев проект Инструкции "О проведении инспекторских 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кредитных союзов", руководствуясь Законами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</w:t>
      </w:r>
      <w:hyperlink w:history="1" r:id="rIdyr8txnqucwdscfrloftg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 и "О кредитных союзах",  Правление Национального банка Кыргызской Республики постановля-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</w:t>
      </w:r>
      <w:hyperlink w:history="1" r:id="rIdjolc1ybl64jx_bdyxj_h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0"/>
          <w:szCs w:val="20"/>
        </w:rPr>
        <w:t xml:space="preserve"> "О проведении инспекторских проверок деятельности кредитных союзов"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Управлению  методологии  надзора  и  лицензирования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 отделом в установленном  порядке  провести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  настоящего постановления в Министерстве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  постановление вступает в силу с момента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после государственной регистрации в Министерстве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4. После опубликования зарегистрированного нормативного 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  Юридическому отделу информировать Министерство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 источнике опубликования (наименование издания,  его номер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 Правления НБКР Джаныбекову С.Э.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Опубликовано в  журнале "Нормативные акты Национального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№ 6/2007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банка Кыргызской Республики                       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wt1bijhxhyqfoknsb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dalil.kg/document/301140</w:t>
      </w:r>
    </w:hyperlink>
  </w:p>
  <w:p>
    <w:pPr>
      <w:spacing w:after="0" w:before="40"/>
      <w:jc w:val="center"/>
    </w:pPr>
    <w:hyperlink w:history="1" r:id="rIdpsipujcckpazrrrod2x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8jounfcl4sulrqumxxf" Type="http://schemas.openxmlformats.org/officeDocument/2006/relationships/hyperlink" Target="https://dalil.kg/document/800460" TargetMode="External"/><Relationship Id="rIdyr8txnqucwdscfrloftgy" Type="http://schemas.openxmlformats.org/officeDocument/2006/relationships/hyperlink" Target="https://dalil.kg/document/559" TargetMode="External"/><Relationship Id="rIdjolc1ybl64jx_bdyxj_hh" Type="http://schemas.openxmlformats.org/officeDocument/2006/relationships/hyperlink" Target="https://dalil.kg/document/3011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wt1bijhxhyqfoknsbni" Type="http://schemas.openxmlformats.org/officeDocument/2006/relationships/hyperlink" Target="https://dalil.kg/document/301140" TargetMode="External"/><Relationship Id="rIdpsipujcckpazrrrod2x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2026-09-24T19:46:23.202Z</dcterms:created>
  <dcterms:modified xsi:type="dcterms:W3CDTF">2026-09-24T19:46:23.202Z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