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НАЦИОНАЛЬНЫЙ БАНК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28 ноября 2012 года № 45/11</w:t>
      </w:r>
    </w:p>
    <w:p>
      <w:pPr>
        <w:spacing w:after="120"/>
        <w:jc w:val="both"/>
      </w:pPr>
      <w:r>
        <w:rPr>
          <w:rFonts w:ascii="Arial" w:cs="Arial" w:eastAsia="Arial" w:hAnsi="Arial"/>
          <w:sz w:val="24"/>
          <w:szCs w:val="24"/>
        </w:rPr>
        <w:t xml:space="preserve">О внесении изменений в Государственный классификатор платежного оборота, утвержденный постановлением Правления Национального банка Кыргызской Республики от 30.11.2007 г. № 54/1 "Об утверждении Государственного классификатора платежного оборота" и зарегистрированный в Министерстве юстиции Кыргызской Республики, регистрационный номер 118-07 от 25 декабря 2007 года</w:t>
      </w:r>
    </w:p>
    <w:p>
      <w:pPr>
        <w:spacing w:after="120"/>
        <w:jc w:val="both"/>
      </w:pPr>
      <w:r>
        <w:rPr>
          <w:rFonts w:ascii="Arial" w:cs="Arial" w:eastAsia="Arial" w:hAnsi="Arial"/>
          <w:sz w:val="24"/>
          <w:szCs w:val="24"/>
        </w:rPr>
        <w:t xml:space="preserve">Рассмотрев информацию Управления платежных систем относительно обращения Министерства финансов Кыргызской Республики по внесению изменений в структурную классификацию доходов и расходов государственного бюджета, в целях усовершенствования систематизации показателей для анализа потоков безналичных средств в национальной валюте и обеспечения их прозрачности, руководствуясь статьями 7, 43 </w:t>
      </w:r>
      <w:hyperlink w:history="1" r:id="rId-kwouovum-r-xuhryzwy1">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банке Кыргызской Республике", Правление Национального банка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в новой редакции Раздел 1 "Платежи по доходам в государственный бюджет", Раздел 2 "Платежи по расходам из государственного бюджета", Раздел 3 "Платежи по активам и обязательствам бюджетных организаций" и Приложение Б (Справочное) Государственного классификатора платежного оборота, утвержденного постановлением Правления Национального банка Кыргызской Республики от 30.11.2007 г. № 54/1 "Об утверждении Государственного классификатора платежного оборота" и зарегистрированного в Министерстве юстиции Кыргызской Республики, регистрационный номер 118-07 от 25 декабря 2007 года (прилагаются).</w:t>
      </w:r>
    </w:p>
    <w:p>
      <w:pPr>
        <w:spacing w:after="120"/>
        <w:jc w:val="both"/>
      </w:pPr>
      <w:r>
        <w:rPr>
          <w:rFonts w:ascii="Arial" w:cs="Arial" w:eastAsia="Arial" w:hAnsi="Arial"/>
          <w:sz w:val="24"/>
          <w:szCs w:val="24"/>
        </w:rPr>
        <w:t xml:space="preserve">2. Признать утратившим силу </w:t>
      </w:r>
      <w:hyperlink w:history="1" r:id="rId-y0fjttzivpewfx9v3u7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от 16 июня 2010 года № 49/5 "О внесении изменений в </w:t>
      </w:r>
      <w:hyperlink w:history="1" r:id="rIdpiekv0kihawhgwt2d0q8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cdpuwxabe1-lnii5uoqwh">
        <w:r>
          <w:rPr>
            <w:rFonts w:ascii="Arial" w:cs="Arial" w:eastAsia="Arial" w:hAnsi="Arial"/>
            <w:color w:val="1D4ED8"/>
            <w:sz w:val="24"/>
            <w:szCs w:val="24"/>
            <w:u w:val="single"/>
          </w:rPr>
          <w:t xml:space="preserve">Государственного классификатора</w:t>
        </w:r>
      </w:hyperlink>
      <w:r>
        <w:rPr>
          <w:rFonts w:ascii="Arial" w:cs="Arial" w:eastAsia="Arial" w:hAnsi="Arial"/>
          <w:sz w:val="24"/>
          <w:szCs w:val="24"/>
        </w:rPr>
        <w:t xml:space="preserve"> платежного оборота" № 51/4 от 30 ноября 2007 г.", зарегистрированное в Министерстве юстиции Кыргызской Республики, регистрационный номер 118-07 от 25 декабря 2007 года.</w:t>
      </w:r>
    </w:p>
    <w:p>
      <w:pPr>
        <w:spacing w:after="120"/>
        <w:jc w:val="both"/>
      </w:pPr>
      <w:r>
        <w:rPr>
          <w:rFonts w:ascii="Arial" w:cs="Arial" w:eastAsia="Arial" w:hAnsi="Arial"/>
          <w:sz w:val="24"/>
          <w:szCs w:val="24"/>
        </w:rPr>
        <w:t xml:space="preserve">3. Управлению платежных систем довести настоящее постановление до сведения Министерства финансов Кыргызской Республики и коммерческих банков Кыргызской Республики.</w:t>
      </w:r>
    </w:p>
    <w:p>
      <w:pPr>
        <w:spacing w:after="120"/>
        <w:jc w:val="both"/>
      </w:pPr>
      <w:r>
        <w:rPr>
          <w:rFonts w:ascii="Arial" w:cs="Arial" w:eastAsia="Arial" w:hAnsi="Arial"/>
          <w:sz w:val="24"/>
          <w:szCs w:val="24"/>
        </w:rPr>
        <w:t xml:space="preserve">4. Управлению бухгалтерского учета и отчетности и Управлению банковских расчетов внести необходимые изменения в справочники кодов платежей в Главной Книге Национального банка Кыргызской Республики, Системе пакетного клиринга и Гроссовой системе расчетов в режиме реального времени.</w:t>
      </w:r>
    </w:p>
    <w:p>
      <w:pPr>
        <w:spacing w:after="120"/>
        <w:jc w:val="both"/>
      </w:pPr>
      <w:r>
        <w:rPr>
          <w:rFonts w:ascii="Arial" w:cs="Arial" w:eastAsia="Arial" w:hAnsi="Arial"/>
          <w:sz w:val="24"/>
          <w:szCs w:val="24"/>
        </w:rPr>
        <w:t xml:space="preserve">5. Управлению платежных систем направить Государственный классификатор платежного оборота в Национальный статистический комитет Кыргызской Республики для последующей государственной регистрации в установленном порядке.</w:t>
      </w:r>
    </w:p>
    <w:p>
      <w:pPr>
        <w:spacing w:after="120"/>
        <w:jc w:val="both"/>
      </w:pPr>
      <w:r>
        <w:rPr>
          <w:rFonts w:ascii="Arial" w:cs="Arial" w:eastAsia="Arial" w:hAnsi="Arial"/>
          <w:sz w:val="24"/>
          <w:szCs w:val="24"/>
        </w:rPr>
        <w:t xml:space="preserve">6. Настоящее постановление вступает в силу через 2 недели после государственной регистрации в Национальном статистическом комитете Кыргызской Республики.</w:t>
      </w:r>
    </w:p>
    <w:p>
      <w:pPr>
        <w:spacing w:after="120"/>
        <w:jc w:val="both"/>
      </w:pPr>
      <w:r>
        <w:rPr>
          <w:rFonts w:ascii="Arial" w:cs="Arial" w:eastAsia="Arial" w:hAnsi="Arial"/>
          <w:sz w:val="24"/>
          <w:szCs w:val="24"/>
        </w:rPr>
        <w:t xml:space="preserve">7. После официального опубликования Юридическому управлению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w:t>
      </w:r>
    </w:p>
    <w:p>
      <w:pPr>
        <w:spacing w:after="120"/>
        <w:jc w:val="both"/>
      </w:pPr>
      <w:r>
        <w:rPr>
          <w:rFonts w:ascii="Arial" w:cs="Arial" w:eastAsia="Arial" w:hAnsi="Arial"/>
          <w:sz w:val="24"/>
          <w:szCs w:val="24"/>
        </w:rPr>
        <w:t xml:space="preserve">8. Контроль исполнения настоящего постановления возложить на Заместителя Председателя Национального банка Кыргызской Республики Жеенбаеву Б.Ж.</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З.Асанкожоева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Изменения в </w:t>
      </w:r>
      <w:hyperlink w:history="1" r:id="rIdtmi9c0c1oniti3pk9qwux">
        <w:r>
          <w:rPr>
            <w:rFonts w:ascii="Arial" w:cs="Arial" w:eastAsia="Arial" w:hAnsi="Arial"/>
            <w:color w:val="1D4ED8"/>
            <w:sz w:val="24"/>
            <w:szCs w:val="24"/>
            <w:u w:val="single"/>
          </w:rPr>
          <w:t xml:space="preserve">Государственный классификатор</w:t>
        </w:r>
      </w:hyperlink>
      <w:r>
        <w:rPr>
          <w:rFonts w:ascii="Arial" w:cs="Arial" w:eastAsia="Arial" w:hAnsi="Arial"/>
          <w:sz w:val="24"/>
          <w:szCs w:val="24"/>
        </w:rPr>
        <w:t xml:space="preserve"> платежного оборота, утвержденный </w:t>
      </w:r>
      <w:hyperlink w:history="1" r:id="rIdnpun686ivq0tl_jlsfxr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30 ноября 2007 года № 51/4 "Об утверждении </w:t>
      </w:r>
      <w:hyperlink w:history="1" r:id="rIdvdjxbop5isyfpcxlsz1v_">
        <w:r>
          <w:rPr>
            <w:rFonts w:ascii="Arial" w:cs="Arial" w:eastAsia="Arial" w:hAnsi="Arial"/>
            <w:color w:val="1D4ED8"/>
            <w:sz w:val="24"/>
            <w:szCs w:val="24"/>
            <w:u w:val="single"/>
          </w:rPr>
          <w:t xml:space="preserve">Государственного классификатора</w:t>
        </w:r>
      </w:hyperlink>
      <w:r>
        <w:rPr>
          <w:rFonts w:ascii="Arial" w:cs="Arial" w:eastAsia="Arial" w:hAnsi="Arial"/>
          <w:sz w:val="24"/>
          <w:szCs w:val="24"/>
        </w:rPr>
        <w:t xml:space="preserve"> платежного оборота", зарегистрированным в Министерстве юстиции Кыргызской Республики 25 декабря 2007 г., регистрационный номер № 118-07</w:t>
      </w:r>
    </w:p>
    <w:p>
      <w:pPr>
        <w:spacing w:after="120"/>
        <w:jc w:val="both"/>
      </w:pPr>
      <w:r>
        <w:rPr>
          <w:rFonts w:ascii="Arial" w:cs="Arial" w:eastAsia="Arial" w:hAnsi="Arial"/>
          <w:sz w:val="24"/>
          <w:szCs w:val="24"/>
        </w:rPr>
        <w:t xml:space="preserve">1. Раздел 1 "Платежи по доходам в государственный бюджет", Раздел 2 "Платежи по расходам из государственного бюджета", Раздел 3 "Платежи по активам и обязательствам бюджетных организаций" изложить в следующей редакции:</w:t>
      </w:r>
    </w:p>
    <w:p>
      <w:pPr>
        <w:tabs>
          <w:tab w:val="right" w:pos="10178"/>
        </w:tabs>
        <w:spacing w:after="120"/>
      </w:pPr>
      <w:r>
        <w:rPr>
          <w:rFonts w:ascii="Arial" w:cs="Arial" w:eastAsia="Arial" w:hAnsi="Arial"/>
          <w:sz w:val="24"/>
          <w:szCs w:val="24"/>
        </w:rPr>
        <w:t xml:space="preserve">Код платежа</w:t>
      </w:r>
      <w:r>
        <w:rPr>
          <w:rFonts w:ascii="Arial" w:cs="Arial" w:eastAsia="Arial" w:hAnsi="Arial"/>
          <w:sz w:val="24"/>
          <w:szCs w:val="24"/>
        </w:rPr>
        <w:t xml:space="preserve">	</w:t>
      </w:r>
      <w:r>
        <w:rPr>
          <w:rFonts w:ascii="Arial" w:cs="Arial" w:eastAsia="Arial" w:hAnsi="Arial"/>
          <w:sz w:val="24"/>
          <w:szCs w:val="24"/>
        </w:rPr>
        <w:t xml:space="preserve">Наименование доходов</w:t>
      </w:r>
    </w:p>
    <w:p>
      <w:pPr>
        <w:tabs>
          <w:tab w:val="right" w:pos="10178"/>
        </w:tabs>
        <w:spacing w:after="120"/>
      </w:pPr>
      <w:r>
        <w:rPr>
          <w:rFonts w:ascii="Arial" w:cs="Arial" w:eastAsia="Arial" w:hAnsi="Arial"/>
          <w:sz w:val="24"/>
          <w:szCs w:val="24"/>
        </w:rPr>
        <w:t xml:space="preserve">10000000</w:t>
      </w:r>
      <w:r>
        <w:rPr>
          <w:rFonts w:ascii="Arial" w:cs="Arial" w:eastAsia="Arial" w:hAnsi="Arial"/>
          <w:sz w:val="24"/>
          <w:szCs w:val="24"/>
        </w:rPr>
        <w:t xml:space="preserve">	</w:t>
      </w:r>
      <w:r>
        <w:rPr>
          <w:rFonts w:ascii="Arial" w:cs="Arial" w:eastAsia="Arial" w:hAnsi="Arial"/>
          <w:sz w:val="24"/>
          <w:szCs w:val="24"/>
        </w:rPr>
        <w:t xml:space="preserve">Доходы</w:t>
      </w:r>
    </w:p>
    <w:p>
      <w:pPr>
        <w:tabs>
          <w:tab w:val="right" w:pos="10178"/>
        </w:tabs>
        <w:spacing w:after="120"/>
      </w:pPr>
      <w:r>
        <w:rPr>
          <w:rFonts w:ascii="Arial" w:cs="Arial" w:eastAsia="Arial" w:hAnsi="Arial"/>
          <w:sz w:val="24"/>
          <w:szCs w:val="24"/>
        </w:rPr>
        <w:t xml:space="preserve">11000000</w:t>
      </w:r>
      <w:r>
        <w:rPr>
          <w:rFonts w:ascii="Arial" w:cs="Arial" w:eastAsia="Arial" w:hAnsi="Arial"/>
          <w:sz w:val="24"/>
          <w:szCs w:val="24"/>
        </w:rPr>
        <w:t xml:space="preserve">	</w:t>
      </w:r>
      <w:r>
        <w:rPr>
          <w:rFonts w:ascii="Arial" w:cs="Arial" w:eastAsia="Arial" w:hAnsi="Arial"/>
          <w:sz w:val="24"/>
          <w:szCs w:val="24"/>
        </w:rPr>
        <w:t xml:space="preserve">Налоговые доходы</w:t>
      </w:r>
    </w:p>
    <w:p>
      <w:pPr>
        <w:tabs>
          <w:tab w:val="right" w:pos="10178"/>
        </w:tabs>
        <w:spacing w:after="120"/>
      </w:pPr>
      <w:r>
        <w:rPr>
          <w:rFonts w:ascii="Arial" w:cs="Arial" w:eastAsia="Arial" w:hAnsi="Arial"/>
          <w:sz w:val="24"/>
          <w:szCs w:val="24"/>
        </w:rPr>
        <w:t xml:space="preserve">11100000</w:t>
      </w:r>
      <w:r>
        <w:rPr>
          <w:rFonts w:ascii="Arial" w:cs="Arial" w:eastAsia="Arial" w:hAnsi="Arial"/>
          <w:sz w:val="24"/>
          <w:szCs w:val="24"/>
        </w:rPr>
        <w:t xml:space="preserve">	</w:t>
      </w:r>
      <w:r>
        <w:rPr>
          <w:rFonts w:ascii="Arial" w:cs="Arial" w:eastAsia="Arial" w:hAnsi="Arial"/>
          <w:sz w:val="24"/>
          <w:szCs w:val="24"/>
        </w:rPr>
        <w:t xml:space="preserve">Налоги на доходы и прибыль</w:t>
      </w:r>
    </w:p>
    <w:p>
      <w:pPr>
        <w:tabs>
          <w:tab w:val="right" w:pos="10178"/>
        </w:tabs>
        <w:spacing w:after="120"/>
      </w:pPr>
      <w:r>
        <w:rPr>
          <w:rFonts w:ascii="Arial" w:cs="Arial" w:eastAsia="Arial" w:hAnsi="Arial"/>
          <w:sz w:val="24"/>
          <w:szCs w:val="24"/>
        </w:rPr>
        <w:t xml:space="preserve">11110000</w:t>
      </w:r>
      <w:r>
        <w:rPr>
          <w:rFonts w:ascii="Arial" w:cs="Arial" w:eastAsia="Arial" w:hAnsi="Arial"/>
          <w:sz w:val="24"/>
          <w:szCs w:val="24"/>
        </w:rPr>
        <w:t xml:space="preserve">	</w:t>
      </w:r>
      <w:r>
        <w:rPr>
          <w:rFonts w:ascii="Arial" w:cs="Arial" w:eastAsia="Arial" w:hAnsi="Arial"/>
          <w:sz w:val="24"/>
          <w:szCs w:val="24"/>
        </w:rPr>
        <w:t xml:space="preserve">Налоги на доходы и прибыль</w:t>
      </w:r>
    </w:p>
    <w:p>
      <w:pPr>
        <w:tabs>
          <w:tab w:val="right" w:pos="10178"/>
        </w:tabs>
        <w:spacing w:after="120"/>
      </w:pPr>
      <w:r>
        <w:rPr>
          <w:rFonts w:ascii="Arial" w:cs="Arial" w:eastAsia="Arial" w:hAnsi="Arial"/>
          <w:sz w:val="24"/>
          <w:szCs w:val="24"/>
        </w:rPr>
        <w:t xml:space="preserve">11111000</w:t>
      </w:r>
      <w:r>
        <w:rPr>
          <w:rFonts w:ascii="Arial" w:cs="Arial" w:eastAsia="Arial" w:hAnsi="Arial"/>
          <w:sz w:val="24"/>
          <w:szCs w:val="24"/>
        </w:rPr>
        <w:t xml:space="preserve">	</w:t>
      </w:r>
      <w:r>
        <w:rPr>
          <w:rFonts w:ascii="Arial" w:cs="Arial" w:eastAsia="Arial" w:hAnsi="Arial"/>
          <w:sz w:val="24"/>
          <w:szCs w:val="24"/>
        </w:rPr>
        <w:t xml:space="preserve">Подоходный налог с физических лиц-резидентов Кыргызской Республики</w:t>
      </w:r>
    </w:p>
    <w:p>
      <w:pPr>
        <w:tabs>
          <w:tab w:val="right" w:pos="10178"/>
        </w:tabs>
        <w:spacing w:after="120"/>
      </w:pPr>
      <w:r>
        <w:rPr>
          <w:rFonts w:ascii="Arial" w:cs="Arial" w:eastAsia="Arial" w:hAnsi="Arial"/>
          <w:sz w:val="24"/>
          <w:szCs w:val="24"/>
        </w:rPr>
        <w:t xml:space="preserve">11111100</w:t>
      </w:r>
      <w:r>
        <w:rPr>
          <w:rFonts w:ascii="Arial" w:cs="Arial" w:eastAsia="Arial" w:hAnsi="Arial"/>
          <w:sz w:val="24"/>
          <w:szCs w:val="24"/>
        </w:rPr>
        <w:t xml:space="preserve">	</w:t>
      </w:r>
      <w:r>
        <w:rPr>
          <w:rFonts w:ascii="Arial" w:cs="Arial" w:eastAsia="Arial" w:hAnsi="Arial"/>
          <w:sz w:val="24"/>
          <w:szCs w:val="24"/>
        </w:rPr>
        <w:t xml:space="preserve">Подоходный налог, уплачиваемый налоговым агентом</w:t>
      </w:r>
    </w:p>
    <w:p>
      <w:pPr>
        <w:tabs>
          <w:tab w:val="right" w:pos="10178"/>
        </w:tabs>
        <w:spacing w:after="120"/>
      </w:pPr>
      <w:r>
        <w:rPr>
          <w:rFonts w:ascii="Arial" w:cs="Arial" w:eastAsia="Arial" w:hAnsi="Arial"/>
          <w:sz w:val="24"/>
          <w:szCs w:val="24"/>
        </w:rPr>
        <w:t xml:space="preserve">11111200</w:t>
      </w:r>
      <w:r>
        <w:rPr>
          <w:rFonts w:ascii="Arial" w:cs="Arial" w:eastAsia="Arial" w:hAnsi="Arial"/>
          <w:sz w:val="24"/>
          <w:szCs w:val="24"/>
        </w:rPr>
        <w:t xml:space="preserve">	</w:t>
      </w:r>
      <w:r>
        <w:rPr>
          <w:rFonts w:ascii="Arial" w:cs="Arial" w:eastAsia="Arial" w:hAnsi="Arial"/>
          <w:sz w:val="24"/>
          <w:szCs w:val="24"/>
        </w:rPr>
        <w:t xml:space="preserve">Подоходный налог по единой налоговой декларации</w:t>
      </w:r>
    </w:p>
    <w:p>
      <w:pPr>
        <w:tabs>
          <w:tab w:val="right" w:pos="10178"/>
        </w:tabs>
        <w:spacing w:after="120"/>
      </w:pPr>
      <w:r>
        <w:rPr>
          <w:rFonts w:ascii="Arial" w:cs="Arial" w:eastAsia="Arial" w:hAnsi="Arial"/>
          <w:sz w:val="24"/>
          <w:szCs w:val="24"/>
        </w:rPr>
        <w:t xml:space="preserve">11112000</w:t>
      </w:r>
      <w:r>
        <w:rPr>
          <w:rFonts w:ascii="Arial" w:cs="Arial" w:eastAsia="Arial" w:hAnsi="Arial"/>
          <w:sz w:val="24"/>
          <w:szCs w:val="24"/>
        </w:rPr>
        <w:t xml:space="preserve">	</w:t>
      </w:r>
      <w:r>
        <w:rPr>
          <w:rFonts w:ascii="Arial" w:cs="Arial" w:eastAsia="Arial" w:hAnsi="Arial"/>
          <w:sz w:val="24"/>
          <w:szCs w:val="24"/>
        </w:rPr>
        <w:t xml:space="preserve">Налог на доходы лиц-нерезидентов Кыргызской Республики</w:t>
      </w:r>
    </w:p>
    <w:p>
      <w:pPr>
        <w:tabs>
          <w:tab w:val="right" w:pos="10178"/>
        </w:tabs>
        <w:spacing w:after="120"/>
      </w:pPr>
      <w:r>
        <w:rPr>
          <w:rFonts w:ascii="Arial" w:cs="Arial" w:eastAsia="Arial" w:hAnsi="Arial"/>
          <w:sz w:val="24"/>
          <w:szCs w:val="24"/>
        </w:rPr>
        <w:t xml:space="preserve">11112100</w:t>
      </w:r>
      <w:r>
        <w:rPr>
          <w:rFonts w:ascii="Arial" w:cs="Arial" w:eastAsia="Arial" w:hAnsi="Arial"/>
          <w:sz w:val="24"/>
          <w:szCs w:val="24"/>
        </w:rPr>
        <w:t xml:space="preserve">	</w:t>
      </w:r>
      <w:r>
        <w:rPr>
          <w:rFonts w:ascii="Arial" w:cs="Arial" w:eastAsia="Arial" w:hAnsi="Arial"/>
          <w:sz w:val="24"/>
          <w:szCs w:val="24"/>
        </w:rPr>
        <w:t xml:space="preserve">Налог на доходы лиц-нерезидентов Кыргызской Республики</w:t>
      </w:r>
    </w:p>
    <w:p>
      <w:pPr>
        <w:tabs>
          <w:tab w:val="right" w:pos="10178"/>
        </w:tabs>
        <w:spacing w:after="120"/>
      </w:pPr>
      <w:r>
        <w:rPr>
          <w:rFonts w:ascii="Arial" w:cs="Arial" w:eastAsia="Arial" w:hAnsi="Arial"/>
          <w:sz w:val="24"/>
          <w:szCs w:val="24"/>
        </w:rPr>
        <w:t xml:space="preserve">11113000</w:t>
      </w:r>
      <w:r>
        <w:rPr>
          <w:rFonts w:ascii="Arial" w:cs="Arial" w:eastAsia="Arial" w:hAnsi="Arial"/>
          <w:sz w:val="24"/>
          <w:szCs w:val="24"/>
        </w:rPr>
        <w:t xml:space="preserve">	</w:t>
      </w:r>
      <w:r>
        <w:rPr>
          <w:rFonts w:ascii="Arial" w:cs="Arial" w:eastAsia="Arial" w:hAnsi="Arial"/>
          <w:sz w:val="24"/>
          <w:szCs w:val="24"/>
        </w:rPr>
        <w:t xml:space="preserve">Налог на прибыль</w:t>
      </w:r>
    </w:p>
    <w:p>
      <w:pPr>
        <w:tabs>
          <w:tab w:val="right" w:pos="10178"/>
        </w:tabs>
        <w:spacing w:after="120"/>
      </w:pPr>
      <w:r>
        <w:rPr>
          <w:rFonts w:ascii="Arial" w:cs="Arial" w:eastAsia="Arial" w:hAnsi="Arial"/>
          <w:sz w:val="24"/>
          <w:szCs w:val="24"/>
        </w:rPr>
        <w:t xml:space="preserve">11113100</w:t>
      </w:r>
      <w:r>
        <w:rPr>
          <w:rFonts w:ascii="Arial" w:cs="Arial" w:eastAsia="Arial" w:hAnsi="Arial"/>
          <w:sz w:val="24"/>
          <w:szCs w:val="24"/>
        </w:rPr>
        <w:t xml:space="preserve">	</w:t>
      </w:r>
      <w:r>
        <w:rPr>
          <w:rFonts w:ascii="Arial" w:cs="Arial" w:eastAsia="Arial" w:hAnsi="Arial"/>
          <w:sz w:val="24"/>
          <w:szCs w:val="24"/>
        </w:rPr>
        <w:t xml:space="preserve">Налог на прибыль</w:t>
      </w:r>
    </w:p>
    <w:p>
      <w:pPr>
        <w:tabs>
          <w:tab w:val="right" w:pos="10178"/>
        </w:tabs>
        <w:spacing w:after="120"/>
      </w:pPr>
      <w:r>
        <w:rPr>
          <w:rFonts w:ascii="Arial" w:cs="Arial" w:eastAsia="Arial" w:hAnsi="Arial"/>
          <w:sz w:val="24"/>
          <w:szCs w:val="24"/>
        </w:rPr>
        <w:t xml:space="preserve">11113200</w:t>
      </w:r>
      <w:r>
        <w:rPr>
          <w:rFonts w:ascii="Arial" w:cs="Arial" w:eastAsia="Arial" w:hAnsi="Arial"/>
          <w:sz w:val="24"/>
          <w:szCs w:val="24"/>
        </w:rPr>
        <w:t xml:space="preserve">	</w:t>
      </w:r>
      <w:r>
        <w:rPr>
          <w:rFonts w:ascii="Arial" w:cs="Arial" w:eastAsia="Arial" w:hAnsi="Arial"/>
          <w:sz w:val="24"/>
          <w:szCs w:val="24"/>
        </w:rPr>
        <w:t xml:space="preserve">Налог на проценты</w:t>
      </w:r>
    </w:p>
    <w:p>
      <w:pPr>
        <w:tabs>
          <w:tab w:val="right" w:pos="10178"/>
        </w:tabs>
        <w:spacing w:after="120"/>
      </w:pPr>
      <w:r>
        <w:rPr>
          <w:rFonts w:ascii="Arial" w:cs="Arial" w:eastAsia="Arial" w:hAnsi="Arial"/>
          <w:sz w:val="24"/>
          <w:szCs w:val="24"/>
        </w:rPr>
        <w:t xml:space="preserve">11120000</w:t>
      </w:r>
      <w:r>
        <w:rPr>
          <w:rFonts w:ascii="Arial" w:cs="Arial" w:eastAsia="Arial" w:hAnsi="Arial"/>
          <w:sz w:val="24"/>
          <w:szCs w:val="24"/>
        </w:rPr>
        <w:t xml:space="preserve">	</w:t>
      </w:r>
      <w:r>
        <w:rPr>
          <w:rFonts w:ascii="Arial" w:cs="Arial" w:eastAsia="Arial" w:hAnsi="Arial"/>
          <w:sz w:val="24"/>
          <w:szCs w:val="24"/>
        </w:rPr>
        <w:t xml:space="preserve">Налоги по специальным режимам</w:t>
      </w:r>
    </w:p>
    <w:p>
      <w:pPr>
        <w:tabs>
          <w:tab w:val="right" w:pos="10178"/>
        </w:tabs>
        <w:spacing w:after="120"/>
      </w:pPr>
      <w:r>
        <w:rPr>
          <w:rFonts w:ascii="Arial" w:cs="Arial" w:eastAsia="Arial" w:hAnsi="Arial"/>
          <w:sz w:val="24"/>
          <w:szCs w:val="24"/>
        </w:rPr>
        <w:t xml:space="preserve">11121000</w:t>
      </w:r>
      <w:r>
        <w:rPr>
          <w:rFonts w:ascii="Arial" w:cs="Arial" w:eastAsia="Arial" w:hAnsi="Arial"/>
          <w:sz w:val="24"/>
          <w:szCs w:val="24"/>
        </w:rPr>
        <w:t xml:space="preserve">	</w:t>
      </w:r>
      <w:r>
        <w:rPr>
          <w:rFonts w:ascii="Arial" w:cs="Arial" w:eastAsia="Arial" w:hAnsi="Arial"/>
          <w:sz w:val="24"/>
          <w:szCs w:val="24"/>
        </w:rPr>
        <w:t xml:space="preserve">Поступления по единому налогу</w:t>
      </w:r>
    </w:p>
    <w:p>
      <w:pPr>
        <w:tabs>
          <w:tab w:val="right" w:pos="10178"/>
        </w:tabs>
        <w:spacing w:after="120"/>
      </w:pPr>
      <w:r>
        <w:rPr>
          <w:rFonts w:ascii="Arial" w:cs="Arial" w:eastAsia="Arial" w:hAnsi="Arial"/>
          <w:sz w:val="24"/>
          <w:szCs w:val="24"/>
        </w:rPr>
        <w:t xml:space="preserve">11121100</w:t>
      </w:r>
      <w:r>
        <w:rPr>
          <w:rFonts w:ascii="Arial" w:cs="Arial" w:eastAsia="Arial" w:hAnsi="Arial"/>
          <w:sz w:val="24"/>
          <w:szCs w:val="24"/>
        </w:rPr>
        <w:t xml:space="preserve">	</w:t>
      </w:r>
      <w:r>
        <w:rPr>
          <w:rFonts w:ascii="Arial" w:cs="Arial" w:eastAsia="Arial" w:hAnsi="Arial"/>
          <w:sz w:val="24"/>
          <w:szCs w:val="24"/>
        </w:rPr>
        <w:t xml:space="preserve">Единый налог для субъектов малого предпринимательства</w:t>
      </w:r>
    </w:p>
    <w:p>
      <w:pPr>
        <w:tabs>
          <w:tab w:val="right" w:pos="10178"/>
        </w:tabs>
        <w:spacing w:after="120"/>
      </w:pPr>
      <w:r>
        <w:rPr>
          <w:rFonts w:ascii="Arial" w:cs="Arial" w:eastAsia="Arial" w:hAnsi="Arial"/>
          <w:sz w:val="24"/>
          <w:szCs w:val="24"/>
        </w:rPr>
        <w:t xml:space="preserve">11122000</w:t>
      </w:r>
      <w:r>
        <w:rPr>
          <w:rFonts w:ascii="Arial" w:cs="Arial" w:eastAsia="Arial" w:hAnsi="Arial"/>
          <w:sz w:val="24"/>
          <w:szCs w:val="24"/>
        </w:rPr>
        <w:t xml:space="preserve">	</w:t>
      </w:r>
      <w:r>
        <w:rPr>
          <w:rFonts w:ascii="Arial" w:cs="Arial" w:eastAsia="Arial" w:hAnsi="Arial"/>
          <w:sz w:val="24"/>
          <w:szCs w:val="24"/>
        </w:rPr>
        <w:t xml:space="preserve">Налог на основе патента</w:t>
      </w:r>
    </w:p>
    <w:p>
      <w:pPr>
        <w:tabs>
          <w:tab w:val="right" w:pos="10178"/>
        </w:tabs>
        <w:spacing w:after="120"/>
      </w:pPr>
      <w:r>
        <w:rPr>
          <w:rFonts w:ascii="Arial" w:cs="Arial" w:eastAsia="Arial" w:hAnsi="Arial"/>
          <w:sz w:val="24"/>
          <w:szCs w:val="24"/>
        </w:rPr>
        <w:t xml:space="preserve">11122100</w:t>
      </w:r>
      <w:r>
        <w:rPr>
          <w:rFonts w:ascii="Arial" w:cs="Arial" w:eastAsia="Arial" w:hAnsi="Arial"/>
          <w:sz w:val="24"/>
          <w:szCs w:val="24"/>
        </w:rPr>
        <w:t xml:space="preserve">	</w:t>
      </w:r>
      <w:r>
        <w:rPr>
          <w:rFonts w:ascii="Arial" w:cs="Arial" w:eastAsia="Arial" w:hAnsi="Arial"/>
          <w:sz w:val="24"/>
          <w:szCs w:val="24"/>
        </w:rPr>
        <w:t xml:space="preserve">Налог на основе обязательного патента</w:t>
      </w:r>
    </w:p>
    <w:p>
      <w:pPr>
        <w:tabs>
          <w:tab w:val="right" w:pos="10178"/>
        </w:tabs>
        <w:spacing w:after="120"/>
      </w:pPr>
      <w:r>
        <w:rPr>
          <w:rFonts w:ascii="Arial" w:cs="Arial" w:eastAsia="Arial" w:hAnsi="Arial"/>
          <w:sz w:val="24"/>
          <w:szCs w:val="24"/>
        </w:rPr>
        <w:t xml:space="preserve">11122200</w:t>
      </w:r>
      <w:r>
        <w:rPr>
          <w:rFonts w:ascii="Arial" w:cs="Arial" w:eastAsia="Arial" w:hAnsi="Arial"/>
          <w:sz w:val="24"/>
          <w:szCs w:val="24"/>
        </w:rPr>
        <w:t xml:space="preserve">	</w:t>
      </w:r>
      <w:r>
        <w:rPr>
          <w:rFonts w:ascii="Arial" w:cs="Arial" w:eastAsia="Arial" w:hAnsi="Arial"/>
          <w:sz w:val="24"/>
          <w:szCs w:val="24"/>
        </w:rPr>
        <w:t xml:space="preserve">Налог на основе добровольного патента</w:t>
      </w:r>
    </w:p>
    <w:p>
      <w:pPr>
        <w:tabs>
          <w:tab w:val="right" w:pos="10178"/>
        </w:tabs>
        <w:spacing w:after="120"/>
      </w:pPr>
      <w:r>
        <w:rPr>
          <w:rFonts w:ascii="Arial" w:cs="Arial" w:eastAsia="Arial" w:hAnsi="Arial"/>
          <w:sz w:val="24"/>
          <w:szCs w:val="24"/>
        </w:rPr>
        <w:t xml:space="preserve">11123000</w:t>
      </w:r>
      <w:r>
        <w:rPr>
          <w:rFonts w:ascii="Arial" w:cs="Arial" w:eastAsia="Arial" w:hAnsi="Arial"/>
          <w:sz w:val="24"/>
          <w:szCs w:val="24"/>
        </w:rPr>
        <w:t xml:space="preserve">	</w:t>
      </w:r>
      <w:r>
        <w:rPr>
          <w:rFonts w:ascii="Arial" w:cs="Arial" w:eastAsia="Arial" w:hAnsi="Arial"/>
          <w:sz w:val="24"/>
          <w:szCs w:val="24"/>
        </w:rPr>
        <w:t xml:space="preserve">Налог на специальные средства бюджетных организаций</w:t>
      </w:r>
    </w:p>
    <w:p>
      <w:pPr>
        <w:tabs>
          <w:tab w:val="right" w:pos="10178"/>
        </w:tabs>
        <w:spacing w:after="120"/>
      </w:pPr>
      <w:r>
        <w:rPr>
          <w:rFonts w:ascii="Arial" w:cs="Arial" w:eastAsia="Arial" w:hAnsi="Arial"/>
          <w:sz w:val="24"/>
          <w:szCs w:val="24"/>
        </w:rPr>
        <w:t xml:space="preserve">11123100</w:t>
      </w:r>
      <w:r>
        <w:rPr>
          <w:rFonts w:ascii="Arial" w:cs="Arial" w:eastAsia="Arial" w:hAnsi="Arial"/>
          <w:sz w:val="24"/>
          <w:szCs w:val="24"/>
        </w:rPr>
        <w:t xml:space="preserve">	</w:t>
      </w:r>
      <w:r>
        <w:rPr>
          <w:rFonts w:ascii="Arial" w:cs="Arial" w:eastAsia="Arial" w:hAnsi="Arial"/>
          <w:sz w:val="24"/>
          <w:szCs w:val="24"/>
        </w:rPr>
        <w:t xml:space="preserve">Налог на специальные средства бюджетных организаций финансируемых из республиканского бюджета</w:t>
      </w:r>
    </w:p>
    <w:p>
      <w:pPr>
        <w:tabs>
          <w:tab w:val="right" w:pos="10178"/>
        </w:tabs>
        <w:spacing w:after="120"/>
      </w:pPr>
      <w:r>
        <w:rPr>
          <w:rFonts w:ascii="Arial" w:cs="Arial" w:eastAsia="Arial" w:hAnsi="Arial"/>
          <w:sz w:val="24"/>
          <w:szCs w:val="24"/>
        </w:rPr>
        <w:t xml:space="preserve">11123200</w:t>
      </w:r>
      <w:r>
        <w:rPr>
          <w:rFonts w:ascii="Arial" w:cs="Arial" w:eastAsia="Arial" w:hAnsi="Arial"/>
          <w:sz w:val="24"/>
          <w:szCs w:val="24"/>
        </w:rPr>
        <w:t xml:space="preserve">	</w:t>
      </w:r>
      <w:r>
        <w:rPr>
          <w:rFonts w:ascii="Arial" w:cs="Arial" w:eastAsia="Arial" w:hAnsi="Arial"/>
          <w:sz w:val="24"/>
          <w:szCs w:val="24"/>
        </w:rPr>
        <w:t xml:space="preserve">Налог на специальные средства бюджетных организаций финансируемых из местного бюджета</w:t>
      </w:r>
    </w:p>
    <w:p>
      <w:pPr>
        <w:tabs>
          <w:tab w:val="right" w:pos="10178"/>
        </w:tabs>
        <w:spacing w:after="120"/>
      </w:pPr>
      <w:r>
        <w:rPr>
          <w:rFonts w:ascii="Arial" w:cs="Arial" w:eastAsia="Arial" w:hAnsi="Arial"/>
          <w:sz w:val="24"/>
          <w:szCs w:val="24"/>
        </w:rPr>
        <w:t xml:space="preserve">11130000</w:t>
      </w:r>
      <w:r>
        <w:rPr>
          <w:rFonts w:ascii="Arial" w:cs="Arial" w:eastAsia="Arial" w:hAnsi="Arial"/>
          <w:sz w:val="24"/>
          <w:szCs w:val="24"/>
        </w:rPr>
        <w:t xml:space="preserve">	</w:t>
      </w:r>
      <w:r>
        <w:rPr>
          <w:rFonts w:ascii="Arial" w:cs="Arial" w:eastAsia="Arial" w:hAnsi="Arial"/>
          <w:sz w:val="24"/>
          <w:szCs w:val="24"/>
        </w:rPr>
        <w:t xml:space="preserve">Налоги не распределяемые по категориям</w:t>
      </w:r>
    </w:p>
    <w:p>
      <w:pPr>
        <w:tabs>
          <w:tab w:val="right" w:pos="10178"/>
        </w:tabs>
        <w:spacing w:after="120"/>
      </w:pPr>
      <w:r>
        <w:rPr>
          <w:rFonts w:ascii="Arial" w:cs="Arial" w:eastAsia="Arial" w:hAnsi="Arial"/>
          <w:sz w:val="24"/>
          <w:szCs w:val="24"/>
        </w:rPr>
        <w:t xml:space="preserve">11131000</w:t>
      </w:r>
      <w:r>
        <w:rPr>
          <w:rFonts w:ascii="Arial" w:cs="Arial" w:eastAsia="Arial" w:hAnsi="Arial"/>
          <w:sz w:val="24"/>
          <w:szCs w:val="24"/>
        </w:rPr>
        <w:t xml:space="preserve">	</w:t>
      </w:r>
      <w:r>
        <w:rPr>
          <w:rFonts w:ascii="Arial" w:cs="Arial" w:eastAsia="Arial" w:hAnsi="Arial"/>
          <w:sz w:val="24"/>
          <w:szCs w:val="24"/>
        </w:rPr>
        <w:t xml:space="preserve">Налог на валовый доход Кумтор</w:t>
      </w:r>
    </w:p>
    <w:p>
      <w:pPr>
        <w:tabs>
          <w:tab w:val="right" w:pos="10178"/>
        </w:tabs>
        <w:spacing w:after="120"/>
      </w:pPr>
      <w:r>
        <w:rPr>
          <w:rFonts w:ascii="Arial" w:cs="Arial" w:eastAsia="Arial" w:hAnsi="Arial"/>
          <w:sz w:val="24"/>
          <w:szCs w:val="24"/>
        </w:rPr>
        <w:t xml:space="preserve">11131100</w:t>
      </w:r>
      <w:r>
        <w:rPr>
          <w:rFonts w:ascii="Arial" w:cs="Arial" w:eastAsia="Arial" w:hAnsi="Arial"/>
          <w:sz w:val="24"/>
          <w:szCs w:val="24"/>
        </w:rPr>
        <w:t xml:space="preserve">	</w:t>
      </w:r>
      <w:r>
        <w:rPr>
          <w:rFonts w:ascii="Arial" w:cs="Arial" w:eastAsia="Arial" w:hAnsi="Arial"/>
          <w:sz w:val="24"/>
          <w:szCs w:val="24"/>
        </w:rPr>
        <w:t xml:space="preserve">Налог на валовый доход Кумтор</w:t>
      </w:r>
    </w:p>
    <w:p>
      <w:pPr>
        <w:tabs>
          <w:tab w:val="right" w:pos="10178"/>
        </w:tabs>
        <w:spacing w:after="120"/>
      </w:pPr>
      <w:r>
        <w:rPr>
          <w:rFonts w:ascii="Arial" w:cs="Arial" w:eastAsia="Arial" w:hAnsi="Arial"/>
          <w:sz w:val="24"/>
          <w:szCs w:val="24"/>
        </w:rPr>
        <w:t xml:space="preserve">11132000</w:t>
      </w:r>
      <w:r>
        <w:rPr>
          <w:rFonts w:ascii="Arial" w:cs="Arial" w:eastAsia="Arial" w:hAnsi="Arial"/>
          <w:sz w:val="24"/>
          <w:szCs w:val="24"/>
        </w:rPr>
        <w:t xml:space="preserve">	</w:t>
      </w:r>
      <w:r>
        <w:rPr>
          <w:rFonts w:ascii="Arial" w:cs="Arial" w:eastAsia="Arial" w:hAnsi="Arial"/>
          <w:sz w:val="24"/>
          <w:szCs w:val="24"/>
        </w:rPr>
        <w:t xml:space="preserve">Налог на основе налогового контракта</w:t>
      </w:r>
    </w:p>
    <w:p>
      <w:pPr>
        <w:tabs>
          <w:tab w:val="right" w:pos="10178"/>
        </w:tabs>
        <w:spacing w:after="120"/>
      </w:pPr>
      <w:r>
        <w:rPr>
          <w:rFonts w:ascii="Arial" w:cs="Arial" w:eastAsia="Arial" w:hAnsi="Arial"/>
          <w:sz w:val="24"/>
          <w:szCs w:val="24"/>
        </w:rPr>
        <w:t xml:space="preserve">11132100</w:t>
      </w:r>
      <w:r>
        <w:rPr>
          <w:rFonts w:ascii="Arial" w:cs="Arial" w:eastAsia="Arial" w:hAnsi="Arial"/>
          <w:sz w:val="24"/>
          <w:szCs w:val="24"/>
        </w:rPr>
        <w:t xml:space="preserve">	</w:t>
      </w:r>
      <w:r>
        <w:rPr>
          <w:rFonts w:ascii="Arial" w:cs="Arial" w:eastAsia="Arial" w:hAnsi="Arial"/>
          <w:sz w:val="24"/>
          <w:szCs w:val="24"/>
        </w:rPr>
        <w:t xml:space="preserve">Налог на основе налогового контракта</w:t>
      </w:r>
    </w:p>
    <w:p>
      <w:pPr>
        <w:tabs>
          <w:tab w:val="right" w:pos="10178"/>
        </w:tabs>
        <w:spacing w:after="120"/>
      </w:pPr>
      <w:r>
        <w:rPr>
          <w:rFonts w:ascii="Arial" w:cs="Arial" w:eastAsia="Arial" w:hAnsi="Arial"/>
          <w:sz w:val="24"/>
          <w:szCs w:val="24"/>
        </w:rPr>
        <w:t xml:space="preserve">11300000</w:t>
      </w:r>
      <w:r>
        <w:rPr>
          <w:rFonts w:ascii="Arial" w:cs="Arial" w:eastAsia="Arial" w:hAnsi="Arial"/>
          <w:sz w:val="24"/>
          <w:szCs w:val="24"/>
        </w:rPr>
        <w:t xml:space="preserve">	</w:t>
      </w:r>
      <w:r>
        <w:rPr>
          <w:rFonts w:ascii="Arial" w:cs="Arial" w:eastAsia="Arial" w:hAnsi="Arial"/>
          <w:sz w:val="24"/>
          <w:szCs w:val="24"/>
        </w:rPr>
        <w:t xml:space="preserve">Налоги на собственность</w:t>
      </w:r>
    </w:p>
    <w:p>
      <w:pPr>
        <w:tabs>
          <w:tab w:val="right" w:pos="10178"/>
        </w:tabs>
        <w:spacing w:after="120"/>
      </w:pPr>
      <w:r>
        <w:rPr>
          <w:rFonts w:ascii="Arial" w:cs="Arial" w:eastAsia="Arial" w:hAnsi="Arial"/>
          <w:sz w:val="24"/>
          <w:szCs w:val="24"/>
        </w:rPr>
        <w:t xml:space="preserve">11310000</w:t>
      </w:r>
      <w:r>
        <w:rPr>
          <w:rFonts w:ascii="Arial" w:cs="Arial" w:eastAsia="Arial" w:hAnsi="Arial"/>
          <w:sz w:val="24"/>
          <w:szCs w:val="24"/>
        </w:rPr>
        <w:t xml:space="preserve">	</w:t>
      </w:r>
      <w:r>
        <w:rPr>
          <w:rFonts w:ascii="Arial" w:cs="Arial" w:eastAsia="Arial" w:hAnsi="Arial"/>
          <w:sz w:val="24"/>
          <w:szCs w:val="24"/>
        </w:rPr>
        <w:t xml:space="preserve">Налог на имущество</w:t>
      </w:r>
    </w:p>
    <w:p>
      <w:pPr>
        <w:tabs>
          <w:tab w:val="right" w:pos="10178"/>
        </w:tabs>
        <w:spacing w:after="120"/>
      </w:pPr>
      <w:r>
        <w:rPr>
          <w:rFonts w:ascii="Arial" w:cs="Arial" w:eastAsia="Arial" w:hAnsi="Arial"/>
          <w:sz w:val="24"/>
          <w:szCs w:val="24"/>
        </w:rPr>
        <w:t xml:space="preserve">11311000</w:t>
      </w:r>
      <w:r>
        <w:rPr>
          <w:rFonts w:ascii="Arial" w:cs="Arial" w:eastAsia="Arial" w:hAnsi="Arial"/>
          <w:sz w:val="24"/>
          <w:szCs w:val="24"/>
        </w:rPr>
        <w:t xml:space="preserve">	</w:t>
      </w:r>
      <w:r>
        <w:rPr>
          <w:rFonts w:ascii="Arial" w:cs="Arial" w:eastAsia="Arial" w:hAnsi="Arial"/>
          <w:sz w:val="24"/>
          <w:szCs w:val="24"/>
        </w:rPr>
        <w:t xml:space="preserve">Налог на недвижимое имущество</w:t>
      </w:r>
    </w:p>
    <w:p>
      <w:pPr>
        <w:tabs>
          <w:tab w:val="right" w:pos="10178"/>
        </w:tabs>
        <w:spacing w:after="120"/>
      </w:pPr>
      <w:r>
        <w:rPr>
          <w:rFonts w:ascii="Arial" w:cs="Arial" w:eastAsia="Arial" w:hAnsi="Arial"/>
          <w:sz w:val="24"/>
          <w:szCs w:val="24"/>
        </w:rPr>
        <w:t xml:space="preserve">11311100</w:t>
      </w:r>
      <w:r>
        <w:rPr>
          <w:rFonts w:ascii="Arial" w:cs="Arial" w:eastAsia="Arial" w:hAnsi="Arial"/>
          <w:sz w:val="24"/>
          <w:szCs w:val="24"/>
        </w:rPr>
        <w:t xml:space="preserve">	</w:t>
      </w:r>
      <w:r>
        <w:rPr>
          <w:rFonts w:ascii="Arial" w:cs="Arial" w:eastAsia="Arial" w:hAnsi="Arial"/>
          <w:sz w:val="24"/>
          <w:szCs w:val="24"/>
        </w:rPr>
        <w:t xml:space="preserve">Налог на недвижимое имущество не используемое для осуществления предпринимательской деятельности</w:t>
      </w:r>
    </w:p>
    <w:p>
      <w:pPr>
        <w:tabs>
          <w:tab w:val="right" w:pos="10178"/>
        </w:tabs>
        <w:spacing w:after="120"/>
      </w:pPr>
      <w:r>
        <w:rPr>
          <w:rFonts w:ascii="Arial" w:cs="Arial" w:eastAsia="Arial" w:hAnsi="Arial"/>
          <w:sz w:val="24"/>
          <w:szCs w:val="24"/>
        </w:rPr>
        <w:t xml:space="preserve">11311200</w:t>
      </w:r>
      <w:r>
        <w:rPr>
          <w:rFonts w:ascii="Arial" w:cs="Arial" w:eastAsia="Arial" w:hAnsi="Arial"/>
          <w:sz w:val="24"/>
          <w:szCs w:val="24"/>
        </w:rPr>
        <w:t xml:space="preserve">	</w:t>
      </w:r>
      <w:r>
        <w:rPr>
          <w:rFonts w:ascii="Arial" w:cs="Arial" w:eastAsia="Arial" w:hAnsi="Arial"/>
          <w:sz w:val="24"/>
          <w:szCs w:val="24"/>
        </w:rPr>
        <w:t xml:space="preserve">Налог на недвижимое имущество используемое для осуществления предпринимательской деятельности 2 группы</w:t>
      </w:r>
    </w:p>
    <w:p>
      <w:pPr>
        <w:tabs>
          <w:tab w:val="right" w:pos="10178"/>
        </w:tabs>
        <w:spacing w:after="120"/>
      </w:pPr>
      <w:r>
        <w:rPr>
          <w:rFonts w:ascii="Arial" w:cs="Arial" w:eastAsia="Arial" w:hAnsi="Arial"/>
          <w:sz w:val="24"/>
          <w:szCs w:val="24"/>
        </w:rPr>
        <w:t xml:space="preserve">11311300</w:t>
      </w:r>
      <w:r>
        <w:rPr>
          <w:rFonts w:ascii="Arial" w:cs="Arial" w:eastAsia="Arial" w:hAnsi="Arial"/>
          <w:sz w:val="24"/>
          <w:szCs w:val="24"/>
        </w:rPr>
        <w:t xml:space="preserve">	</w:t>
      </w:r>
      <w:r>
        <w:rPr>
          <w:rFonts w:ascii="Arial" w:cs="Arial" w:eastAsia="Arial" w:hAnsi="Arial"/>
          <w:sz w:val="24"/>
          <w:szCs w:val="24"/>
        </w:rPr>
        <w:t xml:space="preserve">Налог на недвижимое имущество используемое для осуществления предпринимательской деятельности 3 группы</w:t>
      </w:r>
    </w:p>
    <w:p>
      <w:pPr>
        <w:tabs>
          <w:tab w:val="right" w:pos="10178"/>
        </w:tabs>
        <w:spacing w:after="120"/>
      </w:pPr>
      <w:r>
        <w:rPr>
          <w:rFonts w:ascii="Arial" w:cs="Arial" w:eastAsia="Arial" w:hAnsi="Arial"/>
          <w:sz w:val="24"/>
          <w:szCs w:val="24"/>
        </w:rPr>
        <w:t xml:space="preserve">11312000</w:t>
      </w:r>
      <w:r>
        <w:rPr>
          <w:rFonts w:ascii="Arial" w:cs="Arial" w:eastAsia="Arial" w:hAnsi="Arial"/>
          <w:sz w:val="24"/>
          <w:szCs w:val="24"/>
        </w:rPr>
        <w:t xml:space="preserve">	</w:t>
      </w:r>
      <w:r>
        <w:rPr>
          <w:rFonts w:ascii="Arial" w:cs="Arial" w:eastAsia="Arial" w:hAnsi="Arial"/>
          <w:sz w:val="24"/>
          <w:szCs w:val="24"/>
        </w:rPr>
        <w:t xml:space="preserve">Налог на движимое имущество</w:t>
      </w:r>
    </w:p>
    <w:p>
      <w:pPr>
        <w:tabs>
          <w:tab w:val="right" w:pos="10178"/>
        </w:tabs>
        <w:spacing w:after="120"/>
      </w:pPr>
      <w:r>
        <w:rPr>
          <w:rFonts w:ascii="Arial" w:cs="Arial" w:eastAsia="Arial" w:hAnsi="Arial"/>
          <w:sz w:val="24"/>
          <w:szCs w:val="24"/>
        </w:rPr>
        <w:t xml:space="preserve">11312100</w:t>
      </w:r>
      <w:r>
        <w:rPr>
          <w:rFonts w:ascii="Arial" w:cs="Arial" w:eastAsia="Arial" w:hAnsi="Arial"/>
          <w:sz w:val="24"/>
          <w:szCs w:val="24"/>
        </w:rPr>
        <w:t xml:space="preserve">	</w:t>
      </w:r>
      <w:r>
        <w:rPr>
          <w:rFonts w:ascii="Arial" w:cs="Arial" w:eastAsia="Arial" w:hAnsi="Arial"/>
          <w:sz w:val="24"/>
          <w:szCs w:val="24"/>
        </w:rPr>
        <w:t xml:space="preserve">Налог на транспортные средства</w:t>
      </w:r>
    </w:p>
    <w:p>
      <w:pPr>
        <w:tabs>
          <w:tab w:val="right" w:pos="10178"/>
        </w:tabs>
        <w:spacing w:after="120"/>
      </w:pPr>
      <w:r>
        <w:rPr>
          <w:rFonts w:ascii="Arial" w:cs="Arial" w:eastAsia="Arial" w:hAnsi="Arial"/>
          <w:sz w:val="24"/>
          <w:szCs w:val="24"/>
        </w:rPr>
        <w:t xml:space="preserve">11312110</w:t>
      </w:r>
      <w:r>
        <w:rPr>
          <w:rFonts w:ascii="Arial" w:cs="Arial" w:eastAsia="Arial" w:hAnsi="Arial"/>
          <w:sz w:val="24"/>
          <w:szCs w:val="24"/>
        </w:rPr>
        <w:t xml:space="preserve">	</w:t>
      </w:r>
      <w:r>
        <w:rPr>
          <w:rFonts w:ascii="Arial" w:cs="Arial" w:eastAsia="Arial" w:hAnsi="Arial"/>
          <w:sz w:val="24"/>
          <w:szCs w:val="24"/>
        </w:rPr>
        <w:t xml:space="preserve">Налог на транспортные средства юридических лиц</w:t>
      </w:r>
    </w:p>
    <w:p>
      <w:pPr>
        <w:tabs>
          <w:tab w:val="right" w:pos="10178"/>
        </w:tabs>
        <w:spacing w:after="120"/>
      </w:pPr>
      <w:r>
        <w:rPr>
          <w:rFonts w:ascii="Arial" w:cs="Arial" w:eastAsia="Arial" w:hAnsi="Arial"/>
          <w:sz w:val="24"/>
          <w:szCs w:val="24"/>
        </w:rPr>
        <w:t xml:space="preserve">11312120</w:t>
      </w:r>
      <w:r>
        <w:rPr>
          <w:rFonts w:ascii="Arial" w:cs="Arial" w:eastAsia="Arial" w:hAnsi="Arial"/>
          <w:sz w:val="24"/>
          <w:szCs w:val="24"/>
        </w:rPr>
        <w:t xml:space="preserve">	</w:t>
      </w:r>
      <w:r>
        <w:rPr>
          <w:rFonts w:ascii="Arial" w:cs="Arial" w:eastAsia="Arial" w:hAnsi="Arial"/>
          <w:sz w:val="24"/>
          <w:szCs w:val="24"/>
        </w:rPr>
        <w:t xml:space="preserve">Налог на транспортные средства физических лиц</w:t>
      </w:r>
    </w:p>
    <w:p>
      <w:pPr>
        <w:tabs>
          <w:tab w:val="right" w:pos="10178"/>
        </w:tabs>
        <w:spacing w:after="120"/>
      </w:pPr>
      <w:r>
        <w:rPr>
          <w:rFonts w:ascii="Arial" w:cs="Arial" w:eastAsia="Arial" w:hAnsi="Arial"/>
          <w:sz w:val="24"/>
          <w:szCs w:val="24"/>
        </w:rPr>
        <w:t xml:space="preserve">11320000</w:t>
      </w:r>
      <w:r>
        <w:rPr>
          <w:rFonts w:ascii="Arial" w:cs="Arial" w:eastAsia="Arial" w:hAnsi="Arial"/>
          <w:sz w:val="24"/>
          <w:szCs w:val="24"/>
        </w:rPr>
        <w:t xml:space="preserve">	</w:t>
      </w:r>
      <w:r>
        <w:rPr>
          <w:rFonts w:ascii="Arial" w:cs="Arial" w:eastAsia="Arial" w:hAnsi="Arial"/>
          <w:sz w:val="24"/>
          <w:szCs w:val="24"/>
        </w:rPr>
        <w:t xml:space="preserve">Земельный налог</w:t>
      </w:r>
    </w:p>
    <w:p>
      <w:pPr>
        <w:tabs>
          <w:tab w:val="right" w:pos="10178"/>
        </w:tabs>
        <w:spacing w:after="120"/>
      </w:pPr>
      <w:r>
        <w:rPr>
          <w:rFonts w:ascii="Arial" w:cs="Arial" w:eastAsia="Arial" w:hAnsi="Arial"/>
          <w:sz w:val="24"/>
          <w:szCs w:val="24"/>
        </w:rPr>
        <w:t xml:space="preserve">11321000</w:t>
      </w:r>
      <w:r>
        <w:rPr>
          <w:rFonts w:ascii="Arial" w:cs="Arial" w:eastAsia="Arial" w:hAnsi="Arial"/>
          <w:sz w:val="24"/>
          <w:szCs w:val="24"/>
        </w:rPr>
        <w:t xml:space="preserve">	</w:t>
      </w:r>
      <w:r>
        <w:rPr>
          <w:rFonts w:ascii="Arial" w:cs="Arial" w:eastAsia="Arial" w:hAnsi="Arial"/>
          <w:sz w:val="24"/>
          <w:szCs w:val="24"/>
        </w:rPr>
        <w:t xml:space="preserve">Земельный налог</w:t>
      </w:r>
    </w:p>
    <w:p>
      <w:pPr>
        <w:tabs>
          <w:tab w:val="right" w:pos="10178"/>
        </w:tabs>
        <w:spacing w:after="120"/>
      </w:pPr>
      <w:r>
        <w:rPr>
          <w:rFonts w:ascii="Arial" w:cs="Arial" w:eastAsia="Arial" w:hAnsi="Arial"/>
          <w:sz w:val="24"/>
          <w:szCs w:val="24"/>
        </w:rPr>
        <w:t xml:space="preserve">11321100</w:t>
      </w:r>
      <w:r>
        <w:rPr>
          <w:rFonts w:ascii="Arial" w:cs="Arial" w:eastAsia="Arial" w:hAnsi="Arial"/>
          <w:sz w:val="24"/>
          <w:szCs w:val="24"/>
        </w:rPr>
        <w:t xml:space="preserve">	</w:t>
      </w:r>
      <w:r>
        <w:rPr>
          <w:rFonts w:ascii="Arial" w:cs="Arial" w:eastAsia="Arial" w:hAnsi="Arial"/>
          <w:sz w:val="24"/>
          <w:szCs w:val="24"/>
        </w:rPr>
        <w:t xml:space="preserve">Земельный налог за пользование приусадебными и садово - огородными земельными участками</w:t>
      </w:r>
    </w:p>
    <w:p>
      <w:pPr>
        <w:tabs>
          <w:tab w:val="right" w:pos="10178"/>
        </w:tabs>
        <w:spacing w:after="120"/>
      </w:pPr>
      <w:r>
        <w:rPr>
          <w:rFonts w:ascii="Arial" w:cs="Arial" w:eastAsia="Arial" w:hAnsi="Arial"/>
          <w:sz w:val="24"/>
          <w:szCs w:val="24"/>
        </w:rPr>
        <w:t xml:space="preserve">11321200</w:t>
      </w:r>
      <w:r>
        <w:rPr>
          <w:rFonts w:ascii="Arial" w:cs="Arial" w:eastAsia="Arial" w:hAnsi="Arial"/>
          <w:sz w:val="24"/>
          <w:szCs w:val="24"/>
        </w:rPr>
        <w:t xml:space="preserve">	</w:t>
      </w:r>
      <w:r>
        <w:rPr>
          <w:rFonts w:ascii="Arial" w:cs="Arial" w:eastAsia="Arial" w:hAnsi="Arial"/>
          <w:sz w:val="24"/>
          <w:szCs w:val="24"/>
        </w:rPr>
        <w:t xml:space="preserve">Земельный налог за пользование сельскохозяйственными угодьями</w:t>
      </w:r>
    </w:p>
    <w:p>
      <w:pPr>
        <w:tabs>
          <w:tab w:val="right" w:pos="10178"/>
        </w:tabs>
        <w:spacing w:after="120"/>
      </w:pPr>
      <w:r>
        <w:rPr>
          <w:rFonts w:ascii="Arial" w:cs="Arial" w:eastAsia="Arial" w:hAnsi="Arial"/>
          <w:sz w:val="24"/>
          <w:szCs w:val="24"/>
        </w:rPr>
        <w:t xml:space="preserve">11321300</w:t>
      </w:r>
      <w:r>
        <w:rPr>
          <w:rFonts w:ascii="Arial" w:cs="Arial" w:eastAsia="Arial" w:hAnsi="Arial"/>
          <w:sz w:val="24"/>
          <w:szCs w:val="24"/>
        </w:rPr>
        <w:t xml:space="preserve">	</w:t>
      </w:r>
      <w:r>
        <w:rPr>
          <w:rFonts w:ascii="Arial" w:cs="Arial" w:eastAsia="Arial" w:hAnsi="Arial"/>
          <w:sz w:val="24"/>
          <w:szCs w:val="24"/>
        </w:rPr>
        <w:t xml:space="preserve">Земельный налог за использование земель населенных пунктов и земель несельскохозяйственного назначения</w:t>
      </w:r>
    </w:p>
    <w:p>
      <w:pPr>
        <w:tabs>
          <w:tab w:val="right" w:pos="10178"/>
        </w:tabs>
        <w:spacing w:after="120"/>
      </w:pPr>
      <w:r>
        <w:rPr>
          <w:rFonts w:ascii="Arial" w:cs="Arial" w:eastAsia="Arial" w:hAnsi="Arial"/>
          <w:sz w:val="24"/>
          <w:szCs w:val="24"/>
        </w:rPr>
        <w:t xml:space="preserve">11400000</w:t>
      </w:r>
      <w:r>
        <w:rPr>
          <w:rFonts w:ascii="Arial" w:cs="Arial" w:eastAsia="Arial" w:hAnsi="Arial"/>
          <w:sz w:val="24"/>
          <w:szCs w:val="24"/>
        </w:rPr>
        <w:t xml:space="preserve">	</w:t>
      </w:r>
      <w:r>
        <w:rPr>
          <w:rFonts w:ascii="Arial" w:cs="Arial" w:eastAsia="Arial" w:hAnsi="Arial"/>
          <w:sz w:val="24"/>
          <w:szCs w:val="24"/>
        </w:rPr>
        <w:t xml:space="preserve">Налоги на товары и услуги</w:t>
      </w:r>
    </w:p>
    <w:p>
      <w:pPr>
        <w:tabs>
          <w:tab w:val="right" w:pos="10178"/>
        </w:tabs>
        <w:spacing w:after="120"/>
      </w:pPr>
      <w:r>
        <w:rPr>
          <w:rFonts w:ascii="Arial" w:cs="Arial" w:eastAsia="Arial" w:hAnsi="Arial"/>
          <w:sz w:val="24"/>
          <w:szCs w:val="24"/>
        </w:rPr>
        <w:t xml:space="preserve">11410000</w:t>
      </w:r>
      <w:r>
        <w:rPr>
          <w:rFonts w:ascii="Arial" w:cs="Arial" w:eastAsia="Arial" w:hAnsi="Arial"/>
          <w:sz w:val="24"/>
          <w:szCs w:val="24"/>
        </w:rPr>
        <w:t xml:space="preserve">	</w:t>
      </w:r>
      <w:r>
        <w:rPr>
          <w:rFonts w:ascii="Arial" w:cs="Arial" w:eastAsia="Arial" w:hAnsi="Arial"/>
          <w:sz w:val="24"/>
          <w:szCs w:val="24"/>
        </w:rPr>
        <w:t xml:space="preserve">Общие налоги на товары и услуги</w:t>
      </w:r>
    </w:p>
    <w:p>
      <w:pPr>
        <w:tabs>
          <w:tab w:val="right" w:pos="10178"/>
        </w:tabs>
        <w:spacing w:after="120"/>
      </w:pPr>
      <w:r>
        <w:rPr>
          <w:rFonts w:ascii="Arial" w:cs="Arial" w:eastAsia="Arial" w:hAnsi="Arial"/>
          <w:sz w:val="24"/>
          <w:szCs w:val="24"/>
        </w:rPr>
        <w:t xml:space="preserve">11411000</w:t>
      </w:r>
      <w:r>
        <w:rPr>
          <w:rFonts w:ascii="Arial" w:cs="Arial" w:eastAsia="Arial" w:hAnsi="Arial"/>
          <w:sz w:val="24"/>
          <w:szCs w:val="24"/>
        </w:rPr>
        <w:t xml:space="preserve">	</w:t>
      </w:r>
      <w:r>
        <w:rPr>
          <w:rFonts w:ascii="Arial" w:cs="Arial" w:eastAsia="Arial" w:hAnsi="Arial"/>
          <w:sz w:val="24"/>
          <w:szCs w:val="24"/>
        </w:rPr>
        <w:t xml:space="preserve">Налог на добавленную стоимость (НДС)</w:t>
      </w:r>
    </w:p>
    <w:p>
      <w:pPr>
        <w:tabs>
          <w:tab w:val="right" w:pos="10178"/>
        </w:tabs>
        <w:spacing w:after="120"/>
      </w:pPr>
      <w:r>
        <w:rPr>
          <w:rFonts w:ascii="Arial" w:cs="Arial" w:eastAsia="Arial" w:hAnsi="Arial"/>
          <w:sz w:val="24"/>
          <w:szCs w:val="24"/>
        </w:rPr>
        <w:t xml:space="preserve">11411100</w:t>
      </w:r>
      <w:r>
        <w:rPr>
          <w:rFonts w:ascii="Arial" w:cs="Arial" w:eastAsia="Arial" w:hAnsi="Arial"/>
          <w:sz w:val="24"/>
          <w:szCs w:val="24"/>
        </w:rPr>
        <w:t xml:space="preserve">	</w:t>
      </w:r>
      <w:r>
        <w:rPr>
          <w:rFonts w:ascii="Arial" w:cs="Arial" w:eastAsia="Arial" w:hAnsi="Arial"/>
          <w:sz w:val="24"/>
          <w:szCs w:val="24"/>
        </w:rPr>
        <w:t xml:space="preserve">НДС на товары и услуги, производимые на территории Кыргызской Республики</w:t>
      </w:r>
    </w:p>
    <w:p>
      <w:pPr>
        <w:tabs>
          <w:tab w:val="right" w:pos="10178"/>
        </w:tabs>
        <w:spacing w:after="120"/>
      </w:pPr>
      <w:r>
        <w:rPr>
          <w:rFonts w:ascii="Arial" w:cs="Arial" w:eastAsia="Arial" w:hAnsi="Arial"/>
          <w:sz w:val="24"/>
          <w:szCs w:val="24"/>
        </w:rPr>
        <w:t xml:space="preserve">11411200</w:t>
      </w:r>
      <w:r>
        <w:rPr>
          <w:rFonts w:ascii="Arial" w:cs="Arial" w:eastAsia="Arial" w:hAnsi="Arial"/>
          <w:sz w:val="24"/>
          <w:szCs w:val="24"/>
        </w:rPr>
        <w:t xml:space="preserve">	</w:t>
      </w:r>
      <w:r>
        <w:rPr>
          <w:rFonts w:ascii="Arial" w:cs="Arial" w:eastAsia="Arial" w:hAnsi="Arial"/>
          <w:sz w:val="24"/>
          <w:szCs w:val="24"/>
        </w:rPr>
        <w:t xml:space="preserve">НДС на товары, ввозимые на территорию Кыргызской Республики</w:t>
      </w:r>
    </w:p>
    <w:p>
      <w:pPr>
        <w:tabs>
          <w:tab w:val="right" w:pos="10178"/>
        </w:tabs>
        <w:spacing w:after="120"/>
      </w:pPr>
      <w:r>
        <w:rPr>
          <w:rFonts w:ascii="Arial" w:cs="Arial" w:eastAsia="Arial" w:hAnsi="Arial"/>
          <w:sz w:val="24"/>
          <w:szCs w:val="24"/>
        </w:rPr>
        <w:t xml:space="preserve">11412000</w:t>
      </w:r>
      <w:r>
        <w:rPr>
          <w:rFonts w:ascii="Arial" w:cs="Arial" w:eastAsia="Arial" w:hAnsi="Arial"/>
          <w:sz w:val="24"/>
          <w:szCs w:val="24"/>
        </w:rPr>
        <w:t xml:space="preserve">	</w:t>
      </w:r>
      <w:r>
        <w:rPr>
          <w:rFonts w:ascii="Arial" w:cs="Arial" w:eastAsia="Arial" w:hAnsi="Arial"/>
          <w:sz w:val="24"/>
          <w:szCs w:val="24"/>
        </w:rPr>
        <w:t xml:space="preserve">Налог с продаж</w:t>
      </w:r>
    </w:p>
    <w:p>
      <w:pPr>
        <w:tabs>
          <w:tab w:val="right" w:pos="10178"/>
        </w:tabs>
        <w:spacing w:after="120"/>
      </w:pPr>
      <w:r>
        <w:rPr>
          <w:rFonts w:ascii="Arial" w:cs="Arial" w:eastAsia="Arial" w:hAnsi="Arial"/>
          <w:sz w:val="24"/>
          <w:szCs w:val="24"/>
        </w:rPr>
        <w:t xml:space="preserve">11412100</w:t>
      </w:r>
      <w:r>
        <w:rPr>
          <w:rFonts w:ascii="Arial" w:cs="Arial" w:eastAsia="Arial" w:hAnsi="Arial"/>
          <w:sz w:val="24"/>
          <w:szCs w:val="24"/>
        </w:rPr>
        <w:t xml:space="preserve">	</w:t>
      </w:r>
      <w:r>
        <w:rPr>
          <w:rFonts w:ascii="Arial" w:cs="Arial" w:eastAsia="Arial" w:hAnsi="Arial"/>
          <w:sz w:val="24"/>
          <w:szCs w:val="24"/>
        </w:rPr>
        <w:t xml:space="preserve">Налог с продаж</w:t>
      </w:r>
    </w:p>
    <w:p>
      <w:pPr>
        <w:tabs>
          <w:tab w:val="right" w:pos="10178"/>
        </w:tabs>
        <w:spacing w:after="120"/>
      </w:pPr>
      <w:r>
        <w:rPr>
          <w:rFonts w:ascii="Arial" w:cs="Arial" w:eastAsia="Arial" w:hAnsi="Arial"/>
          <w:sz w:val="24"/>
          <w:szCs w:val="24"/>
        </w:rPr>
        <w:t xml:space="preserve">11413000</w:t>
      </w:r>
      <w:r>
        <w:rPr>
          <w:rFonts w:ascii="Arial" w:cs="Arial" w:eastAsia="Arial" w:hAnsi="Arial"/>
          <w:sz w:val="24"/>
          <w:szCs w:val="24"/>
        </w:rPr>
        <w:t xml:space="preserve">	</w:t>
      </w:r>
      <w:r>
        <w:rPr>
          <w:rFonts w:ascii="Arial" w:cs="Arial" w:eastAsia="Arial" w:hAnsi="Arial"/>
          <w:sz w:val="24"/>
          <w:szCs w:val="24"/>
        </w:rPr>
        <w:t xml:space="preserve">Налог за пользование автомобильными дорогами</w:t>
      </w:r>
    </w:p>
    <w:p>
      <w:pPr>
        <w:tabs>
          <w:tab w:val="right" w:pos="10178"/>
        </w:tabs>
        <w:spacing w:after="120"/>
      </w:pPr>
      <w:r>
        <w:rPr>
          <w:rFonts w:ascii="Arial" w:cs="Arial" w:eastAsia="Arial" w:hAnsi="Arial"/>
          <w:sz w:val="24"/>
          <w:szCs w:val="24"/>
        </w:rPr>
        <w:t xml:space="preserve">11413100</w:t>
      </w:r>
      <w:r>
        <w:rPr>
          <w:rFonts w:ascii="Arial" w:cs="Arial" w:eastAsia="Arial" w:hAnsi="Arial"/>
          <w:sz w:val="24"/>
          <w:szCs w:val="24"/>
        </w:rPr>
        <w:t xml:space="preserve">	</w:t>
      </w:r>
      <w:r>
        <w:rPr>
          <w:rFonts w:ascii="Arial" w:cs="Arial" w:eastAsia="Arial" w:hAnsi="Arial"/>
          <w:sz w:val="24"/>
          <w:szCs w:val="24"/>
        </w:rPr>
        <w:t xml:space="preserve">Налог за пользование автомобильными дорогами</w:t>
      </w:r>
    </w:p>
    <w:p>
      <w:pPr>
        <w:tabs>
          <w:tab w:val="right" w:pos="10178"/>
        </w:tabs>
        <w:spacing w:after="120"/>
      </w:pPr>
      <w:r>
        <w:rPr>
          <w:rFonts w:ascii="Arial" w:cs="Arial" w:eastAsia="Arial" w:hAnsi="Arial"/>
          <w:sz w:val="24"/>
          <w:szCs w:val="24"/>
        </w:rPr>
        <w:t xml:space="preserve">11414000</w:t>
      </w:r>
      <w:r>
        <w:rPr>
          <w:rFonts w:ascii="Arial" w:cs="Arial" w:eastAsia="Arial" w:hAnsi="Arial"/>
          <w:sz w:val="24"/>
          <w:szCs w:val="24"/>
        </w:rPr>
        <w:t xml:space="preserve">	</w:t>
      </w:r>
      <w:r>
        <w:rPr>
          <w:rFonts w:ascii="Arial" w:cs="Arial" w:eastAsia="Arial" w:hAnsi="Arial"/>
          <w:sz w:val="24"/>
          <w:szCs w:val="24"/>
        </w:rPr>
        <w:t xml:space="preserve">Отчисления для предупреждения и ликвидации чрезвычайных ситуаций</w:t>
      </w:r>
    </w:p>
    <w:p>
      <w:pPr>
        <w:tabs>
          <w:tab w:val="right" w:pos="10178"/>
        </w:tabs>
        <w:spacing w:after="120"/>
      </w:pPr>
      <w:r>
        <w:rPr>
          <w:rFonts w:ascii="Arial" w:cs="Arial" w:eastAsia="Arial" w:hAnsi="Arial"/>
          <w:sz w:val="24"/>
          <w:szCs w:val="24"/>
        </w:rPr>
        <w:t xml:space="preserve">11414100</w:t>
      </w:r>
      <w:r>
        <w:rPr>
          <w:rFonts w:ascii="Arial" w:cs="Arial" w:eastAsia="Arial" w:hAnsi="Arial"/>
          <w:sz w:val="24"/>
          <w:szCs w:val="24"/>
        </w:rPr>
        <w:t xml:space="preserve">	</w:t>
      </w:r>
      <w:r>
        <w:rPr>
          <w:rFonts w:ascii="Arial" w:cs="Arial" w:eastAsia="Arial" w:hAnsi="Arial"/>
          <w:sz w:val="24"/>
          <w:szCs w:val="24"/>
        </w:rPr>
        <w:t xml:space="preserve">Отчисления для предупреждения и ликвидации чрезвычайных ситуаций</w:t>
      </w:r>
    </w:p>
    <w:p>
      <w:pPr>
        <w:tabs>
          <w:tab w:val="right" w:pos="10178"/>
        </w:tabs>
        <w:spacing w:after="120"/>
      </w:pPr>
      <w:r>
        <w:rPr>
          <w:rFonts w:ascii="Arial" w:cs="Arial" w:eastAsia="Arial" w:hAnsi="Arial"/>
          <w:sz w:val="24"/>
          <w:szCs w:val="24"/>
        </w:rPr>
        <w:t xml:space="preserve">11420000</w:t>
      </w:r>
      <w:r>
        <w:rPr>
          <w:rFonts w:ascii="Arial" w:cs="Arial" w:eastAsia="Arial" w:hAnsi="Arial"/>
          <w:sz w:val="24"/>
          <w:szCs w:val="24"/>
        </w:rPr>
        <w:t xml:space="preserve">	</w:t>
      </w:r>
      <w:r>
        <w:rPr>
          <w:rFonts w:ascii="Arial" w:cs="Arial" w:eastAsia="Arial" w:hAnsi="Arial"/>
          <w:sz w:val="24"/>
          <w:szCs w:val="24"/>
        </w:rPr>
        <w:t xml:space="preserve">Акцизный налог</w:t>
      </w:r>
    </w:p>
    <w:p>
      <w:pPr>
        <w:tabs>
          <w:tab w:val="right" w:pos="10178"/>
        </w:tabs>
        <w:spacing w:after="120"/>
      </w:pPr>
      <w:r>
        <w:rPr>
          <w:rFonts w:ascii="Arial" w:cs="Arial" w:eastAsia="Arial" w:hAnsi="Arial"/>
          <w:sz w:val="24"/>
          <w:szCs w:val="24"/>
        </w:rPr>
        <w:t xml:space="preserve">11421000</w:t>
      </w:r>
      <w:r>
        <w:rPr>
          <w:rFonts w:ascii="Arial" w:cs="Arial" w:eastAsia="Arial" w:hAnsi="Arial"/>
          <w:sz w:val="24"/>
          <w:szCs w:val="24"/>
        </w:rPr>
        <w:t xml:space="preserve">	</w:t>
      </w:r>
      <w:r>
        <w:rPr>
          <w:rFonts w:ascii="Arial" w:cs="Arial" w:eastAsia="Arial" w:hAnsi="Arial"/>
          <w:sz w:val="24"/>
          <w:szCs w:val="24"/>
        </w:rPr>
        <w:t xml:space="preserve">Акцизный налог на товары, производимые или реализуемые на территории КР</w:t>
      </w:r>
    </w:p>
    <w:p>
      <w:pPr>
        <w:tabs>
          <w:tab w:val="right" w:pos="10178"/>
        </w:tabs>
        <w:spacing w:after="120"/>
      </w:pPr>
      <w:r>
        <w:rPr>
          <w:rFonts w:ascii="Arial" w:cs="Arial" w:eastAsia="Arial" w:hAnsi="Arial"/>
          <w:sz w:val="24"/>
          <w:szCs w:val="24"/>
        </w:rPr>
        <w:t xml:space="preserve">11421100</w:t>
      </w:r>
      <w:r>
        <w:rPr>
          <w:rFonts w:ascii="Arial" w:cs="Arial" w:eastAsia="Arial" w:hAnsi="Arial"/>
          <w:sz w:val="24"/>
          <w:szCs w:val="24"/>
        </w:rPr>
        <w:t xml:space="preserve">	</w:t>
      </w:r>
      <w:r>
        <w:rPr>
          <w:rFonts w:ascii="Arial" w:cs="Arial" w:eastAsia="Arial" w:hAnsi="Arial"/>
          <w:sz w:val="24"/>
          <w:szCs w:val="24"/>
        </w:rPr>
        <w:t xml:space="preserve">Алкогольная продукция</w:t>
      </w:r>
    </w:p>
    <w:p>
      <w:pPr>
        <w:tabs>
          <w:tab w:val="right" w:pos="10178"/>
        </w:tabs>
        <w:spacing w:after="120"/>
      </w:pPr>
      <w:r>
        <w:rPr>
          <w:rFonts w:ascii="Arial" w:cs="Arial" w:eastAsia="Arial" w:hAnsi="Arial"/>
          <w:sz w:val="24"/>
          <w:szCs w:val="24"/>
        </w:rPr>
        <w:t xml:space="preserve">11421110</w:t>
      </w:r>
      <w:r>
        <w:rPr>
          <w:rFonts w:ascii="Arial" w:cs="Arial" w:eastAsia="Arial" w:hAnsi="Arial"/>
          <w:sz w:val="24"/>
          <w:szCs w:val="24"/>
        </w:rPr>
        <w:t xml:space="preserve">	</w:t>
      </w:r>
      <w:r>
        <w:rPr>
          <w:rFonts w:ascii="Arial" w:cs="Arial" w:eastAsia="Arial" w:hAnsi="Arial"/>
          <w:sz w:val="24"/>
          <w:szCs w:val="24"/>
        </w:rPr>
        <w:t xml:space="preserve">Спирт этиловый</w:t>
      </w:r>
    </w:p>
    <w:p>
      <w:pPr>
        <w:tabs>
          <w:tab w:val="right" w:pos="10178"/>
        </w:tabs>
        <w:spacing w:after="120"/>
      </w:pPr>
      <w:r>
        <w:rPr>
          <w:rFonts w:ascii="Arial" w:cs="Arial" w:eastAsia="Arial" w:hAnsi="Arial"/>
          <w:sz w:val="24"/>
          <w:szCs w:val="24"/>
        </w:rPr>
        <w:t xml:space="preserve">11421120</w:t>
      </w:r>
      <w:r>
        <w:rPr>
          <w:rFonts w:ascii="Arial" w:cs="Arial" w:eastAsia="Arial" w:hAnsi="Arial"/>
          <w:sz w:val="24"/>
          <w:szCs w:val="24"/>
        </w:rPr>
        <w:t xml:space="preserve">	</w:t>
      </w:r>
      <w:r>
        <w:rPr>
          <w:rFonts w:ascii="Arial" w:cs="Arial" w:eastAsia="Arial" w:hAnsi="Arial"/>
          <w:sz w:val="24"/>
          <w:szCs w:val="24"/>
        </w:rPr>
        <w:t xml:space="preserve">Водка и ликероводочные изделия</w:t>
      </w:r>
    </w:p>
    <w:p>
      <w:pPr>
        <w:tabs>
          <w:tab w:val="right" w:pos="10178"/>
        </w:tabs>
        <w:spacing w:after="120"/>
      </w:pPr>
      <w:r>
        <w:rPr>
          <w:rFonts w:ascii="Arial" w:cs="Arial" w:eastAsia="Arial" w:hAnsi="Arial"/>
          <w:sz w:val="24"/>
          <w:szCs w:val="24"/>
        </w:rPr>
        <w:t xml:space="preserve">11421130</w:t>
      </w:r>
      <w:r>
        <w:rPr>
          <w:rFonts w:ascii="Arial" w:cs="Arial" w:eastAsia="Arial" w:hAnsi="Arial"/>
          <w:sz w:val="24"/>
          <w:szCs w:val="24"/>
        </w:rPr>
        <w:t xml:space="preserve">	</w:t>
      </w:r>
      <w:r>
        <w:rPr>
          <w:rFonts w:ascii="Arial" w:cs="Arial" w:eastAsia="Arial" w:hAnsi="Arial"/>
          <w:sz w:val="24"/>
          <w:szCs w:val="24"/>
        </w:rPr>
        <w:t xml:space="preserve">Крепленые напитки, крепленные соки и бальзамы</w:t>
      </w:r>
    </w:p>
    <w:p>
      <w:pPr>
        <w:tabs>
          <w:tab w:val="right" w:pos="10178"/>
        </w:tabs>
        <w:spacing w:after="120"/>
      </w:pPr>
      <w:r>
        <w:rPr>
          <w:rFonts w:ascii="Arial" w:cs="Arial" w:eastAsia="Arial" w:hAnsi="Arial"/>
          <w:sz w:val="24"/>
          <w:szCs w:val="24"/>
        </w:rPr>
        <w:t xml:space="preserve">11421140</w:t>
      </w:r>
      <w:r>
        <w:rPr>
          <w:rFonts w:ascii="Arial" w:cs="Arial" w:eastAsia="Arial" w:hAnsi="Arial"/>
          <w:sz w:val="24"/>
          <w:szCs w:val="24"/>
        </w:rPr>
        <w:t xml:space="preserve">	</w:t>
      </w:r>
      <w:r>
        <w:rPr>
          <w:rFonts w:ascii="Arial" w:cs="Arial" w:eastAsia="Arial" w:hAnsi="Arial"/>
          <w:sz w:val="24"/>
          <w:szCs w:val="24"/>
        </w:rPr>
        <w:t xml:space="preserve">Вина</w:t>
      </w:r>
    </w:p>
    <w:p>
      <w:pPr>
        <w:tabs>
          <w:tab w:val="right" w:pos="10178"/>
        </w:tabs>
        <w:spacing w:after="120"/>
      </w:pPr>
      <w:r>
        <w:rPr>
          <w:rFonts w:ascii="Arial" w:cs="Arial" w:eastAsia="Arial" w:hAnsi="Arial"/>
          <w:sz w:val="24"/>
          <w:szCs w:val="24"/>
        </w:rPr>
        <w:t xml:space="preserve">11421150</w:t>
      </w:r>
      <w:r>
        <w:rPr>
          <w:rFonts w:ascii="Arial" w:cs="Arial" w:eastAsia="Arial" w:hAnsi="Arial"/>
          <w:sz w:val="24"/>
          <w:szCs w:val="24"/>
        </w:rPr>
        <w:t xml:space="preserve">	</w:t>
      </w:r>
      <w:r>
        <w:rPr>
          <w:rFonts w:ascii="Arial" w:cs="Arial" w:eastAsia="Arial" w:hAnsi="Arial"/>
          <w:sz w:val="24"/>
          <w:szCs w:val="24"/>
        </w:rPr>
        <w:t xml:space="preserve">Коньяки</w:t>
      </w:r>
    </w:p>
    <w:p>
      <w:pPr>
        <w:tabs>
          <w:tab w:val="right" w:pos="10178"/>
        </w:tabs>
        <w:spacing w:after="120"/>
      </w:pPr>
      <w:r>
        <w:rPr>
          <w:rFonts w:ascii="Arial" w:cs="Arial" w:eastAsia="Arial" w:hAnsi="Arial"/>
          <w:sz w:val="24"/>
          <w:szCs w:val="24"/>
        </w:rPr>
        <w:t xml:space="preserve">11421160</w:t>
      </w:r>
      <w:r>
        <w:rPr>
          <w:rFonts w:ascii="Arial" w:cs="Arial" w:eastAsia="Arial" w:hAnsi="Arial"/>
          <w:sz w:val="24"/>
          <w:szCs w:val="24"/>
        </w:rPr>
        <w:t xml:space="preserve">	</w:t>
      </w:r>
      <w:r>
        <w:rPr>
          <w:rFonts w:ascii="Arial" w:cs="Arial" w:eastAsia="Arial" w:hAnsi="Arial"/>
          <w:sz w:val="24"/>
          <w:szCs w:val="24"/>
        </w:rPr>
        <w:t xml:space="preserve">Вино игристое, включая шампанское</w:t>
      </w:r>
    </w:p>
    <w:p>
      <w:pPr>
        <w:tabs>
          <w:tab w:val="right" w:pos="10178"/>
        </w:tabs>
        <w:spacing w:after="120"/>
      </w:pPr>
      <w:r>
        <w:rPr>
          <w:rFonts w:ascii="Arial" w:cs="Arial" w:eastAsia="Arial" w:hAnsi="Arial"/>
          <w:sz w:val="24"/>
          <w:szCs w:val="24"/>
        </w:rPr>
        <w:t xml:space="preserve">11421170</w:t>
      </w:r>
      <w:r>
        <w:rPr>
          <w:rFonts w:ascii="Arial" w:cs="Arial" w:eastAsia="Arial" w:hAnsi="Arial"/>
          <w:sz w:val="24"/>
          <w:szCs w:val="24"/>
        </w:rPr>
        <w:t xml:space="preserve">	</w:t>
      </w:r>
      <w:r>
        <w:rPr>
          <w:rFonts w:ascii="Arial" w:cs="Arial" w:eastAsia="Arial" w:hAnsi="Arial"/>
          <w:sz w:val="24"/>
          <w:szCs w:val="24"/>
        </w:rPr>
        <w:t xml:space="preserve">Пиво расфасованное</w:t>
      </w:r>
    </w:p>
    <w:p>
      <w:pPr>
        <w:tabs>
          <w:tab w:val="right" w:pos="10178"/>
        </w:tabs>
        <w:spacing w:after="120"/>
      </w:pPr>
      <w:r>
        <w:rPr>
          <w:rFonts w:ascii="Arial" w:cs="Arial" w:eastAsia="Arial" w:hAnsi="Arial"/>
          <w:sz w:val="24"/>
          <w:szCs w:val="24"/>
        </w:rPr>
        <w:t xml:space="preserve">11421180</w:t>
      </w:r>
      <w:r>
        <w:rPr>
          <w:rFonts w:ascii="Arial" w:cs="Arial" w:eastAsia="Arial" w:hAnsi="Arial"/>
          <w:sz w:val="24"/>
          <w:szCs w:val="24"/>
        </w:rPr>
        <w:t xml:space="preserve">	</w:t>
      </w:r>
      <w:r>
        <w:rPr>
          <w:rFonts w:ascii="Arial" w:cs="Arial" w:eastAsia="Arial" w:hAnsi="Arial"/>
          <w:sz w:val="24"/>
          <w:szCs w:val="24"/>
        </w:rPr>
        <w:t xml:space="preserve">Пиво нефасованное</w:t>
      </w:r>
    </w:p>
    <w:p>
      <w:pPr>
        <w:tabs>
          <w:tab w:val="right" w:pos="10178"/>
        </w:tabs>
        <w:spacing w:after="120"/>
      </w:pPr>
      <w:r>
        <w:rPr>
          <w:rFonts w:ascii="Arial" w:cs="Arial" w:eastAsia="Arial" w:hAnsi="Arial"/>
          <w:sz w:val="24"/>
          <w:szCs w:val="24"/>
        </w:rPr>
        <w:t xml:space="preserve">11421190</w:t>
      </w:r>
      <w:r>
        <w:rPr>
          <w:rFonts w:ascii="Arial" w:cs="Arial" w:eastAsia="Arial" w:hAnsi="Arial"/>
          <w:sz w:val="24"/>
          <w:szCs w:val="24"/>
        </w:rPr>
        <w:t xml:space="preserve">	</w:t>
      </w:r>
      <w:r>
        <w:rPr>
          <w:rFonts w:ascii="Arial" w:cs="Arial" w:eastAsia="Arial" w:hAnsi="Arial"/>
          <w:sz w:val="24"/>
          <w:szCs w:val="24"/>
        </w:rPr>
        <w:t xml:space="preserve">Виноматериалы</w:t>
      </w:r>
    </w:p>
    <w:p>
      <w:pPr>
        <w:tabs>
          <w:tab w:val="right" w:pos="10178"/>
        </w:tabs>
        <w:spacing w:after="120"/>
      </w:pPr>
      <w:r>
        <w:rPr>
          <w:rFonts w:ascii="Arial" w:cs="Arial" w:eastAsia="Arial" w:hAnsi="Arial"/>
          <w:sz w:val="24"/>
          <w:szCs w:val="24"/>
        </w:rPr>
        <w:t xml:space="preserve">11421200</w:t>
      </w:r>
      <w:r>
        <w:rPr>
          <w:rFonts w:ascii="Arial" w:cs="Arial" w:eastAsia="Arial" w:hAnsi="Arial"/>
          <w:sz w:val="24"/>
          <w:szCs w:val="24"/>
        </w:rPr>
        <w:t xml:space="preserve">	</w:t>
      </w:r>
      <w:r>
        <w:rPr>
          <w:rFonts w:ascii="Arial" w:cs="Arial" w:eastAsia="Arial" w:hAnsi="Arial"/>
          <w:sz w:val="24"/>
          <w:szCs w:val="24"/>
        </w:rPr>
        <w:t xml:space="preserve">Табачные изделия</w:t>
      </w:r>
    </w:p>
    <w:p>
      <w:pPr>
        <w:tabs>
          <w:tab w:val="right" w:pos="10178"/>
        </w:tabs>
        <w:spacing w:after="120"/>
      </w:pPr>
      <w:r>
        <w:rPr>
          <w:rFonts w:ascii="Arial" w:cs="Arial" w:eastAsia="Arial" w:hAnsi="Arial"/>
          <w:sz w:val="24"/>
          <w:szCs w:val="24"/>
        </w:rPr>
        <w:t xml:space="preserve">11421210</w:t>
      </w:r>
      <w:r>
        <w:rPr>
          <w:rFonts w:ascii="Arial" w:cs="Arial" w:eastAsia="Arial" w:hAnsi="Arial"/>
          <w:sz w:val="24"/>
          <w:szCs w:val="24"/>
        </w:rPr>
        <w:t xml:space="preserve">	</w:t>
      </w:r>
      <w:r>
        <w:rPr>
          <w:rFonts w:ascii="Arial" w:cs="Arial" w:eastAsia="Arial" w:hAnsi="Arial"/>
          <w:sz w:val="24"/>
          <w:szCs w:val="24"/>
        </w:rPr>
        <w:t xml:space="preserve">Табачные изделия с фильтром</w:t>
      </w:r>
    </w:p>
    <w:p>
      <w:pPr>
        <w:tabs>
          <w:tab w:val="right" w:pos="10178"/>
        </w:tabs>
        <w:spacing w:after="120"/>
      </w:pPr>
      <w:r>
        <w:rPr>
          <w:rFonts w:ascii="Arial" w:cs="Arial" w:eastAsia="Arial" w:hAnsi="Arial"/>
          <w:sz w:val="24"/>
          <w:szCs w:val="24"/>
        </w:rPr>
        <w:t xml:space="preserve">11421220</w:t>
      </w:r>
      <w:r>
        <w:rPr>
          <w:rFonts w:ascii="Arial" w:cs="Arial" w:eastAsia="Arial" w:hAnsi="Arial"/>
          <w:sz w:val="24"/>
          <w:szCs w:val="24"/>
        </w:rPr>
        <w:t xml:space="preserve">	</w:t>
      </w:r>
      <w:r>
        <w:rPr>
          <w:rFonts w:ascii="Arial" w:cs="Arial" w:eastAsia="Arial" w:hAnsi="Arial"/>
          <w:sz w:val="24"/>
          <w:szCs w:val="24"/>
        </w:rPr>
        <w:t xml:space="preserve">Табачные изделия без фильтра</w:t>
      </w:r>
    </w:p>
    <w:p>
      <w:pPr>
        <w:tabs>
          <w:tab w:val="right" w:pos="10178"/>
        </w:tabs>
        <w:spacing w:after="120"/>
      </w:pPr>
      <w:r>
        <w:rPr>
          <w:rFonts w:ascii="Arial" w:cs="Arial" w:eastAsia="Arial" w:hAnsi="Arial"/>
          <w:sz w:val="24"/>
          <w:szCs w:val="24"/>
        </w:rPr>
        <w:t xml:space="preserve">11421230</w:t>
      </w:r>
      <w:r>
        <w:rPr>
          <w:rFonts w:ascii="Arial" w:cs="Arial" w:eastAsia="Arial" w:hAnsi="Arial"/>
          <w:sz w:val="24"/>
          <w:szCs w:val="24"/>
        </w:rPr>
        <w:t xml:space="preserve">	</w:t>
      </w:r>
      <w:r>
        <w:rPr>
          <w:rFonts w:ascii="Arial" w:cs="Arial" w:eastAsia="Arial" w:hAnsi="Arial"/>
          <w:sz w:val="24"/>
          <w:szCs w:val="24"/>
        </w:rPr>
        <w:t xml:space="preserve">Сигары и сигариллы</w:t>
      </w:r>
    </w:p>
    <w:p>
      <w:pPr>
        <w:tabs>
          <w:tab w:val="right" w:pos="10178"/>
        </w:tabs>
        <w:spacing w:after="120"/>
      </w:pPr>
      <w:r>
        <w:rPr>
          <w:rFonts w:ascii="Arial" w:cs="Arial" w:eastAsia="Arial" w:hAnsi="Arial"/>
          <w:sz w:val="24"/>
          <w:szCs w:val="24"/>
        </w:rPr>
        <w:t xml:space="preserve">11421290</w:t>
      </w:r>
      <w:r>
        <w:rPr>
          <w:rFonts w:ascii="Arial" w:cs="Arial" w:eastAsia="Arial" w:hAnsi="Arial"/>
          <w:sz w:val="24"/>
          <w:szCs w:val="24"/>
        </w:rPr>
        <w:t xml:space="preserve">	</w:t>
      </w:r>
      <w:r>
        <w:rPr>
          <w:rFonts w:ascii="Arial" w:cs="Arial" w:eastAsia="Arial" w:hAnsi="Arial"/>
          <w:sz w:val="24"/>
          <w:szCs w:val="24"/>
        </w:rPr>
        <w:t xml:space="preserve">Прочие изделия, содержащие табак, кроме табака ферментированного</w:t>
      </w:r>
    </w:p>
    <w:p>
      <w:pPr>
        <w:tabs>
          <w:tab w:val="right" w:pos="10178"/>
        </w:tabs>
        <w:spacing w:after="120"/>
      </w:pPr>
      <w:r>
        <w:rPr>
          <w:rFonts w:ascii="Arial" w:cs="Arial" w:eastAsia="Arial" w:hAnsi="Arial"/>
          <w:sz w:val="24"/>
          <w:szCs w:val="24"/>
        </w:rPr>
        <w:t xml:space="preserve">11421300</w:t>
      </w:r>
      <w:r>
        <w:rPr>
          <w:rFonts w:ascii="Arial" w:cs="Arial" w:eastAsia="Arial" w:hAnsi="Arial"/>
          <w:sz w:val="24"/>
          <w:szCs w:val="24"/>
        </w:rPr>
        <w:t xml:space="preserve">	</w:t>
      </w:r>
      <w:r>
        <w:rPr>
          <w:rFonts w:ascii="Arial" w:cs="Arial" w:eastAsia="Arial" w:hAnsi="Arial"/>
          <w:sz w:val="24"/>
          <w:szCs w:val="24"/>
        </w:rPr>
        <w:t xml:space="preserve">Нефтепродукты</w:t>
      </w:r>
    </w:p>
    <w:p>
      <w:pPr>
        <w:tabs>
          <w:tab w:val="right" w:pos="10178"/>
        </w:tabs>
        <w:spacing w:after="120"/>
      </w:pPr>
      <w:r>
        <w:rPr>
          <w:rFonts w:ascii="Arial" w:cs="Arial" w:eastAsia="Arial" w:hAnsi="Arial"/>
          <w:sz w:val="24"/>
          <w:szCs w:val="24"/>
        </w:rPr>
        <w:t xml:space="preserve">11421310</w:t>
      </w:r>
      <w:r>
        <w:rPr>
          <w:rFonts w:ascii="Arial" w:cs="Arial" w:eastAsia="Arial" w:hAnsi="Arial"/>
          <w:sz w:val="24"/>
          <w:szCs w:val="24"/>
        </w:rPr>
        <w:t xml:space="preserve">	</w:t>
      </w:r>
      <w:r>
        <w:rPr>
          <w:rFonts w:ascii="Arial" w:cs="Arial" w:eastAsia="Arial" w:hAnsi="Arial"/>
          <w:sz w:val="24"/>
          <w:szCs w:val="24"/>
        </w:rPr>
        <w:t xml:space="preserve">Бензин, легкие и средние дистилляты и прочие бензины</w:t>
      </w:r>
    </w:p>
    <w:p>
      <w:pPr>
        <w:tabs>
          <w:tab w:val="right" w:pos="10178"/>
        </w:tabs>
        <w:spacing w:after="120"/>
      </w:pPr>
      <w:r>
        <w:rPr>
          <w:rFonts w:ascii="Arial" w:cs="Arial" w:eastAsia="Arial" w:hAnsi="Arial"/>
          <w:sz w:val="24"/>
          <w:szCs w:val="24"/>
        </w:rPr>
        <w:t xml:space="preserve">11421320</w:t>
      </w:r>
      <w:r>
        <w:rPr>
          <w:rFonts w:ascii="Arial" w:cs="Arial" w:eastAsia="Arial" w:hAnsi="Arial"/>
          <w:sz w:val="24"/>
          <w:szCs w:val="24"/>
        </w:rPr>
        <w:t xml:space="preserve">	</w:t>
      </w:r>
      <w:r>
        <w:rPr>
          <w:rFonts w:ascii="Arial" w:cs="Arial" w:eastAsia="Arial" w:hAnsi="Arial"/>
          <w:sz w:val="24"/>
          <w:szCs w:val="24"/>
        </w:rPr>
        <w:t xml:space="preserve">Топливо реактивное</w:t>
      </w:r>
    </w:p>
    <w:p>
      <w:pPr>
        <w:tabs>
          <w:tab w:val="right" w:pos="10178"/>
        </w:tabs>
        <w:spacing w:after="120"/>
      </w:pPr>
      <w:r>
        <w:rPr>
          <w:rFonts w:ascii="Arial" w:cs="Arial" w:eastAsia="Arial" w:hAnsi="Arial"/>
          <w:sz w:val="24"/>
          <w:szCs w:val="24"/>
        </w:rPr>
        <w:t xml:space="preserve">11421330</w:t>
      </w:r>
      <w:r>
        <w:rPr>
          <w:rFonts w:ascii="Arial" w:cs="Arial" w:eastAsia="Arial" w:hAnsi="Arial"/>
          <w:sz w:val="24"/>
          <w:szCs w:val="24"/>
        </w:rPr>
        <w:t xml:space="preserve">	</w:t>
      </w:r>
      <w:r>
        <w:rPr>
          <w:rFonts w:ascii="Arial" w:cs="Arial" w:eastAsia="Arial" w:hAnsi="Arial"/>
          <w:sz w:val="24"/>
          <w:szCs w:val="24"/>
        </w:rPr>
        <w:t xml:space="preserve">Дизельное топливо</w:t>
      </w:r>
    </w:p>
    <w:p>
      <w:pPr>
        <w:tabs>
          <w:tab w:val="right" w:pos="10178"/>
        </w:tabs>
        <w:spacing w:after="120"/>
      </w:pPr>
      <w:r>
        <w:rPr>
          <w:rFonts w:ascii="Arial" w:cs="Arial" w:eastAsia="Arial" w:hAnsi="Arial"/>
          <w:sz w:val="24"/>
          <w:szCs w:val="24"/>
        </w:rPr>
        <w:t xml:space="preserve">11421340</w:t>
      </w:r>
      <w:r>
        <w:rPr>
          <w:rFonts w:ascii="Arial" w:cs="Arial" w:eastAsia="Arial" w:hAnsi="Arial"/>
          <w:sz w:val="24"/>
          <w:szCs w:val="24"/>
        </w:rPr>
        <w:t xml:space="preserve">	</w:t>
      </w:r>
      <w:r>
        <w:rPr>
          <w:rFonts w:ascii="Arial" w:cs="Arial" w:eastAsia="Arial" w:hAnsi="Arial"/>
          <w:sz w:val="24"/>
          <w:szCs w:val="24"/>
        </w:rPr>
        <w:t xml:space="preserve">Мазут</w:t>
      </w:r>
    </w:p>
    <w:p>
      <w:pPr>
        <w:tabs>
          <w:tab w:val="right" w:pos="10178"/>
        </w:tabs>
        <w:spacing w:after="120"/>
      </w:pPr>
      <w:r>
        <w:rPr>
          <w:rFonts w:ascii="Arial" w:cs="Arial" w:eastAsia="Arial" w:hAnsi="Arial"/>
          <w:sz w:val="24"/>
          <w:szCs w:val="24"/>
        </w:rPr>
        <w:t xml:space="preserve">11421350</w:t>
      </w:r>
      <w:r>
        <w:rPr>
          <w:rFonts w:ascii="Arial" w:cs="Arial" w:eastAsia="Arial" w:hAnsi="Arial"/>
          <w:sz w:val="24"/>
          <w:szCs w:val="24"/>
        </w:rPr>
        <w:t xml:space="preserve">	</w:t>
      </w:r>
      <w:r>
        <w:rPr>
          <w:rFonts w:ascii="Arial" w:cs="Arial" w:eastAsia="Arial" w:hAnsi="Arial"/>
          <w:sz w:val="24"/>
          <w:szCs w:val="24"/>
        </w:rPr>
        <w:t xml:space="preserve">Масла и газоконденсат</w:t>
      </w:r>
    </w:p>
    <w:p>
      <w:pPr>
        <w:tabs>
          <w:tab w:val="right" w:pos="10178"/>
        </w:tabs>
        <w:spacing w:after="120"/>
      </w:pPr>
      <w:r>
        <w:rPr>
          <w:rFonts w:ascii="Arial" w:cs="Arial" w:eastAsia="Arial" w:hAnsi="Arial"/>
          <w:sz w:val="24"/>
          <w:szCs w:val="24"/>
        </w:rPr>
        <w:t xml:space="preserve">11421360</w:t>
      </w:r>
      <w:r>
        <w:rPr>
          <w:rFonts w:ascii="Arial" w:cs="Arial" w:eastAsia="Arial" w:hAnsi="Arial"/>
          <w:sz w:val="24"/>
          <w:szCs w:val="24"/>
        </w:rPr>
        <w:t xml:space="preserve">	</w:t>
      </w:r>
      <w:r>
        <w:rPr>
          <w:rFonts w:ascii="Arial" w:cs="Arial" w:eastAsia="Arial" w:hAnsi="Arial"/>
          <w:sz w:val="24"/>
          <w:szCs w:val="24"/>
        </w:rPr>
        <w:t xml:space="preserve">Нефть сырая и нефтепродукты сырые, полученные из битуминозных материалов</w:t>
      </w:r>
    </w:p>
    <w:p>
      <w:pPr>
        <w:tabs>
          <w:tab w:val="right" w:pos="10178"/>
        </w:tabs>
        <w:spacing w:after="120"/>
      </w:pPr>
      <w:r>
        <w:rPr>
          <w:rFonts w:ascii="Arial" w:cs="Arial" w:eastAsia="Arial" w:hAnsi="Arial"/>
          <w:sz w:val="24"/>
          <w:szCs w:val="24"/>
        </w:rPr>
        <w:t xml:space="preserve">11421400</w:t>
      </w:r>
      <w:r>
        <w:rPr>
          <w:rFonts w:ascii="Arial" w:cs="Arial" w:eastAsia="Arial" w:hAnsi="Arial"/>
          <w:sz w:val="24"/>
          <w:szCs w:val="24"/>
        </w:rPr>
        <w:t xml:space="preserve">	</w:t>
      </w:r>
      <w:r>
        <w:rPr>
          <w:rFonts w:ascii="Arial" w:cs="Arial" w:eastAsia="Arial" w:hAnsi="Arial"/>
          <w:sz w:val="24"/>
          <w:szCs w:val="24"/>
        </w:rPr>
        <w:t xml:space="preserve">Прочие подакцизные товары</w:t>
      </w:r>
    </w:p>
    <w:p>
      <w:pPr>
        <w:tabs>
          <w:tab w:val="right" w:pos="10178"/>
        </w:tabs>
        <w:spacing w:after="120"/>
      </w:pPr>
      <w:r>
        <w:rPr>
          <w:rFonts w:ascii="Arial" w:cs="Arial" w:eastAsia="Arial" w:hAnsi="Arial"/>
          <w:sz w:val="24"/>
          <w:szCs w:val="24"/>
        </w:rPr>
        <w:t xml:space="preserve">11421410</w:t>
      </w:r>
      <w:r>
        <w:rPr>
          <w:rFonts w:ascii="Arial" w:cs="Arial" w:eastAsia="Arial" w:hAnsi="Arial"/>
          <w:sz w:val="24"/>
          <w:szCs w:val="24"/>
        </w:rPr>
        <w:t xml:space="preserve">	</w:t>
      </w:r>
      <w:r>
        <w:rPr>
          <w:rFonts w:ascii="Arial" w:cs="Arial" w:eastAsia="Arial" w:hAnsi="Arial"/>
          <w:sz w:val="24"/>
          <w:szCs w:val="24"/>
        </w:rPr>
        <w:t xml:space="preserve">Ювелирные изделия из золота, платины или серебра</w:t>
      </w:r>
    </w:p>
    <w:p>
      <w:pPr>
        <w:tabs>
          <w:tab w:val="right" w:pos="10178"/>
        </w:tabs>
        <w:spacing w:after="120"/>
      </w:pPr>
      <w:r>
        <w:rPr>
          <w:rFonts w:ascii="Arial" w:cs="Arial" w:eastAsia="Arial" w:hAnsi="Arial"/>
          <w:sz w:val="24"/>
          <w:szCs w:val="24"/>
        </w:rPr>
        <w:t xml:space="preserve">11421420</w:t>
      </w:r>
      <w:r>
        <w:rPr>
          <w:rFonts w:ascii="Arial" w:cs="Arial" w:eastAsia="Arial" w:hAnsi="Arial"/>
          <w:sz w:val="24"/>
          <w:szCs w:val="24"/>
        </w:rPr>
        <w:t xml:space="preserve">	</w:t>
      </w:r>
      <w:r>
        <w:rPr>
          <w:rFonts w:ascii="Arial" w:cs="Arial" w:eastAsia="Arial" w:hAnsi="Arial"/>
          <w:sz w:val="24"/>
          <w:szCs w:val="24"/>
        </w:rPr>
        <w:t xml:space="preserve">Прочие подакцизные товары</w:t>
      </w:r>
    </w:p>
    <w:p>
      <w:pPr>
        <w:tabs>
          <w:tab w:val="right" w:pos="10178"/>
        </w:tabs>
        <w:spacing w:after="120"/>
      </w:pPr>
      <w:r>
        <w:rPr>
          <w:rFonts w:ascii="Arial" w:cs="Arial" w:eastAsia="Arial" w:hAnsi="Arial"/>
          <w:sz w:val="24"/>
          <w:szCs w:val="24"/>
        </w:rPr>
        <w:t xml:space="preserve">11422000</w:t>
      </w:r>
      <w:r>
        <w:rPr>
          <w:rFonts w:ascii="Arial" w:cs="Arial" w:eastAsia="Arial" w:hAnsi="Arial"/>
          <w:sz w:val="24"/>
          <w:szCs w:val="24"/>
        </w:rPr>
        <w:t xml:space="preserve">	</w:t>
      </w:r>
      <w:r>
        <w:rPr>
          <w:rFonts w:ascii="Arial" w:cs="Arial" w:eastAsia="Arial" w:hAnsi="Arial"/>
          <w:sz w:val="24"/>
          <w:szCs w:val="24"/>
        </w:rPr>
        <w:t xml:space="preserve">Акцизный налог на товары, ввозимые на территорию Кыргызской Республики</w:t>
      </w:r>
    </w:p>
    <w:p>
      <w:pPr>
        <w:tabs>
          <w:tab w:val="right" w:pos="10178"/>
        </w:tabs>
        <w:spacing w:after="120"/>
      </w:pPr>
      <w:r>
        <w:rPr>
          <w:rFonts w:ascii="Arial" w:cs="Arial" w:eastAsia="Arial" w:hAnsi="Arial"/>
          <w:sz w:val="24"/>
          <w:szCs w:val="24"/>
        </w:rPr>
        <w:t xml:space="preserve">11422100</w:t>
      </w:r>
      <w:r>
        <w:rPr>
          <w:rFonts w:ascii="Arial" w:cs="Arial" w:eastAsia="Arial" w:hAnsi="Arial"/>
          <w:sz w:val="24"/>
          <w:szCs w:val="24"/>
        </w:rPr>
        <w:t xml:space="preserve">	</w:t>
      </w:r>
      <w:r>
        <w:rPr>
          <w:rFonts w:ascii="Arial" w:cs="Arial" w:eastAsia="Arial" w:hAnsi="Arial"/>
          <w:sz w:val="24"/>
          <w:szCs w:val="24"/>
        </w:rPr>
        <w:t xml:space="preserve">Алкогольная продукция</w:t>
      </w:r>
    </w:p>
    <w:p>
      <w:pPr>
        <w:tabs>
          <w:tab w:val="right" w:pos="10178"/>
        </w:tabs>
        <w:spacing w:after="120"/>
      </w:pPr>
      <w:r>
        <w:rPr>
          <w:rFonts w:ascii="Arial" w:cs="Arial" w:eastAsia="Arial" w:hAnsi="Arial"/>
          <w:sz w:val="24"/>
          <w:szCs w:val="24"/>
        </w:rPr>
        <w:t xml:space="preserve">11422110</w:t>
      </w:r>
      <w:r>
        <w:rPr>
          <w:rFonts w:ascii="Arial" w:cs="Arial" w:eastAsia="Arial" w:hAnsi="Arial"/>
          <w:sz w:val="24"/>
          <w:szCs w:val="24"/>
        </w:rPr>
        <w:t xml:space="preserve">	</w:t>
      </w:r>
      <w:r>
        <w:rPr>
          <w:rFonts w:ascii="Arial" w:cs="Arial" w:eastAsia="Arial" w:hAnsi="Arial"/>
          <w:sz w:val="24"/>
          <w:szCs w:val="24"/>
        </w:rPr>
        <w:t xml:space="preserve">Спирт этиловый</w:t>
      </w:r>
    </w:p>
    <w:p>
      <w:pPr>
        <w:tabs>
          <w:tab w:val="right" w:pos="10178"/>
        </w:tabs>
        <w:spacing w:after="120"/>
      </w:pPr>
      <w:r>
        <w:rPr>
          <w:rFonts w:ascii="Arial" w:cs="Arial" w:eastAsia="Arial" w:hAnsi="Arial"/>
          <w:sz w:val="24"/>
          <w:szCs w:val="24"/>
        </w:rPr>
        <w:t xml:space="preserve">11422120</w:t>
      </w:r>
      <w:r>
        <w:rPr>
          <w:rFonts w:ascii="Arial" w:cs="Arial" w:eastAsia="Arial" w:hAnsi="Arial"/>
          <w:sz w:val="24"/>
          <w:szCs w:val="24"/>
        </w:rPr>
        <w:t xml:space="preserve">	</w:t>
      </w:r>
      <w:r>
        <w:rPr>
          <w:rFonts w:ascii="Arial" w:cs="Arial" w:eastAsia="Arial" w:hAnsi="Arial"/>
          <w:sz w:val="24"/>
          <w:szCs w:val="24"/>
        </w:rPr>
        <w:t xml:space="preserve">Водка и ликероводочные изделия</w:t>
      </w:r>
    </w:p>
    <w:p>
      <w:pPr>
        <w:tabs>
          <w:tab w:val="right" w:pos="10178"/>
        </w:tabs>
        <w:spacing w:after="120"/>
      </w:pPr>
      <w:r>
        <w:rPr>
          <w:rFonts w:ascii="Arial" w:cs="Arial" w:eastAsia="Arial" w:hAnsi="Arial"/>
          <w:sz w:val="24"/>
          <w:szCs w:val="24"/>
        </w:rPr>
        <w:t xml:space="preserve">11422130</w:t>
      </w:r>
      <w:r>
        <w:rPr>
          <w:rFonts w:ascii="Arial" w:cs="Arial" w:eastAsia="Arial" w:hAnsi="Arial"/>
          <w:sz w:val="24"/>
          <w:szCs w:val="24"/>
        </w:rPr>
        <w:t xml:space="preserve">	</w:t>
      </w:r>
      <w:r>
        <w:rPr>
          <w:rFonts w:ascii="Arial" w:cs="Arial" w:eastAsia="Arial" w:hAnsi="Arial"/>
          <w:sz w:val="24"/>
          <w:szCs w:val="24"/>
        </w:rPr>
        <w:t xml:space="preserve">Крепленые напитки, крепленные соки и бальзамы</w:t>
      </w:r>
    </w:p>
    <w:p>
      <w:pPr>
        <w:tabs>
          <w:tab w:val="right" w:pos="10178"/>
        </w:tabs>
        <w:spacing w:after="120"/>
      </w:pPr>
      <w:r>
        <w:rPr>
          <w:rFonts w:ascii="Arial" w:cs="Arial" w:eastAsia="Arial" w:hAnsi="Arial"/>
          <w:sz w:val="24"/>
          <w:szCs w:val="24"/>
        </w:rPr>
        <w:t xml:space="preserve">11422140</w:t>
      </w:r>
      <w:r>
        <w:rPr>
          <w:rFonts w:ascii="Arial" w:cs="Arial" w:eastAsia="Arial" w:hAnsi="Arial"/>
          <w:sz w:val="24"/>
          <w:szCs w:val="24"/>
        </w:rPr>
        <w:t xml:space="preserve">	</w:t>
      </w:r>
      <w:r>
        <w:rPr>
          <w:rFonts w:ascii="Arial" w:cs="Arial" w:eastAsia="Arial" w:hAnsi="Arial"/>
          <w:sz w:val="24"/>
          <w:szCs w:val="24"/>
        </w:rPr>
        <w:t xml:space="preserve">Вина</w:t>
      </w:r>
    </w:p>
    <w:p>
      <w:pPr>
        <w:tabs>
          <w:tab w:val="right" w:pos="10178"/>
        </w:tabs>
        <w:spacing w:after="120"/>
      </w:pPr>
      <w:r>
        <w:rPr>
          <w:rFonts w:ascii="Arial" w:cs="Arial" w:eastAsia="Arial" w:hAnsi="Arial"/>
          <w:sz w:val="24"/>
          <w:szCs w:val="24"/>
        </w:rPr>
        <w:t xml:space="preserve">11422150</w:t>
      </w:r>
      <w:r>
        <w:rPr>
          <w:rFonts w:ascii="Arial" w:cs="Arial" w:eastAsia="Arial" w:hAnsi="Arial"/>
          <w:sz w:val="24"/>
          <w:szCs w:val="24"/>
        </w:rPr>
        <w:t xml:space="preserve">	</w:t>
      </w:r>
      <w:r>
        <w:rPr>
          <w:rFonts w:ascii="Arial" w:cs="Arial" w:eastAsia="Arial" w:hAnsi="Arial"/>
          <w:sz w:val="24"/>
          <w:szCs w:val="24"/>
        </w:rPr>
        <w:t xml:space="preserve">Коньяки</w:t>
      </w:r>
    </w:p>
    <w:p>
      <w:pPr>
        <w:tabs>
          <w:tab w:val="right" w:pos="10178"/>
        </w:tabs>
        <w:spacing w:after="120"/>
      </w:pPr>
      <w:r>
        <w:rPr>
          <w:rFonts w:ascii="Arial" w:cs="Arial" w:eastAsia="Arial" w:hAnsi="Arial"/>
          <w:sz w:val="24"/>
          <w:szCs w:val="24"/>
        </w:rPr>
        <w:t xml:space="preserve">11422160</w:t>
      </w:r>
      <w:r>
        <w:rPr>
          <w:rFonts w:ascii="Arial" w:cs="Arial" w:eastAsia="Arial" w:hAnsi="Arial"/>
          <w:sz w:val="24"/>
          <w:szCs w:val="24"/>
        </w:rPr>
        <w:t xml:space="preserve">	</w:t>
      </w:r>
      <w:r>
        <w:rPr>
          <w:rFonts w:ascii="Arial" w:cs="Arial" w:eastAsia="Arial" w:hAnsi="Arial"/>
          <w:sz w:val="24"/>
          <w:szCs w:val="24"/>
        </w:rPr>
        <w:t xml:space="preserve">Вино игристое, включая шампанское</w:t>
      </w:r>
    </w:p>
    <w:p>
      <w:pPr>
        <w:tabs>
          <w:tab w:val="right" w:pos="10178"/>
        </w:tabs>
        <w:spacing w:after="120"/>
      </w:pPr>
      <w:r>
        <w:rPr>
          <w:rFonts w:ascii="Arial" w:cs="Arial" w:eastAsia="Arial" w:hAnsi="Arial"/>
          <w:sz w:val="24"/>
          <w:szCs w:val="24"/>
        </w:rPr>
        <w:t xml:space="preserve">11422170</w:t>
      </w:r>
      <w:r>
        <w:rPr>
          <w:rFonts w:ascii="Arial" w:cs="Arial" w:eastAsia="Arial" w:hAnsi="Arial"/>
          <w:sz w:val="24"/>
          <w:szCs w:val="24"/>
        </w:rPr>
        <w:t xml:space="preserve">	</w:t>
      </w:r>
      <w:r>
        <w:rPr>
          <w:rFonts w:ascii="Arial" w:cs="Arial" w:eastAsia="Arial" w:hAnsi="Arial"/>
          <w:sz w:val="24"/>
          <w:szCs w:val="24"/>
        </w:rPr>
        <w:t xml:space="preserve">Пиво расфасованное</w:t>
      </w:r>
    </w:p>
    <w:p>
      <w:pPr>
        <w:tabs>
          <w:tab w:val="right" w:pos="10178"/>
        </w:tabs>
        <w:spacing w:after="120"/>
      </w:pPr>
      <w:r>
        <w:rPr>
          <w:rFonts w:ascii="Arial" w:cs="Arial" w:eastAsia="Arial" w:hAnsi="Arial"/>
          <w:sz w:val="24"/>
          <w:szCs w:val="24"/>
        </w:rPr>
        <w:t xml:space="preserve">11422180</w:t>
      </w:r>
      <w:r>
        <w:rPr>
          <w:rFonts w:ascii="Arial" w:cs="Arial" w:eastAsia="Arial" w:hAnsi="Arial"/>
          <w:sz w:val="24"/>
          <w:szCs w:val="24"/>
        </w:rPr>
        <w:t xml:space="preserve">	</w:t>
      </w:r>
      <w:r>
        <w:rPr>
          <w:rFonts w:ascii="Arial" w:cs="Arial" w:eastAsia="Arial" w:hAnsi="Arial"/>
          <w:sz w:val="24"/>
          <w:szCs w:val="24"/>
        </w:rPr>
        <w:t xml:space="preserve">Пиво нефасованное</w:t>
      </w:r>
    </w:p>
    <w:p>
      <w:pPr>
        <w:tabs>
          <w:tab w:val="right" w:pos="10178"/>
        </w:tabs>
        <w:spacing w:after="120"/>
      </w:pPr>
      <w:r>
        <w:rPr>
          <w:rFonts w:ascii="Arial" w:cs="Arial" w:eastAsia="Arial" w:hAnsi="Arial"/>
          <w:sz w:val="24"/>
          <w:szCs w:val="24"/>
        </w:rPr>
        <w:t xml:space="preserve">11422190</w:t>
      </w:r>
      <w:r>
        <w:rPr>
          <w:rFonts w:ascii="Arial" w:cs="Arial" w:eastAsia="Arial" w:hAnsi="Arial"/>
          <w:sz w:val="24"/>
          <w:szCs w:val="24"/>
        </w:rPr>
        <w:t xml:space="preserve">	</w:t>
      </w:r>
      <w:r>
        <w:rPr>
          <w:rFonts w:ascii="Arial" w:cs="Arial" w:eastAsia="Arial" w:hAnsi="Arial"/>
          <w:sz w:val="24"/>
          <w:szCs w:val="24"/>
        </w:rPr>
        <w:t xml:space="preserve">Виноматериалы</w:t>
      </w:r>
    </w:p>
    <w:p>
      <w:pPr>
        <w:tabs>
          <w:tab w:val="right" w:pos="10178"/>
        </w:tabs>
        <w:spacing w:after="120"/>
      </w:pPr>
      <w:r>
        <w:rPr>
          <w:rFonts w:ascii="Arial" w:cs="Arial" w:eastAsia="Arial" w:hAnsi="Arial"/>
          <w:sz w:val="24"/>
          <w:szCs w:val="24"/>
        </w:rPr>
        <w:t xml:space="preserve">11422200</w:t>
      </w:r>
      <w:r>
        <w:rPr>
          <w:rFonts w:ascii="Arial" w:cs="Arial" w:eastAsia="Arial" w:hAnsi="Arial"/>
          <w:sz w:val="24"/>
          <w:szCs w:val="24"/>
        </w:rPr>
        <w:t xml:space="preserve">	</w:t>
      </w:r>
      <w:r>
        <w:rPr>
          <w:rFonts w:ascii="Arial" w:cs="Arial" w:eastAsia="Arial" w:hAnsi="Arial"/>
          <w:sz w:val="24"/>
          <w:szCs w:val="24"/>
        </w:rPr>
        <w:t xml:space="preserve">Табачные изделия</w:t>
      </w:r>
    </w:p>
    <w:p>
      <w:pPr>
        <w:tabs>
          <w:tab w:val="right" w:pos="10178"/>
        </w:tabs>
        <w:spacing w:after="120"/>
      </w:pPr>
      <w:r>
        <w:rPr>
          <w:rFonts w:ascii="Arial" w:cs="Arial" w:eastAsia="Arial" w:hAnsi="Arial"/>
          <w:sz w:val="24"/>
          <w:szCs w:val="24"/>
        </w:rPr>
        <w:t xml:space="preserve">11422210</w:t>
      </w:r>
      <w:r>
        <w:rPr>
          <w:rFonts w:ascii="Arial" w:cs="Arial" w:eastAsia="Arial" w:hAnsi="Arial"/>
          <w:sz w:val="24"/>
          <w:szCs w:val="24"/>
        </w:rPr>
        <w:t xml:space="preserve">	</w:t>
      </w:r>
      <w:r>
        <w:rPr>
          <w:rFonts w:ascii="Arial" w:cs="Arial" w:eastAsia="Arial" w:hAnsi="Arial"/>
          <w:sz w:val="24"/>
          <w:szCs w:val="24"/>
        </w:rPr>
        <w:t xml:space="preserve">Табачные изделия с фильтром</w:t>
      </w:r>
    </w:p>
    <w:p>
      <w:pPr>
        <w:tabs>
          <w:tab w:val="right" w:pos="10178"/>
        </w:tabs>
        <w:spacing w:after="120"/>
      </w:pPr>
      <w:r>
        <w:rPr>
          <w:rFonts w:ascii="Arial" w:cs="Arial" w:eastAsia="Arial" w:hAnsi="Arial"/>
          <w:sz w:val="24"/>
          <w:szCs w:val="24"/>
        </w:rPr>
        <w:t xml:space="preserve">11422220</w:t>
      </w:r>
      <w:r>
        <w:rPr>
          <w:rFonts w:ascii="Arial" w:cs="Arial" w:eastAsia="Arial" w:hAnsi="Arial"/>
          <w:sz w:val="24"/>
          <w:szCs w:val="24"/>
        </w:rPr>
        <w:t xml:space="preserve">	</w:t>
      </w:r>
      <w:r>
        <w:rPr>
          <w:rFonts w:ascii="Arial" w:cs="Arial" w:eastAsia="Arial" w:hAnsi="Arial"/>
          <w:sz w:val="24"/>
          <w:szCs w:val="24"/>
        </w:rPr>
        <w:t xml:space="preserve">Табачные изделия без фильтра</w:t>
      </w:r>
    </w:p>
    <w:p>
      <w:pPr>
        <w:tabs>
          <w:tab w:val="right" w:pos="10178"/>
        </w:tabs>
        <w:spacing w:after="120"/>
      </w:pPr>
      <w:r>
        <w:rPr>
          <w:rFonts w:ascii="Arial" w:cs="Arial" w:eastAsia="Arial" w:hAnsi="Arial"/>
          <w:sz w:val="24"/>
          <w:szCs w:val="24"/>
        </w:rPr>
        <w:t xml:space="preserve">11422230</w:t>
      </w:r>
      <w:r>
        <w:rPr>
          <w:rFonts w:ascii="Arial" w:cs="Arial" w:eastAsia="Arial" w:hAnsi="Arial"/>
          <w:sz w:val="24"/>
          <w:szCs w:val="24"/>
        </w:rPr>
        <w:t xml:space="preserve">	</w:t>
      </w:r>
      <w:r>
        <w:rPr>
          <w:rFonts w:ascii="Arial" w:cs="Arial" w:eastAsia="Arial" w:hAnsi="Arial"/>
          <w:sz w:val="24"/>
          <w:szCs w:val="24"/>
        </w:rPr>
        <w:t xml:space="preserve">Сигары и сигариллы</w:t>
      </w:r>
    </w:p>
    <w:p>
      <w:pPr>
        <w:tabs>
          <w:tab w:val="right" w:pos="10178"/>
        </w:tabs>
        <w:spacing w:after="120"/>
      </w:pPr>
      <w:r>
        <w:rPr>
          <w:rFonts w:ascii="Arial" w:cs="Arial" w:eastAsia="Arial" w:hAnsi="Arial"/>
          <w:sz w:val="24"/>
          <w:szCs w:val="24"/>
        </w:rPr>
        <w:t xml:space="preserve">11422290</w:t>
      </w:r>
      <w:r>
        <w:rPr>
          <w:rFonts w:ascii="Arial" w:cs="Arial" w:eastAsia="Arial" w:hAnsi="Arial"/>
          <w:sz w:val="24"/>
          <w:szCs w:val="24"/>
        </w:rPr>
        <w:t xml:space="preserve">	</w:t>
      </w:r>
      <w:r>
        <w:rPr>
          <w:rFonts w:ascii="Arial" w:cs="Arial" w:eastAsia="Arial" w:hAnsi="Arial"/>
          <w:sz w:val="24"/>
          <w:szCs w:val="24"/>
        </w:rPr>
        <w:t xml:space="preserve">Прочие изделия, содержащие табак, кроме табака ферментированного</w:t>
      </w:r>
    </w:p>
    <w:p>
      <w:pPr>
        <w:tabs>
          <w:tab w:val="right" w:pos="10178"/>
        </w:tabs>
        <w:spacing w:after="120"/>
      </w:pPr>
      <w:r>
        <w:rPr>
          <w:rFonts w:ascii="Arial" w:cs="Arial" w:eastAsia="Arial" w:hAnsi="Arial"/>
          <w:sz w:val="24"/>
          <w:szCs w:val="24"/>
        </w:rPr>
        <w:t xml:space="preserve">11422300</w:t>
      </w:r>
      <w:r>
        <w:rPr>
          <w:rFonts w:ascii="Arial" w:cs="Arial" w:eastAsia="Arial" w:hAnsi="Arial"/>
          <w:sz w:val="24"/>
          <w:szCs w:val="24"/>
        </w:rPr>
        <w:t xml:space="preserve">	</w:t>
      </w:r>
      <w:r>
        <w:rPr>
          <w:rFonts w:ascii="Arial" w:cs="Arial" w:eastAsia="Arial" w:hAnsi="Arial"/>
          <w:sz w:val="24"/>
          <w:szCs w:val="24"/>
        </w:rPr>
        <w:t xml:space="preserve">Нефтепродукты</w:t>
      </w:r>
    </w:p>
    <w:p>
      <w:pPr>
        <w:tabs>
          <w:tab w:val="right" w:pos="10178"/>
        </w:tabs>
        <w:spacing w:after="120"/>
      </w:pPr>
      <w:r>
        <w:rPr>
          <w:rFonts w:ascii="Arial" w:cs="Arial" w:eastAsia="Arial" w:hAnsi="Arial"/>
          <w:sz w:val="24"/>
          <w:szCs w:val="24"/>
        </w:rPr>
        <w:t xml:space="preserve">11422310</w:t>
      </w:r>
      <w:r>
        <w:rPr>
          <w:rFonts w:ascii="Arial" w:cs="Arial" w:eastAsia="Arial" w:hAnsi="Arial"/>
          <w:sz w:val="24"/>
          <w:szCs w:val="24"/>
        </w:rPr>
        <w:t xml:space="preserve">	</w:t>
      </w:r>
      <w:r>
        <w:rPr>
          <w:rFonts w:ascii="Arial" w:cs="Arial" w:eastAsia="Arial" w:hAnsi="Arial"/>
          <w:sz w:val="24"/>
          <w:szCs w:val="24"/>
        </w:rPr>
        <w:t xml:space="preserve">Бензин, легкие и средние дистилляты и прочие бензины</w:t>
      </w:r>
    </w:p>
    <w:p>
      <w:pPr>
        <w:tabs>
          <w:tab w:val="right" w:pos="10178"/>
        </w:tabs>
        <w:spacing w:after="120"/>
      </w:pPr>
      <w:r>
        <w:rPr>
          <w:rFonts w:ascii="Arial" w:cs="Arial" w:eastAsia="Arial" w:hAnsi="Arial"/>
          <w:sz w:val="24"/>
          <w:szCs w:val="24"/>
        </w:rPr>
        <w:t xml:space="preserve">11422320</w:t>
      </w:r>
      <w:r>
        <w:rPr>
          <w:rFonts w:ascii="Arial" w:cs="Arial" w:eastAsia="Arial" w:hAnsi="Arial"/>
          <w:sz w:val="24"/>
          <w:szCs w:val="24"/>
        </w:rPr>
        <w:t xml:space="preserve">	</w:t>
      </w:r>
      <w:r>
        <w:rPr>
          <w:rFonts w:ascii="Arial" w:cs="Arial" w:eastAsia="Arial" w:hAnsi="Arial"/>
          <w:sz w:val="24"/>
          <w:szCs w:val="24"/>
        </w:rPr>
        <w:t xml:space="preserve">Топливо реактивное</w:t>
      </w:r>
    </w:p>
    <w:p>
      <w:pPr>
        <w:tabs>
          <w:tab w:val="right" w:pos="10178"/>
        </w:tabs>
        <w:spacing w:after="120"/>
      </w:pPr>
      <w:r>
        <w:rPr>
          <w:rFonts w:ascii="Arial" w:cs="Arial" w:eastAsia="Arial" w:hAnsi="Arial"/>
          <w:sz w:val="24"/>
          <w:szCs w:val="24"/>
        </w:rPr>
        <w:t xml:space="preserve">11422330</w:t>
      </w:r>
      <w:r>
        <w:rPr>
          <w:rFonts w:ascii="Arial" w:cs="Arial" w:eastAsia="Arial" w:hAnsi="Arial"/>
          <w:sz w:val="24"/>
          <w:szCs w:val="24"/>
        </w:rPr>
        <w:t xml:space="preserve">	</w:t>
      </w:r>
      <w:r>
        <w:rPr>
          <w:rFonts w:ascii="Arial" w:cs="Arial" w:eastAsia="Arial" w:hAnsi="Arial"/>
          <w:sz w:val="24"/>
          <w:szCs w:val="24"/>
        </w:rPr>
        <w:t xml:space="preserve">Дизтопливо</w:t>
      </w:r>
    </w:p>
    <w:p>
      <w:pPr>
        <w:tabs>
          <w:tab w:val="right" w:pos="10178"/>
        </w:tabs>
        <w:spacing w:after="120"/>
      </w:pPr>
      <w:r>
        <w:rPr>
          <w:rFonts w:ascii="Arial" w:cs="Arial" w:eastAsia="Arial" w:hAnsi="Arial"/>
          <w:sz w:val="24"/>
          <w:szCs w:val="24"/>
        </w:rPr>
        <w:t xml:space="preserve">11422340</w:t>
      </w:r>
      <w:r>
        <w:rPr>
          <w:rFonts w:ascii="Arial" w:cs="Arial" w:eastAsia="Arial" w:hAnsi="Arial"/>
          <w:sz w:val="24"/>
          <w:szCs w:val="24"/>
        </w:rPr>
        <w:t xml:space="preserve">	</w:t>
      </w:r>
      <w:r>
        <w:rPr>
          <w:rFonts w:ascii="Arial" w:cs="Arial" w:eastAsia="Arial" w:hAnsi="Arial"/>
          <w:sz w:val="24"/>
          <w:szCs w:val="24"/>
        </w:rPr>
        <w:t xml:space="preserve">Мазут</w:t>
      </w:r>
    </w:p>
    <w:p>
      <w:pPr>
        <w:tabs>
          <w:tab w:val="right" w:pos="10178"/>
        </w:tabs>
        <w:spacing w:after="120"/>
      </w:pPr>
      <w:r>
        <w:rPr>
          <w:rFonts w:ascii="Arial" w:cs="Arial" w:eastAsia="Arial" w:hAnsi="Arial"/>
          <w:sz w:val="24"/>
          <w:szCs w:val="24"/>
        </w:rPr>
        <w:t xml:space="preserve">11422350</w:t>
      </w:r>
      <w:r>
        <w:rPr>
          <w:rFonts w:ascii="Arial" w:cs="Arial" w:eastAsia="Arial" w:hAnsi="Arial"/>
          <w:sz w:val="24"/>
          <w:szCs w:val="24"/>
        </w:rPr>
        <w:t xml:space="preserve">	</w:t>
      </w:r>
      <w:r>
        <w:rPr>
          <w:rFonts w:ascii="Arial" w:cs="Arial" w:eastAsia="Arial" w:hAnsi="Arial"/>
          <w:sz w:val="24"/>
          <w:szCs w:val="24"/>
        </w:rPr>
        <w:t xml:space="preserve">Масла и газоконденсат</w:t>
      </w:r>
    </w:p>
    <w:p>
      <w:pPr>
        <w:tabs>
          <w:tab w:val="right" w:pos="10178"/>
        </w:tabs>
        <w:spacing w:after="120"/>
      </w:pPr>
      <w:r>
        <w:rPr>
          <w:rFonts w:ascii="Arial" w:cs="Arial" w:eastAsia="Arial" w:hAnsi="Arial"/>
          <w:sz w:val="24"/>
          <w:szCs w:val="24"/>
        </w:rPr>
        <w:t xml:space="preserve">11422360</w:t>
      </w:r>
      <w:r>
        <w:rPr>
          <w:rFonts w:ascii="Arial" w:cs="Arial" w:eastAsia="Arial" w:hAnsi="Arial"/>
          <w:sz w:val="24"/>
          <w:szCs w:val="24"/>
        </w:rPr>
        <w:t xml:space="preserve">	</w:t>
      </w:r>
      <w:r>
        <w:rPr>
          <w:rFonts w:ascii="Arial" w:cs="Arial" w:eastAsia="Arial" w:hAnsi="Arial"/>
          <w:sz w:val="24"/>
          <w:szCs w:val="24"/>
        </w:rPr>
        <w:t xml:space="preserve">Нефть сырая и нефтепродукты сырые, полученные из битуминозных материалов</w:t>
      </w:r>
    </w:p>
    <w:p>
      <w:pPr>
        <w:tabs>
          <w:tab w:val="right" w:pos="10178"/>
        </w:tabs>
        <w:spacing w:after="120"/>
      </w:pPr>
      <w:r>
        <w:rPr>
          <w:rFonts w:ascii="Arial" w:cs="Arial" w:eastAsia="Arial" w:hAnsi="Arial"/>
          <w:sz w:val="24"/>
          <w:szCs w:val="24"/>
        </w:rPr>
        <w:t xml:space="preserve">11422400</w:t>
      </w:r>
      <w:r>
        <w:rPr>
          <w:rFonts w:ascii="Arial" w:cs="Arial" w:eastAsia="Arial" w:hAnsi="Arial"/>
          <w:sz w:val="24"/>
          <w:szCs w:val="24"/>
        </w:rPr>
        <w:t xml:space="preserve">	</w:t>
      </w:r>
      <w:r>
        <w:rPr>
          <w:rFonts w:ascii="Arial" w:cs="Arial" w:eastAsia="Arial" w:hAnsi="Arial"/>
          <w:sz w:val="24"/>
          <w:szCs w:val="24"/>
        </w:rPr>
        <w:t xml:space="preserve">Прочие подакцизные товары</w:t>
      </w:r>
    </w:p>
    <w:p>
      <w:pPr>
        <w:tabs>
          <w:tab w:val="right" w:pos="10178"/>
        </w:tabs>
        <w:spacing w:after="120"/>
      </w:pPr>
      <w:r>
        <w:rPr>
          <w:rFonts w:ascii="Arial" w:cs="Arial" w:eastAsia="Arial" w:hAnsi="Arial"/>
          <w:sz w:val="24"/>
          <w:szCs w:val="24"/>
        </w:rPr>
        <w:t xml:space="preserve">11422410</w:t>
      </w:r>
      <w:r>
        <w:rPr>
          <w:rFonts w:ascii="Arial" w:cs="Arial" w:eastAsia="Arial" w:hAnsi="Arial"/>
          <w:sz w:val="24"/>
          <w:szCs w:val="24"/>
        </w:rPr>
        <w:t xml:space="preserve">	</w:t>
      </w:r>
      <w:r>
        <w:rPr>
          <w:rFonts w:ascii="Arial" w:cs="Arial" w:eastAsia="Arial" w:hAnsi="Arial"/>
          <w:sz w:val="24"/>
          <w:szCs w:val="24"/>
        </w:rPr>
        <w:t xml:space="preserve">Прочие подакцизные товары</w:t>
      </w:r>
    </w:p>
    <w:p>
      <w:pPr>
        <w:tabs>
          <w:tab w:val="right" w:pos="10178"/>
        </w:tabs>
        <w:spacing w:after="120"/>
      </w:pPr>
      <w:r>
        <w:rPr>
          <w:rFonts w:ascii="Arial" w:cs="Arial" w:eastAsia="Arial" w:hAnsi="Arial"/>
          <w:sz w:val="24"/>
          <w:szCs w:val="24"/>
        </w:rPr>
        <w:t xml:space="preserve">11440000</w:t>
      </w:r>
      <w:r>
        <w:rPr>
          <w:rFonts w:ascii="Arial" w:cs="Arial" w:eastAsia="Arial" w:hAnsi="Arial"/>
          <w:sz w:val="24"/>
          <w:szCs w:val="24"/>
        </w:rPr>
        <w:t xml:space="preserve">	</w:t>
      </w:r>
      <w:r>
        <w:rPr>
          <w:rFonts w:ascii="Arial" w:cs="Arial" w:eastAsia="Arial" w:hAnsi="Arial"/>
          <w:sz w:val="24"/>
          <w:szCs w:val="24"/>
        </w:rPr>
        <w:t xml:space="preserve">Налоги за пользование недрами</w:t>
      </w:r>
    </w:p>
    <w:p>
      <w:pPr>
        <w:tabs>
          <w:tab w:val="right" w:pos="10178"/>
        </w:tabs>
        <w:spacing w:after="120"/>
      </w:pPr>
      <w:r>
        <w:rPr>
          <w:rFonts w:ascii="Arial" w:cs="Arial" w:eastAsia="Arial" w:hAnsi="Arial"/>
          <w:sz w:val="24"/>
          <w:szCs w:val="24"/>
        </w:rPr>
        <w:t xml:space="preserve">11441000</w:t>
      </w:r>
      <w:r>
        <w:rPr>
          <w:rFonts w:ascii="Arial" w:cs="Arial" w:eastAsia="Arial" w:hAnsi="Arial"/>
          <w:sz w:val="24"/>
          <w:szCs w:val="24"/>
        </w:rPr>
        <w:t xml:space="preserve">	</w:t>
      </w:r>
      <w:r>
        <w:rPr>
          <w:rFonts w:ascii="Arial" w:cs="Arial" w:eastAsia="Arial" w:hAnsi="Arial"/>
          <w:sz w:val="24"/>
          <w:szCs w:val="24"/>
        </w:rPr>
        <w:t xml:space="preserve">Бонусы</w:t>
      </w:r>
    </w:p>
    <w:p>
      <w:pPr>
        <w:tabs>
          <w:tab w:val="right" w:pos="10178"/>
        </w:tabs>
        <w:spacing w:after="120"/>
      </w:pPr>
      <w:r>
        <w:rPr>
          <w:rFonts w:ascii="Arial" w:cs="Arial" w:eastAsia="Arial" w:hAnsi="Arial"/>
          <w:sz w:val="24"/>
          <w:szCs w:val="24"/>
        </w:rPr>
        <w:t xml:space="preserve">11441100</w:t>
      </w:r>
      <w:r>
        <w:rPr>
          <w:rFonts w:ascii="Arial" w:cs="Arial" w:eastAsia="Arial" w:hAnsi="Arial"/>
          <w:sz w:val="24"/>
          <w:szCs w:val="24"/>
        </w:rPr>
        <w:t xml:space="preserve">	</w:t>
      </w:r>
      <w:r>
        <w:rPr>
          <w:rFonts w:ascii="Arial" w:cs="Arial" w:eastAsia="Arial" w:hAnsi="Arial"/>
          <w:sz w:val="24"/>
          <w:szCs w:val="24"/>
        </w:rPr>
        <w:t xml:space="preserve">Горючие полезные ископаемые</w:t>
      </w:r>
    </w:p>
    <w:p>
      <w:pPr>
        <w:tabs>
          <w:tab w:val="right" w:pos="10178"/>
        </w:tabs>
        <w:spacing w:after="120"/>
      </w:pPr>
      <w:r>
        <w:rPr>
          <w:rFonts w:ascii="Arial" w:cs="Arial" w:eastAsia="Arial" w:hAnsi="Arial"/>
          <w:sz w:val="24"/>
          <w:szCs w:val="24"/>
        </w:rPr>
        <w:t xml:space="preserve">11441110</w:t>
      </w:r>
      <w:r>
        <w:rPr>
          <w:rFonts w:ascii="Arial" w:cs="Arial" w:eastAsia="Arial" w:hAnsi="Arial"/>
          <w:sz w:val="24"/>
          <w:szCs w:val="24"/>
        </w:rPr>
        <w:t xml:space="preserve">	</w:t>
      </w:r>
      <w:r>
        <w:rPr>
          <w:rFonts w:ascii="Arial" w:cs="Arial" w:eastAsia="Arial" w:hAnsi="Arial"/>
          <w:sz w:val="24"/>
          <w:szCs w:val="24"/>
        </w:rPr>
        <w:t xml:space="preserve">Нефть</w:t>
      </w:r>
    </w:p>
    <w:p>
      <w:pPr>
        <w:tabs>
          <w:tab w:val="right" w:pos="10178"/>
        </w:tabs>
        <w:spacing w:after="120"/>
      </w:pPr>
      <w:r>
        <w:rPr>
          <w:rFonts w:ascii="Arial" w:cs="Arial" w:eastAsia="Arial" w:hAnsi="Arial"/>
          <w:sz w:val="24"/>
          <w:szCs w:val="24"/>
        </w:rPr>
        <w:t xml:space="preserve">11441120</w:t>
      </w:r>
      <w:r>
        <w:rPr>
          <w:rFonts w:ascii="Arial" w:cs="Arial" w:eastAsia="Arial" w:hAnsi="Arial"/>
          <w:sz w:val="24"/>
          <w:szCs w:val="24"/>
        </w:rPr>
        <w:t xml:space="preserve">	</w:t>
      </w:r>
      <w:r>
        <w:rPr>
          <w:rFonts w:ascii="Arial" w:cs="Arial" w:eastAsia="Arial" w:hAnsi="Arial"/>
          <w:sz w:val="24"/>
          <w:szCs w:val="24"/>
        </w:rPr>
        <w:t xml:space="preserve">Газы горючие</w:t>
      </w:r>
    </w:p>
    <w:p>
      <w:pPr>
        <w:tabs>
          <w:tab w:val="right" w:pos="10178"/>
        </w:tabs>
        <w:spacing w:after="120"/>
      </w:pPr>
      <w:r>
        <w:rPr>
          <w:rFonts w:ascii="Arial" w:cs="Arial" w:eastAsia="Arial" w:hAnsi="Arial"/>
          <w:sz w:val="24"/>
          <w:szCs w:val="24"/>
        </w:rPr>
        <w:t xml:space="preserve">11441130</w:t>
      </w:r>
      <w:r>
        <w:rPr>
          <w:rFonts w:ascii="Arial" w:cs="Arial" w:eastAsia="Arial" w:hAnsi="Arial"/>
          <w:sz w:val="24"/>
          <w:szCs w:val="24"/>
        </w:rPr>
        <w:t xml:space="preserve">	</w:t>
      </w:r>
      <w:r>
        <w:rPr>
          <w:rFonts w:ascii="Arial" w:cs="Arial" w:eastAsia="Arial" w:hAnsi="Arial"/>
          <w:sz w:val="24"/>
          <w:szCs w:val="24"/>
        </w:rPr>
        <w:t xml:space="preserve">Уголь</w:t>
      </w:r>
    </w:p>
    <w:p>
      <w:pPr>
        <w:tabs>
          <w:tab w:val="right" w:pos="10178"/>
        </w:tabs>
        <w:spacing w:after="120"/>
      </w:pPr>
      <w:r>
        <w:rPr>
          <w:rFonts w:ascii="Arial" w:cs="Arial" w:eastAsia="Arial" w:hAnsi="Arial"/>
          <w:sz w:val="24"/>
          <w:szCs w:val="24"/>
        </w:rPr>
        <w:t xml:space="preserve">11441190</w:t>
      </w:r>
      <w:r>
        <w:rPr>
          <w:rFonts w:ascii="Arial" w:cs="Arial" w:eastAsia="Arial" w:hAnsi="Arial"/>
          <w:sz w:val="24"/>
          <w:szCs w:val="24"/>
        </w:rPr>
        <w:t xml:space="preserve">	</w:t>
      </w:r>
      <w:r>
        <w:rPr>
          <w:rFonts w:ascii="Arial" w:cs="Arial" w:eastAsia="Arial" w:hAnsi="Arial"/>
          <w:sz w:val="24"/>
          <w:szCs w:val="24"/>
        </w:rPr>
        <w:t xml:space="preserve">Прочие горючие полезные ископаемые</w:t>
      </w:r>
    </w:p>
    <w:p>
      <w:pPr>
        <w:tabs>
          <w:tab w:val="right" w:pos="10178"/>
        </w:tabs>
        <w:spacing w:after="120"/>
      </w:pPr>
      <w:r>
        <w:rPr>
          <w:rFonts w:ascii="Arial" w:cs="Arial" w:eastAsia="Arial" w:hAnsi="Arial"/>
          <w:sz w:val="24"/>
          <w:szCs w:val="24"/>
        </w:rPr>
        <w:t xml:space="preserve">11441200</w:t>
      </w:r>
      <w:r>
        <w:rPr>
          <w:rFonts w:ascii="Arial" w:cs="Arial" w:eastAsia="Arial" w:hAnsi="Arial"/>
          <w:sz w:val="24"/>
          <w:szCs w:val="24"/>
        </w:rPr>
        <w:t xml:space="preserve">	</w:t>
      </w:r>
      <w:r>
        <w:rPr>
          <w:rFonts w:ascii="Arial" w:cs="Arial" w:eastAsia="Arial" w:hAnsi="Arial"/>
          <w:sz w:val="24"/>
          <w:szCs w:val="24"/>
        </w:rPr>
        <w:t xml:space="preserve">Металлические полезные ископаемые</w:t>
      </w:r>
    </w:p>
    <w:p>
      <w:pPr>
        <w:tabs>
          <w:tab w:val="right" w:pos="10178"/>
        </w:tabs>
        <w:spacing w:after="120"/>
      </w:pPr>
      <w:r>
        <w:rPr>
          <w:rFonts w:ascii="Arial" w:cs="Arial" w:eastAsia="Arial" w:hAnsi="Arial"/>
          <w:sz w:val="24"/>
          <w:szCs w:val="24"/>
        </w:rPr>
        <w:t xml:space="preserve">11441210</w:t>
      </w:r>
      <w:r>
        <w:rPr>
          <w:rFonts w:ascii="Arial" w:cs="Arial" w:eastAsia="Arial" w:hAnsi="Arial"/>
          <w:sz w:val="24"/>
          <w:szCs w:val="24"/>
        </w:rPr>
        <w:t xml:space="preserve">	</w:t>
      </w:r>
      <w:r>
        <w:rPr>
          <w:rFonts w:ascii="Arial" w:cs="Arial" w:eastAsia="Arial" w:hAnsi="Arial"/>
          <w:sz w:val="24"/>
          <w:szCs w:val="24"/>
        </w:rPr>
        <w:t xml:space="preserve">Благородные металлы</w:t>
      </w:r>
    </w:p>
    <w:p>
      <w:pPr>
        <w:tabs>
          <w:tab w:val="right" w:pos="10178"/>
        </w:tabs>
        <w:spacing w:after="120"/>
      </w:pPr>
      <w:r>
        <w:rPr>
          <w:rFonts w:ascii="Arial" w:cs="Arial" w:eastAsia="Arial" w:hAnsi="Arial"/>
          <w:sz w:val="24"/>
          <w:szCs w:val="24"/>
        </w:rPr>
        <w:t xml:space="preserve">11441220</w:t>
      </w:r>
      <w:r>
        <w:rPr>
          <w:rFonts w:ascii="Arial" w:cs="Arial" w:eastAsia="Arial" w:hAnsi="Arial"/>
          <w:sz w:val="24"/>
          <w:szCs w:val="24"/>
        </w:rPr>
        <w:t xml:space="preserve">	</w:t>
      </w:r>
      <w:r>
        <w:rPr>
          <w:rFonts w:ascii="Arial" w:cs="Arial" w:eastAsia="Arial" w:hAnsi="Arial"/>
          <w:sz w:val="24"/>
          <w:szCs w:val="24"/>
        </w:rPr>
        <w:t xml:space="preserve">Ртуть</w:t>
      </w:r>
    </w:p>
    <w:p>
      <w:pPr>
        <w:tabs>
          <w:tab w:val="right" w:pos="10178"/>
        </w:tabs>
        <w:spacing w:after="120"/>
      </w:pPr>
      <w:r>
        <w:rPr>
          <w:rFonts w:ascii="Arial" w:cs="Arial" w:eastAsia="Arial" w:hAnsi="Arial"/>
          <w:sz w:val="24"/>
          <w:szCs w:val="24"/>
        </w:rPr>
        <w:t xml:space="preserve">11441230</w:t>
      </w:r>
      <w:r>
        <w:rPr>
          <w:rFonts w:ascii="Arial" w:cs="Arial" w:eastAsia="Arial" w:hAnsi="Arial"/>
          <w:sz w:val="24"/>
          <w:szCs w:val="24"/>
        </w:rPr>
        <w:t xml:space="preserve">	</w:t>
      </w:r>
      <w:r>
        <w:rPr>
          <w:rFonts w:ascii="Arial" w:cs="Arial" w:eastAsia="Arial" w:hAnsi="Arial"/>
          <w:sz w:val="24"/>
          <w:szCs w:val="24"/>
        </w:rPr>
        <w:t xml:space="preserve">Сурьма</w:t>
      </w:r>
    </w:p>
    <w:p>
      <w:pPr>
        <w:tabs>
          <w:tab w:val="right" w:pos="10178"/>
        </w:tabs>
        <w:spacing w:after="120"/>
      </w:pPr>
      <w:r>
        <w:rPr>
          <w:rFonts w:ascii="Arial" w:cs="Arial" w:eastAsia="Arial" w:hAnsi="Arial"/>
          <w:sz w:val="24"/>
          <w:szCs w:val="24"/>
        </w:rPr>
        <w:t xml:space="preserve">11441240</w:t>
      </w:r>
      <w:r>
        <w:rPr>
          <w:rFonts w:ascii="Arial" w:cs="Arial" w:eastAsia="Arial" w:hAnsi="Arial"/>
          <w:sz w:val="24"/>
          <w:szCs w:val="24"/>
        </w:rPr>
        <w:t xml:space="preserve">	</w:t>
      </w:r>
      <w:r>
        <w:rPr>
          <w:rFonts w:ascii="Arial" w:cs="Arial" w:eastAsia="Arial" w:hAnsi="Arial"/>
          <w:sz w:val="24"/>
          <w:szCs w:val="24"/>
        </w:rPr>
        <w:t xml:space="preserve">Олово, вольфрам</w:t>
      </w:r>
    </w:p>
    <w:p>
      <w:pPr>
        <w:tabs>
          <w:tab w:val="right" w:pos="10178"/>
        </w:tabs>
        <w:spacing w:after="120"/>
      </w:pPr>
      <w:r>
        <w:rPr>
          <w:rFonts w:ascii="Arial" w:cs="Arial" w:eastAsia="Arial" w:hAnsi="Arial"/>
          <w:sz w:val="24"/>
          <w:szCs w:val="24"/>
        </w:rPr>
        <w:t xml:space="preserve">11441290</w:t>
      </w:r>
      <w:r>
        <w:rPr>
          <w:rFonts w:ascii="Arial" w:cs="Arial" w:eastAsia="Arial" w:hAnsi="Arial"/>
          <w:sz w:val="24"/>
          <w:szCs w:val="24"/>
        </w:rPr>
        <w:t xml:space="preserve">	</w:t>
      </w:r>
      <w:r>
        <w:rPr>
          <w:rFonts w:ascii="Arial" w:cs="Arial" w:eastAsia="Arial" w:hAnsi="Arial"/>
          <w:sz w:val="24"/>
          <w:szCs w:val="24"/>
        </w:rPr>
        <w:t xml:space="preserve">Прочие металлы, не классифицированные выше</w:t>
      </w:r>
    </w:p>
    <w:p>
      <w:pPr>
        <w:tabs>
          <w:tab w:val="right" w:pos="10178"/>
        </w:tabs>
        <w:spacing w:after="120"/>
      </w:pPr>
      <w:r>
        <w:rPr>
          <w:rFonts w:ascii="Arial" w:cs="Arial" w:eastAsia="Arial" w:hAnsi="Arial"/>
          <w:sz w:val="24"/>
          <w:szCs w:val="24"/>
        </w:rPr>
        <w:t xml:space="preserve">11441300</w:t>
      </w:r>
      <w:r>
        <w:rPr>
          <w:rFonts w:ascii="Arial" w:cs="Arial" w:eastAsia="Arial" w:hAnsi="Arial"/>
          <w:sz w:val="24"/>
          <w:szCs w:val="24"/>
        </w:rPr>
        <w:t xml:space="preserve">	</w:t>
      </w:r>
      <w:r>
        <w:rPr>
          <w:rFonts w:ascii="Arial" w:cs="Arial" w:eastAsia="Arial" w:hAnsi="Arial"/>
          <w:sz w:val="24"/>
          <w:szCs w:val="24"/>
        </w:rPr>
        <w:t xml:space="preserve">Неметаллические полезные ископаемые</w:t>
      </w:r>
    </w:p>
    <w:p>
      <w:pPr>
        <w:tabs>
          <w:tab w:val="right" w:pos="10178"/>
        </w:tabs>
        <w:spacing w:after="120"/>
      </w:pPr>
      <w:r>
        <w:rPr>
          <w:rFonts w:ascii="Arial" w:cs="Arial" w:eastAsia="Arial" w:hAnsi="Arial"/>
          <w:sz w:val="24"/>
          <w:szCs w:val="24"/>
        </w:rPr>
        <w:t xml:space="preserve">11441310</w:t>
      </w:r>
      <w:r>
        <w:rPr>
          <w:rFonts w:ascii="Arial" w:cs="Arial" w:eastAsia="Arial" w:hAnsi="Arial"/>
          <w:sz w:val="24"/>
          <w:szCs w:val="24"/>
        </w:rPr>
        <w:t xml:space="preserve">	</w:t>
      </w:r>
      <w:r>
        <w:rPr>
          <w:rFonts w:ascii="Arial" w:cs="Arial" w:eastAsia="Arial" w:hAnsi="Arial"/>
          <w:sz w:val="24"/>
          <w:szCs w:val="24"/>
        </w:rPr>
        <w:t xml:space="preserve">Облицовочные камни</w:t>
      </w:r>
    </w:p>
    <w:p>
      <w:pPr>
        <w:tabs>
          <w:tab w:val="right" w:pos="10178"/>
        </w:tabs>
        <w:spacing w:after="120"/>
      </w:pPr>
      <w:r>
        <w:rPr>
          <w:rFonts w:ascii="Arial" w:cs="Arial" w:eastAsia="Arial" w:hAnsi="Arial"/>
          <w:sz w:val="24"/>
          <w:szCs w:val="24"/>
        </w:rPr>
        <w:t xml:space="preserve">11441320</w:t>
      </w:r>
      <w:r>
        <w:rPr>
          <w:rFonts w:ascii="Arial" w:cs="Arial" w:eastAsia="Arial" w:hAnsi="Arial"/>
          <w:sz w:val="24"/>
          <w:szCs w:val="24"/>
        </w:rPr>
        <w:t xml:space="preserve">	</w:t>
      </w:r>
      <w:r>
        <w:rPr>
          <w:rFonts w:ascii="Arial" w:cs="Arial" w:eastAsia="Arial" w:hAnsi="Arial"/>
          <w:sz w:val="24"/>
          <w:szCs w:val="24"/>
        </w:rPr>
        <w:t xml:space="preserve">Песок строительный</w:t>
      </w:r>
    </w:p>
    <w:p>
      <w:pPr>
        <w:tabs>
          <w:tab w:val="right" w:pos="10178"/>
        </w:tabs>
        <w:spacing w:after="120"/>
      </w:pPr>
      <w:r>
        <w:rPr>
          <w:rFonts w:ascii="Arial" w:cs="Arial" w:eastAsia="Arial" w:hAnsi="Arial"/>
          <w:sz w:val="24"/>
          <w:szCs w:val="24"/>
        </w:rPr>
        <w:t xml:space="preserve">11441330</w:t>
      </w:r>
      <w:r>
        <w:rPr>
          <w:rFonts w:ascii="Arial" w:cs="Arial" w:eastAsia="Arial" w:hAnsi="Arial"/>
          <w:sz w:val="24"/>
          <w:szCs w:val="24"/>
        </w:rPr>
        <w:t xml:space="preserve">	</w:t>
      </w:r>
      <w:r>
        <w:rPr>
          <w:rFonts w:ascii="Arial" w:cs="Arial" w:eastAsia="Arial" w:hAnsi="Arial"/>
          <w:sz w:val="24"/>
          <w:szCs w:val="24"/>
        </w:rPr>
        <w:t xml:space="preserve">Гипс</w:t>
      </w:r>
    </w:p>
    <w:p>
      <w:pPr>
        <w:tabs>
          <w:tab w:val="right" w:pos="10178"/>
        </w:tabs>
        <w:spacing w:after="120"/>
      </w:pPr>
      <w:r>
        <w:rPr>
          <w:rFonts w:ascii="Arial" w:cs="Arial" w:eastAsia="Arial" w:hAnsi="Arial"/>
          <w:sz w:val="24"/>
          <w:szCs w:val="24"/>
        </w:rPr>
        <w:t xml:space="preserve">11441340</w:t>
      </w:r>
      <w:r>
        <w:rPr>
          <w:rFonts w:ascii="Arial" w:cs="Arial" w:eastAsia="Arial" w:hAnsi="Arial"/>
          <w:sz w:val="24"/>
          <w:szCs w:val="24"/>
        </w:rPr>
        <w:t xml:space="preserve">	</w:t>
      </w:r>
      <w:r>
        <w:rPr>
          <w:rFonts w:ascii="Arial" w:cs="Arial" w:eastAsia="Arial" w:hAnsi="Arial"/>
          <w:sz w:val="24"/>
          <w:szCs w:val="24"/>
        </w:rPr>
        <w:t xml:space="preserve">Известняк, строительный камень</w:t>
      </w:r>
    </w:p>
    <w:p>
      <w:pPr>
        <w:tabs>
          <w:tab w:val="right" w:pos="10178"/>
        </w:tabs>
        <w:spacing w:after="120"/>
      </w:pPr>
      <w:r>
        <w:rPr>
          <w:rFonts w:ascii="Arial" w:cs="Arial" w:eastAsia="Arial" w:hAnsi="Arial"/>
          <w:sz w:val="24"/>
          <w:szCs w:val="24"/>
        </w:rPr>
        <w:t xml:space="preserve">11441350</w:t>
      </w:r>
      <w:r>
        <w:rPr>
          <w:rFonts w:ascii="Arial" w:cs="Arial" w:eastAsia="Arial" w:hAnsi="Arial"/>
          <w:sz w:val="24"/>
          <w:szCs w:val="24"/>
        </w:rPr>
        <w:t xml:space="preserve">	</w:t>
      </w:r>
      <w:r>
        <w:rPr>
          <w:rFonts w:ascii="Arial" w:cs="Arial" w:eastAsia="Arial" w:hAnsi="Arial"/>
          <w:sz w:val="24"/>
          <w:szCs w:val="24"/>
        </w:rPr>
        <w:t xml:space="preserve">Цветные камни (самоцветы)</w:t>
      </w:r>
    </w:p>
    <w:p>
      <w:pPr>
        <w:tabs>
          <w:tab w:val="right" w:pos="10178"/>
        </w:tabs>
        <w:spacing w:after="120"/>
      </w:pPr>
      <w:r>
        <w:rPr>
          <w:rFonts w:ascii="Arial" w:cs="Arial" w:eastAsia="Arial" w:hAnsi="Arial"/>
          <w:sz w:val="24"/>
          <w:szCs w:val="24"/>
        </w:rPr>
        <w:t xml:space="preserve">11441390</w:t>
      </w:r>
      <w:r>
        <w:rPr>
          <w:rFonts w:ascii="Arial" w:cs="Arial" w:eastAsia="Arial" w:hAnsi="Arial"/>
          <w:sz w:val="24"/>
          <w:szCs w:val="24"/>
        </w:rPr>
        <w:t xml:space="preserve">	</w:t>
      </w:r>
      <w:r>
        <w:rPr>
          <w:rFonts w:ascii="Arial" w:cs="Arial" w:eastAsia="Arial" w:hAnsi="Arial"/>
          <w:sz w:val="24"/>
          <w:szCs w:val="24"/>
        </w:rPr>
        <w:t xml:space="preserve">Прочие неметаллы, не классифицированные выше</w:t>
      </w:r>
    </w:p>
    <w:p>
      <w:pPr>
        <w:tabs>
          <w:tab w:val="right" w:pos="10178"/>
        </w:tabs>
        <w:spacing w:after="120"/>
      </w:pPr>
      <w:r>
        <w:rPr>
          <w:rFonts w:ascii="Arial" w:cs="Arial" w:eastAsia="Arial" w:hAnsi="Arial"/>
          <w:sz w:val="24"/>
          <w:szCs w:val="24"/>
        </w:rPr>
        <w:t xml:space="preserve">11441400</w:t>
      </w:r>
      <w:r>
        <w:rPr>
          <w:rFonts w:ascii="Arial" w:cs="Arial" w:eastAsia="Arial" w:hAnsi="Arial"/>
          <w:sz w:val="24"/>
          <w:szCs w:val="24"/>
        </w:rPr>
        <w:t xml:space="preserve">	</w:t>
      </w:r>
      <w:r>
        <w:rPr>
          <w:rFonts w:ascii="Arial" w:cs="Arial" w:eastAsia="Arial" w:hAnsi="Arial"/>
          <w:sz w:val="24"/>
          <w:szCs w:val="24"/>
        </w:rPr>
        <w:t xml:space="preserve">Подземные воды</w:t>
      </w:r>
    </w:p>
    <w:p>
      <w:pPr>
        <w:tabs>
          <w:tab w:val="right" w:pos="10178"/>
        </w:tabs>
        <w:spacing w:after="120"/>
      </w:pPr>
      <w:r>
        <w:rPr>
          <w:rFonts w:ascii="Arial" w:cs="Arial" w:eastAsia="Arial" w:hAnsi="Arial"/>
          <w:sz w:val="24"/>
          <w:szCs w:val="24"/>
        </w:rPr>
        <w:t xml:space="preserve">11441510</w:t>
      </w:r>
      <w:r>
        <w:rPr>
          <w:rFonts w:ascii="Arial" w:cs="Arial" w:eastAsia="Arial" w:hAnsi="Arial"/>
          <w:sz w:val="24"/>
          <w:szCs w:val="24"/>
        </w:rPr>
        <w:t xml:space="preserve">	</w:t>
      </w:r>
      <w:r>
        <w:rPr>
          <w:rFonts w:ascii="Arial" w:cs="Arial" w:eastAsia="Arial" w:hAnsi="Arial"/>
          <w:sz w:val="24"/>
          <w:szCs w:val="24"/>
        </w:rPr>
        <w:t xml:space="preserve">Минеральные и пресные воды для розлива в качестве питьевой воды</w:t>
      </w:r>
    </w:p>
    <w:p>
      <w:pPr>
        <w:tabs>
          <w:tab w:val="right" w:pos="10178"/>
        </w:tabs>
        <w:spacing w:after="120"/>
      </w:pPr>
      <w:r>
        <w:rPr>
          <w:rFonts w:ascii="Arial" w:cs="Arial" w:eastAsia="Arial" w:hAnsi="Arial"/>
          <w:sz w:val="24"/>
          <w:szCs w:val="24"/>
        </w:rPr>
        <w:t xml:space="preserve">11441520</w:t>
      </w:r>
      <w:r>
        <w:rPr>
          <w:rFonts w:ascii="Arial" w:cs="Arial" w:eastAsia="Arial" w:hAnsi="Arial"/>
          <w:sz w:val="24"/>
          <w:szCs w:val="24"/>
        </w:rPr>
        <w:t xml:space="preserve">	</w:t>
      </w:r>
      <w:r>
        <w:rPr>
          <w:rFonts w:ascii="Arial" w:cs="Arial" w:eastAsia="Arial" w:hAnsi="Arial"/>
          <w:sz w:val="24"/>
          <w:szCs w:val="24"/>
        </w:rPr>
        <w:t xml:space="preserve">Минеральные воды для бальнолечения</w:t>
      </w:r>
    </w:p>
    <w:p>
      <w:pPr>
        <w:tabs>
          <w:tab w:val="right" w:pos="10178"/>
        </w:tabs>
        <w:spacing w:after="120"/>
      </w:pPr>
      <w:r>
        <w:rPr>
          <w:rFonts w:ascii="Arial" w:cs="Arial" w:eastAsia="Arial" w:hAnsi="Arial"/>
          <w:sz w:val="24"/>
          <w:szCs w:val="24"/>
        </w:rPr>
        <w:t xml:space="preserve">11441530</w:t>
      </w:r>
      <w:r>
        <w:rPr>
          <w:rFonts w:ascii="Arial" w:cs="Arial" w:eastAsia="Arial" w:hAnsi="Arial"/>
          <w:sz w:val="24"/>
          <w:szCs w:val="24"/>
        </w:rPr>
        <w:t xml:space="preserve">	</w:t>
      </w:r>
      <w:r>
        <w:rPr>
          <w:rFonts w:ascii="Arial" w:cs="Arial" w:eastAsia="Arial" w:hAnsi="Arial"/>
          <w:sz w:val="24"/>
          <w:szCs w:val="24"/>
        </w:rPr>
        <w:t xml:space="preserve">Термальные воды для отопления</w:t>
      </w:r>
    </w:p>
    <w:p>
      <w:pPr>
        <w:tabs>
          <w:tab w:val="right" w:pos="10178"/>
        </w:tabs>
        <w:spacing w:after="120"/>
      </w:pPr>
      <w:r>
        <w:rPr>
          <w:rFonts w:ascii="Arial" w:cs="Arial" w:eastAsia="Arial" w:hAnsi="Arial"/>
          <w:sz w:val="24"/>
          <w:szCs w:val="24"/>
        </w:rPr>
        <w:t xml:space="preserve">11441540</w:t>
      </w:r>
      <w:r>
        <w:rPr>
          <w:rFonts w:ascii="Arial" w:cs="Arial" w:eastAsia="Arial" w:hAnsi="Arial"/>
          <w:sz w:val="24"/>
          <w:szCs w:val="24"/>
        </w:rPr>
        <w:t xml:space="preserve">	</w:t>
      </w:r>
      <w:r>
        <w:rPr>
          <w:rFonts w:ascii="Arial" w:cs="Arial" w:eastAsia="Arial" w:hAnsi="Arial"/>
          <w:sz w:val="24"/>
          <w:szCs w:val="24"/>
        </w:rPr>
        <w:t xml:space="preserve">Воды питьевые и технические</w:t>
      </w:r>
    </w:p>
    <w:p>
      <w:pPr>
        <w:tabs>
          <w:tab w:val="right" w:pos="10178"/>
        </w:tabs>
        <w:spacing w:after="120"/>
      </w:pPr>
      <w:r>
        <w:rPr>
          <w:rFonts w:ascii="Arial" w:cs="Arial" w:eastAsia="Arial" w:hAnsi="Arial"/>
          <w:sz w:val="24"/>
          <w:szCs w:val="24"/>
        </w:rPr>
        <w:t xml:space="preserve">11442000</w:t>
      </w:r>
      <w:r>
        <w:rPr>
          <w:rFonts w:ascii="Arial" w:cs="Arial" w:eastAsia="Arial" w:hAnsi="Arial"/>
          <w:sz w:val="24"/>
          <w:szCs w:val="24"/>
        </w:rPr>
        <w:t xml:space="preserve">	</w:t>
      </w:r>
      <w:r>
        <w:rPr>
          <w:rFonts w:ascii="Arial" w:cs="Arial" w:eastAsia="Arial" w:hAnsi="Arial"/>
          <w:sz w:val="24"/>
          <w:szCs w:val="24"/>
        </w:rPr>
        <w:t xml:space="preserve">Роялти</w:t>
      </w:r>
    </w:p>
    <w:p>
      <w:pPr>
        <w:tabs>
          <w:tab w:val="right" w:pos="10178"/>
        </w:tabs>
        <w:spacing w:after="120"/>
      </w:pPr>
      <w:r>
        <w:rPr>
          <w:rFonts w:ascii="Arial" w:cs="Arial" w:eastAsia="Arial" w:hAnsi="Arial"/>
          <w:sz w:val="24"/>
          <w:szCs w:val="24"/>
        </w:rPr>
        <w:t xml:space="preserve">11442100</w:t>
      </w:r>
      <w:r>
        <w:rPr>
          <w:rFonts w:ascii="Arial" w:cs="Arial" w:eastAsia="Arial" w:hAnsi="Arial"/>
          <w:sz w:val="24"/>
          <w:szCs w:val="24"/>
        </w:rPr>
        <w:t xml:space="preserve">	</w:t>
      </w:r>
      <w:r>
        <w:rPr>
          <w:rFonts w:ascii="Arial" w:cs="Arial" w:eastAsia="Arial" w:hAnsi="Arial"/>
          <w:sz w:val="24"/>
          <w:szCs w:val="24"/>
        </w:rPr>
        <w:t xml:space="preserve">Горючие полезные ископаемые</w:t>
      </w:r>
    </w:p>
    <w:p>
      <w:pPr>
        <w:tabs>
          <w:tab w:val="right" w:pos="10178"/>
        </w:tabs>
        <w:spacing w:after="120"/>
      </w:pPr>
      <w:r>
        <w:rPr>
          <w:rFonts w:ascii="Arial" w:cs="Arial" w:eastAsia="Arial" w:hAnsi="Arial"/>
          <w:sz w:val="24"/>
          <w:szCs w:val="24"/>
        </w:rPr>
        <w:t xml:space="preserve">11442110</w:t>
      </w:r>
      <w:r>
        <w:rPr>
          <w:rFonts w:ascii="Arial" w:cs="Arial" w:eastAsia="Arial" w:hAnsi="Arial"/>
          <w:sz w:val="24"/>
          <w:szCs w:val="24"/>
        </w:rPr>
        <w:t xml:space="preserve">	</w:t>
      </w:r>
      <w:r>
        <w:rPr>
          <w:rFonts w:ascii="Arial" w:cs="Arial" w:eastAsia="Arial" w:hAnsi="Arial"/>
          <w:sz w:val="24"/>
          <w:szCs w:val="24"/>
        </w:rPr>
        <w:t xml:space="preserve">Нефть</w:t>
      </w:r>
    </w:p>
    <w:p>
      <w:pPr>
        <w:tabs>
          <w:tab w:val="right" w:pos="10178"/>
        </w:tabs>
        <w:spacing w:after="120"/>
      </w:pPr>
      <w:r>
        <w:rPr>
          <w:rFonts w:ascii="Arial" w:cs="Arial" w:eastAsia="Arial" w:hAnsi="Arial"/>
          <w:sz w:val="24"/>
          <w:szCs w:val="24"/>
        </w:rPr>
        <w:t xml:space="preserve">11442120</w:t>
      </w:r>
      <w:r>
        <w:rPr>
          <w:rFonts w:ascii="Arial" w:cs="Arial" w:eastAsia="Arial" w:hAnsi="Arial"/>
          <w:sz w:val="24"/>
          <w:szCs w:val="24"/>
        </w:rPr>
        <w:t xml:space="preserve">	</w:t>
      </w:r>
      <w:r>
        <w:rPr>
          <w:rFonts w:ascii="Arial" w:cs="Arial" w:eastAsia="Arial" w:hAnsi="Arial"/>
          <w:sz w:val="24"/>
          <w:szCs w:val="24"/>
        </w:rPr>
        <w:t xml:space="preserve">Газы горючие</w:t>
      </w:r>
    </w:p>
    <w:p>
      <w:pPr>
        <w:tabs>
          <w:tab w:val="right" w:pos="10178"/>
        </w:tabs>
        <w:spacing w:after="120"/>
      </w:pPr>
      <w:r>
        <w:rPr>
          <w:rFonts w:ascii="Arial" w:cs="Arial" w:eastAsia="Arial" w:hAnsi="Arial"/>
          <w:sz w:val="24"/>
          <w:szCs w:val="24"/>
        </w:rPr>
        <w:t xml:space="preserve">11442130</w:t>
      </w:r>
      <w:r>
        <w:rPr>
          <w:rFonts w:ascii="Arial" w:cs="Arial" w:eastAsia="Arial" w:hAnsi="Arial"/>
          <w:sz w:val="24"/>
          <w:szCs w:val="24"/>
        </w:rPr>
        <w:t xml:space="preserve">	</w:t>
      </w:r>
      <w:r>
        <w:rPr>
          <w:rFonts w:ascii="Arial" w:cs="Arial" w:eastAsia="Arial" w:hAnsi="Arial"/>
          <w:sz w:val="24"/>
          <w:szCs w:val="24"/>
        </w:rPr>
        <w:t xml:space="preserve">Уголь</w:t>
      </w:r>
    </w:p>
    <w:p>
      <w:pPr>
        <w:tabs>
          <w:tab w:val="right" w:pos="10178"/>
        </w:tabs>
        <w:spacing w:after="120"/>
      </w:pPr>
      <w:r>
        <w:rPr>
          <w:rFonts w:ascii="Arial" w:cs="Arial" w:eastAsia="Arial" w:hAnsi="Arial"/>
          <w:sz w:val="24"/>
          <w:szCs w:val="24"/>
        </w:rPr>
        <w:t xml:space="preserve">11442190</w:t>
      </w:r>
      <w:r>
        <w:rPr>
          <w:rFonts w:ascii="Arial" w:cs="Arial" w:eastAsia="Arial" w:hAnsi="Arial"/>
          <w:sz w:val="24"/>
          <w:szCs w:val="24"/>
        </w:rPr>
        <w:t xml:space="preserve">	</w:t>
      </w:r>
      <w:r>
        <w:rPr>
          <w:rFonts w:ascii="Arial" w:cs="Arial" w:eastAsia="Arial" w:hAnsi="Arial"/>
          <w:sz w:val="24"/>
          <w:szCs w:val="24"/>
        </w:rPr>
        <w:t xml:space="preserve">Прочие горючие полезные ископаемые</w:t>
      </w:r>
    </w:p>
    <w:p>
      <w:pPr>
        <w:tabs>
          <w:tab w:val="right" w:pos="10178"/>
        </w:tabs>
        <w:spacing w:after="120"/>
      </w:pPr>
      <w:r>
        <w:rPr>
          <w:rFonts w:ascii="Arial" w:cs="Arial" w:eastAsia="Arial" w:hAnsi="Arial"/>
          <w:sz w:val="24"/>
          <w:szCs w:val="24"/>
        </w:rPr>
        <w:t xml:space="preserve">11442200</w:t>
      </w:r>
      <w:r>
        <w:rPr>
          <w:rFonts w:ascii="Arial" w:cs="Arial" w:eastAsia="Arial" w:hAnsi="Arial"/>
          <w:sz w:val="24"/>
          <w:szCs w:val="24"/>
        </w:rPr>
        <w:t xml:space="preserve">	</w:t>
      </w:r>
      <w:r>
        <w:rPr>
          <w:rFonts w:ascii="Arial" w:cs="Arial" w:eastAsia="Arial" w:hAnsi="Arial"/>
          <w:sz w:val="24"/>
          <w:szCs w:val="24"/>
        </w:rPr>
        <w:t xml:space="preserve">Металлические полезные ископаемые</w:t>
      </w:r>
    </w:p>
    <w:p>
      <w:pPr>
        <w:tabs>
          <w:tab w:val="right" w:pos="10178"/>
        </w:tabs>
        <w:spacing w:after="120"/>
      </w:pPr>
      <w:r>
        <w:rPr>
          <w:rFonts w:ascii="Arial" w:cs="Arial" w:eastAsia="Arial" w:hAnsi="Arial"/>
          <w:sz w:val="24"/>
          <w:szCs w:val="24"/>
        </w:rPr>
        <w:t xml:space="preserve">11442210</w:t>
      </w:r>
      <w:r>
        <w:rPr>
          <w:rFonts w:ascii="Arial" w:cs="Arial" w:eastAsia="Arial" w:hAnsi="Arial"/>
          <w:sz w:val="24"/>
          <w:szCs w:val="24"/>
        </w:rPr>
        <w:t xml:space="preserve">	</w:t>
      </w:r>
      <w:r>
        <w:rPr>
          <w:rFonts w:ascii="Arial" w:cs="Arial" w:eastAsia="Arial" w:hAnsi="Arial"/>
          <w:sz w:val="24"/>
          <w:szCs w:val="24"/>
        </w:rPr>
        <w:t xml:space="preserve">Благородные металлы</w:t>
      </w:r>
    </w:p>
    <w:p>
      <w:pPr>
        <w:tabs>
          <w:tab w:val="right" w:pos="10178"/>
        </w:tabs>
        <w:spacing w:after="120"/>
      </w:pPr>
      <w:r>
        <w:rPr>
          <w:rFonts w:ascii="Arial" w:cs="Arial" w:eastAsia="Arial" w:hAnsi="Arial"/>
          <w:sz w:val="24"/>
          <w:szCs w:val="24"/>
        </w:rPr>
        <w:t xml:space="preserve">11442220</w:t>
      </w:r>
      <w:r>
        <w:rPr>
          <w:rFonts w:ascii="Arial" w:cs="Arial" w:eastAsia="Arial" w:hAnsi="Arial"/>
          <w:sz w:val="24"/>
          <w:szCs w:val="24"/>
        </w:rPr>
        <w:t xml:space="preserve">	</w:t>
      </w:r>
      <w:r>
        <w:rPr>
          <w:rFonts w:ascii="Arial" w:cs="Arial" w:eastAsia="Arial" w:hAnsi="Arial"/>
          <w:sz w:val="24"/>
          <w:szCs w:val="24"/>
        </w:rPr>
        <w:t xml:space="preserve">Ртуть</w:t>
      </w:r>
    </w:p>
    <w:p>
      <w:pPr>
        <w:tabs>
          <w:tab w:val="right" w:pos="10178"/>
        </w:tabs>
        <w:spacing w:after="120"/>
      </w:pPr>
      <w:r>
        <w:rPr>
          <w:rFonts w:ascii="Arial" w:cs="Arial" w:eastAsia="Arial" w:hAnsi="Arial"/>
          <w:sz w:val="24"/>
          <w:szCs w:val="24"/>
        </w:rPr>
        <w:t xml:space="preserve">11442230</w:t>
      </w:r>
      <w:r>
        <w:rPr>
          <w:rFonts w:ascii="Arial" w:cs="Arial" w:eastAsia="Arial" w:hAnsi="Arial"/>
          <w:sz w:val="24"/>
          <w:szCs w:val="24"/>
        </w:rPr>
        <w:t xml:space="preserve">	</w:t>
      </w:r>
      <w:r>
        <w:rPr>
          <w:rFonts w:ascii="Arial" w:cs="Arial" w:eastAsia="Arial" w:hAnsi="Arial"/>
          <w:sz w:val="24"/>
          <w:szCs w:val="24"/>
        </w:rPr>
        <w:t xml:space="preserve">Сурьма</w:t>
      </w:r>
    </w:p>
    <w:p>
      <w:pPr>
        <w:tabs>
          <w:tab w:val="right" w:pos="10178"/>
        </w:tabs>
        <w:spacing w:after="120"/>
      </w:pPr>
      <w:r>
        <w:rPr>
          <w:rFonts w:ascii="Arial" w:cs="Arial" w:eastAsia="Arial" w:hAnsi="Arial"/>
          <w:sz w:val="24"/>
          <w:szCs w:val="24"/>
        </w:rPr>
        <w:t xml:space="preserve">11442240</w:t>
      </w:r>
      <w:r>
        <w:rPr>
          <w:rFonts w:ascii="Arial" w:cs="Arial" w:eastAsia="Arial" w:hAnsi="Arial"/>
          <w:sz w:val="24"/>
          <w:szCs w:val="24"/>
        </w:rPr>
        <w:t xml:space="preserve">	</w:t>
      </w:r>
      <w:r>
        <w:rPr>
          <w:rFonts w:ascii="Arial" w:cs="Arial" w:eastAsia="Arial" w:hAnsi="Arial"/>
          <w:sz w:val="24"/>
          <w:szCs w:val="24"/>
        </w:rPr>
        <w:t xml:space="preserve">Олово, вольфрам</w:t>
      </w:r>
    </w:p>
    <w:p>
      <w:pPr>
        <w:tabs>
          <w:tab w:val="right" w:pos="10178"/>
        </w:tabs>
        <w:spacing w:after="120"/>
      </w:pPr>
      <w:r>
        <w:rPr>
          <w:rFonts w:ascii="Arial" w:cs="Arial" w:eastAsia="Arial" w:hAnsi="Arial"/>
          <w:sz w:val="24"/>
          <w:szCs w:val="24"/>
        </w:rPr>
        <w:t xml:space="preserve">11442290</w:t>
      </w:r>
      <w:r>
        <w:rPr>
          <w:rFonts w:ascii="Arial" w:cs="Arial" w:eastAsia="Arial" w:hAnsi="Arial"/>
          <w:sz w:val="24"/>
          <w:szCs w:val="24"/>
        </w:rPr>
        <w:t xml:space="preserve">	</w:t>
      </w:r>
      <w:r>
        <w:rPr>
          <w:rFonts w:ascii="Arial" w:cs="Arial" w:eastAsia="Arial" w:hAnsi="Arial"/>
          <w:sz w:val="24"/>
          <w:szCs w:val="24"/>
        </w:rPr>
        <w:t xml:space="preserve">Прочие металлы, не классифицированные выше</w:t>
      </w:r>
    </w:p>
    <w:p>
      <w:pPr>
        <w:tabs>
          <w:tab w:val="right" w:pos="10178"/>
        </w:tabs>
        <w:spacing w:after="120"/>
      </w:pPr>
      <w:r>
        <w:rPr>
          <w:rFonts w:ascii="Arial" w:cs="Arial" w:eastAsia="Arial" w:hAnsi="Arial"/>
          <w:sz w:val="24"/>
          <w:szCs w:val="24"/>
        </w:rPr>
        <w:t xml:space="preserve">11442300</w:t>
      </w:r>
      <w:r>
        <w:rPr>
          <w:rFonts w:ascii="Arial" w:cs="Arial" w:eastAsia="Arial" w:hAnsi="Arial"/>
          <w:sz w:val="24"/>
          <w:szCs w:val="24"/>
        </w:rPr>
        <w:t xml:space="preserve">	</w:t>
      </w:r>
      <w:r>
        <w:rPr>
          <w:rFonts w:ascii="Arial" w:cs="Arial" w:eastAsia="Arial" w:hAnsi="Arial"/>
          <w:sz w:val="24"/>
          <w:szCs w:val="24"/>
        </w:rPr>
        <w:t xml:space="preserve">Неметаллические полезные ископаемые</w:t>
      </w:r>
    </w:p>
    <w:p>
      <w:pPr>
        <w:tabs>
          <w:tab w:val="right" w:pos="10178"/>
        </w:tabs>
        <w:spacing w:after="120"/>
      </w:pPr>
      <w:r>
        <w:rPr>
          <w:rFonts w:ascii="Arial" w:cs="Arial" w:eastAsia="Arial" w:hAnsi="Arial"/>
          <w:sz w:val="24"/>
          <w:szCs w:val="24"/>
        </w:rPr>
        <w:t xml:space="preserve">11442310</w:t>
      </w:r>
      <w:r>
        <w:rPr>
          <w:rFonts w:ascii="Arial" w:cs="Arial" w:eastAsia="Arial" w:hAnsi="Arial"/>
          <w:sz w:val="24"/>
          <w:szCs w:val="24"/>
        </w:rPr>
        <w:t xml:space="preserve">	</w:t>
      </w:r>
      <w:r>
        <w:rPr>
          <w:rFonts w:ascii="Arial" w:cs="Arial" w:eastAsia="Arial" w:hAnsi="Arial"/>
          <w:sz w:val="24"/>
          <w:szCs w:val="24"/>
        </w:rPr>
        <w:t xml:space="preserve">Облицовочные камни</w:t>
      </w:r>
    </w:p>
    <w:p>
      <w:pPr>
        <w:tabs>
          <w:tab w:val="right" w:pos="10178"/>
        </w:tabs>
        <w:spacing w:after="120"/>
      </w:pPr>
      <w:r>
        <w:rPr>
          <w:rFonts w:ascii="Arial" w:cs="Arial" w:eastAsia="Arial" w:hAnsi="Arial"/>
          <w:sz w:val="24"/>
          <w:szCs w:val="24"/>
        </w:rPr>
        <w:t xml:space="preserve">11442320</w:t>
      </w:r>
      <w:r>
        <w:rPr>
          <w:rFonts w:ascii="Arial" w:cs="Arial" w:eastAsia="Arial" w:hAnsi="Arial"/>
          <w:sz w:val="24"/>
          <w:szCs w:val="24"/>
        </w:rPr>
        <w:t xml:space="preserve">	</w:t>
      </w:r>
      <w:r>
        <w:rPr>
          <w:rFonts w:ascii="Arial" w:cs="Arial" w:eastAsia="Arial" w:hAnsi="Arial"/>
          <w:sz w:val="24"/>
          <w:szCs w:val="24"/>
        </w:rPr>
        <w:t xml:space="preserve">Песок строительный</w:t>
      </w:r>
    </w:p>
    <w:p>
      <w:pPr>
        <w:tabs>
          <w:tab w:val="right" w:pos="10178"/>
        </w:tabs>
        <w:spacing w:after="120"/>
      </w:pPr>
      <w:r>
        <w:rPr>
          <w:rFonts w:ascii="Arial" w:cs="Arial" w:eastAsia="Arial" w:hAnsi="Arial"/>
          <w:sz w:val="24"/>
          <w:szCs w:val="24"/>
        </w:rPr>
        <w:t xml:space="preserve">11442330</w:t>
      </w:r>
      <w:r>
        <w:rPr>
          <w:rFonts w:ascii="Arial" w:cs="Arial" w:eastAsia="Arial" w:hAnsi="Arial"/>
          <w:sz w:val="24"/>
          <w:szCs w:val="24"/>
        </w:rPr>
        <w:t xml:space="preserve">	</w:t>
      </w:r>
      <w:r>
        <w:rPr>
          <w:rFonts w:ascii="Arial" w:cs="Arial" w:eastAsia="Arial" w:hAnsi="Arial"/>
          <w:sz w:val="24"/>
          <w:szCs w:val="24"/>
        </w:rPr>
        <w:t xml:space="preserve">Гипс</w:t>
      </w:r>
    </w:p>
    <w:p>
      <w:pPr>
        <w:tabs>
          <w:tab w:val="right" w:pos="10178"/>
        </w:tabs>
        <w:spacing w:after="120"/>
      </w:pPr>
      <w:r>
        <w:rPr>
          <w:rFonts w:ascii="Arial" w:cs="Arial" w:eastAsia="Arial" w:hAnsi="Arial"/>
          <w:sz w:val="24"/>
          <w:szCs w:val="24"/>
        </w:rPr>
        <w:t xml:space="preserve">11442340</w:t>
      </w:r>
      <w:r>
        <w:rPr>
          <w:rFonts w:ascii="Arial" w:cs="Arial" w:eastAsia="Arial" w:hAnsi="Arial"/>
          <w:sz w:val="24"/>
          <w:szCs w:val="24"/>
        </w:rPr>
        <w:t xml:space="preserve">	</w:t>
      </w:r>
      <w:r>
        <w:rPr>
          <w:rFonts w:ascii="Arial" w:cs="Arial" w:eastAsia="Arial" w:hAnsi="Arial"/>
          <w:sz w:val="24"/>
          <w:szCs w:val="24"/>
        </w:rPr>
        <w:t xml:space="preserve">Известняк, строительный камень</w:t>
      </w:r>
    </w:p>
    <w:p>
      <w:pPr>
        <w:tabs>
          <w:tab w:val="right" w:pos="10178"/>
        </w:tabs>
        <w:spacing w:after="120"/>
      </w:pPr>
      <w:r>
        <w:rPr>
          <w:rFonts w:ascii="Arial" w:cs="Arial" w:eastAsia="Arial" w:hAnsi="Arial"/>
          <w:sz w:val="24"/>
          <w:szCs w:val="24"/>
        </w:rPr>
        <w:t xml:space="preserve">11442350</w:t>
      </w:r>
      <w:r>
        <w:rPr>
          <w:rFonts w:ascii="Arial" w:cs="Arial" w:eastAsia="Arial" w:hAnsi="Arial"/>
          <w:sz w:val="24"/>
          <w:szCs w:val="24"/>
        </w:rPr>
        <w:t xml:space="preserve">	</w:t>
      </w:r>
      <w:r>
        <w:rPr>
          <w:rFonts w:ascii="Arial" w:cs="Arial" w:eastAsia="Arial" w:hAnsi="Arial"/>
          <w:sz w:val="24"/>
          <w:szCs w:val="24"/>
        </w:rPr>
        <w:t xml:space="preserve">Цветные камни (самоцветы)</w:t>
      </w:r>
    </w:p>
    <w:p>
      <w:pPr>
        <w:tabs>
          <w:tab w:val="right" w:pos="10178"/>
        </w:tabs>
        <w:spacing w:after="120"/>
      </w:pPr>
      <w:r>
        <w:rPr>
          <w:rFonts w:ascii="Arial" w:cs="Arial" w:eastAsia="Arial" w:hAnsi="Arial"/>
          <w:sz w:val="24"/>
          <w:szCs w:val="24"/>
        </w:rPr>
        <w:t xml:space="preserve">11442390</w:t>
      </w:r>
      <w:r>
        <w:rPr>
          <w:rFonts w:ascii="Arial" w:cs="Arial" w:eastAsia="Arial" w:hAnsi="Arial"/>
          <w:sz w:val="24"/>
          <w:szCs w:val="24"/>
        </w:rPr>
        <w:t xml:space="preserve">	</w:t>
      </w:r>
      <w:r>
        <w:rPr>
          <w:rFonts w:ascii="Arial" w:cs="Arial" w:eastAsia="Arial" w:hAnsi="Arial"/>
          <w:sz w:val="24"/>
          <w:szCs w:val="24"/>
        </w:rPr>
        <w:t xml:space="preserve">Прочие неметаллы, не классифицированные выше</w:t>
      </w:r>
    </w:p>
    <w:p>
      <w:pPr>
        <w:tabs>
          <w:tab w:val="right" w:pos="10178"/>
        </w:tabs>
        <w:spacing w:after="120"/>
      </w:pPr>
      <w:r>
        <w:rPr>
          <w:rFonts w:ascii="Arial" w:cs="Arial" w:eastAsia="Arial" w:hAnsi="Arial"/>
          <w:sz w:val="24"/>
          <w:szCs w:val="24"/>
        </w:rPr>
        <w:t xml:space="preserve">11442400</w:t>
      </w:r>
      <w:r>
        <w:rPr>
          <w:rFonts w:ascii="Arial" w:cs="Arial" w:eastAsia="Arial" w:hAnsi="Arial"/>
          <w:sz w:val="24"/>
          <w:szCs w:val="24"/>
        </w:rPr>
        <w:t xml:space="preserve">	</w:t>
      </w:r>
      <w:r>
        <w:rPr>
          <w:rFonts w:ascii="Arial" w:cs="Arial" w:eastAsia="Arial" w:hAnsi="Arial"/>
          <w:sz w:val="24"/>
          <w:szCs w:val="24"/>
        </w:rPr>
        <w:t xml:space="preserve">Подземные воды</w:t>
      </w:r>
    </w:p>
    <w:p>
      <w:pPr>
        <w:tabs>
          <w:tab w:val="right" w:pos="10178"/>
        </w:tabs>
        <w:spacing w:after="120"/>
      </w:pPr>
      <w:r>
        <w:rPr>
          <w:rFonts w:ascii="Arial" w:cs="Arial" w:eastAsia="Arial" w:hAnsi="Arial"/>
          <w:sz w:val="24"/>
          <w:szCs w:val="24"/>
        </w:rPr>
        <w:t xml:space="preserve">11442410</w:t>
      </w:r>
      <w:r>
        <w:rPr>
          <w:rFonts w:ascii="Arial" w:cs="Arial" w:eastAsia="Arial" w:hAnsi="Arial"/>
          <w:sz w:val="24"/>
          <w:szCs w:val="24"/>
        </w:rPr>
        <w:t xml:space="preserve">	</w:t>
      </w:r>
      <w:r>
        <w:rPr>
          <w:rFonts w:ascii="Arial" w:cs="Arial" w:eastAsia="Arial" w:hAnsi="Arial"/>
          <w:sz w:val="24"/>
          <w:szCs w:val="24"/>
        </w:rPr>
        <w:t xml:space="preserve">Минеральные и пресные воды для розлива в качестве питьевой воды</w:t>
      </w:r>
    </w:p>
    <w:p>
      <w:pPr>
        <w:tabs>
          <w:tab w:val="right" w:pos="10178"/>
        </w:tabs>
        <w:spacing w:after="120"/>
      </w:pPr>
      <w:r>
        <w:rPr>
          <w:rFonts w:ascii="Arial" w:cs="Arial" w:eastAsia="Arial" w:hAnsi="Arial"/>
          <w:sz w:val="24"/>
          <w:szCs w:val="24"/>
        </w:rPr>
        <w:t xml:space="preserve">11442420</w:t>
      </w:r>
      <w:r>
        <w:rPr>
          <w:rFonts w:ascii="Arial" w:cs="Arial" w:eastAsia="Arial" w:hAnsi="Arial"/>
          <w:sz w:val="24"/>
          <w:szCs w:val="24"/>
        </w:rPr>
        <w:t xml:space="preserve">	</w:t>
      </w:r>
      <w:r>
        <w:rPr>
          <w:rFonts w:ascii="Arial" w:cs="Arial" w:eastAsia="Arial" w:hAnsi="Arial"/>
          <w:sz w:val="24"/>
          <w:szCs w:val="24"/>
        </w:rPr>
        <w:t xml:space="preserve">Минеральные воды для бальнолечения</w:t>
      </w:r>
    </w:p>
    <w:p>
      <w:pPr>
        <w:tabs>
          <w:tab w:val="right" w:pos="10178"/>
        </w:tabs>
        <w:spacing w:after="120"/>
      </w:pPr>
      <w:r>
        <w:rPr>
          <w:rFonts w:ascii="Arial" w:cs="Arial" w:eastAsia="Arial" w:hAnsi="Arial"/>
          <w:sz w:val="24"/>
          <w:szCs w:val="24"/>
        </w:rPr>
        <w:t xml:space="preserve">11442430</w:t>
      </w:r>
      <w:r>
        <w:rPr>
          <w:rFonts w:ascii="Arial" w:cs="Arial" w:eastAsia="Arial" w:hAnsi="Arial"/>
          <w:sz w:val="24"/>
          <w:szCs w:val="24"/>
        </w:rPr>
        <w:t xml:space="preserve">	</w:t>
      </w:r>
      <w:r>
        <w:rPr>
          <w:rFonts w:ascii="Arial" w:cs="Arial" w:eastAsia="Arial" w:hAnsi="Arial"/>
          <w:sz w:val="24"/>
          <w:szCs w:val="24"/>
        </w:rPr>
        <w:t xml:space="preserve">Термальные воды для отопления</w:t>
      </w:r>
    </w:p>
    <w:p>
      <w:pPr>
        <w:tabs>
          <w:tab w:val="right" w:pos="10178"/>
        </w:tabs>
        <w:spacing w:after="120"/>
      </w:pPr>
      <w:r>
        <w:rPr>
          <w:rFonts w:ascii="Arial" w:cs="Arial" w:eastAsia="Arial" w:hAnsi="Arial"/>
          <w:sz w:val="24"/>
          <w:szCs w:val="24"/>
        </w:rPr>
        <w:t xml:space="preserve">11442440</w:t>
      </w:r>
      <w:r>
        <w:rPr>
          <w:rFonts w:ascii="Arial" w:cs="Arial" w:eastAsia="Arial" w:hAnsi="Arial"/>
          <w:sz w:val="24"/>
          <w:szCs w:val="24"/>
        </w:rPr>
        <w:t xml:space="preserve">	</w:t>
      </w:r>
      <w:r>
        <w:rPr>
          <w:rFonts w:ascii="Arial" w:cs="Arial" w:eastAsia="Arial" w:hAnsi="Arial"/>
          <w:sz w:val="24"/>
          <w:szCs w:val="24"/>
        </w:rPr>
        <w:t xml:space="preserve">Воды питьевые и технические</w:t>
      </w:r>
    </w:p>
    <w:p>
      <w:pPr>
        <w:tabs>
          <w:tab w:val="right" w:pos="10178"/>
        </w:tabs>
        <w:spacing w:after="120"/>
      </w:pPr>
      <w:r>
        <w:rPr>
          <w:rFonts w:ascii="Arial" w:cs="Arial" w:eastAsia="Arial" w:hAnsi="Arial"/>
          <w:sz w:val="24"/>
          <w:szCs w:val="24"/>
        </w:rPr>
        <w:t xml:space="preserve">11442490</w:t>
      </w:r>
      <w:r>
        <w:rPr>
          <w:rFonts w:ascii="Arial" w:cs="Arial" w:eastAsia="Arial" w:hAnsi="Arial"/>
          <w:sz w:val="24"/>
          <w:szCs w:val="24"/>
        </w:rPr>
        <w:t xml:space="preserve">	</w:t>
      </w:r>
      <w:r>
        <w:rPr>
          <w:rFonts w:ascii="Arial" w:cs="Arial" w:eastAsia="Arial" w:hAnsi="Arial"/>
          <w:sz w:val="24"/>
          <w:szCs w:val="24"/>
        </w:rPr>
        <w:t xml:space="preserve">Прочие подземные воды</w:t>
      </w:r>
    </w:p>
    <w:p>
      <w:pPr>
        <w:tabs>
          <w:tab w:val="right" w:pos="10178"/>
        </w:tabs>
        <w:spacing w:after="120"/>
      </w:pPr>
      <w:r>
        <w:rPr>
          <w:rFonts w:ascii="Arial" w:cs="Arial" w:eastAsia="Arial" w:hAnsi="Arial"/>
          <w:sz w:val="24"/>
          <w:szCs w:val="24"/>
        </w:rPr>
        <w:t xml:space="preserve">11500000</w:t>
      </w:r>
      <w:r>
        <w:rPr>
          <w:rFonts w:ascii="Arial" w:cs="Arial" w:eastAsia="Arial" w:hAnsi="Arial"/>
          <w:sz w:val="24"/>
          <w:szCs w:val="24"/>
        </w:rPr>
        <w:t xml:space="preserve">	</w:t>
      </w:r>
      <w:r>
        <w:rPr>
          <w:rFonts w:ascii="Arial" w:cs="Arial" w:eastAsia="Arial" w:hAnsi="Arial"/>
          <w:sz w:val="24"/>
          <w:szCs w:val="24"/>
        </w:rPr>
        <w:t xml:space="preserve">Налоги на международную торговлю и операции</w:t>
      </w:r>
    </w:p>
    <w:p>
      <w:pPr>
        <w:tabs>
          <w:tab w:val="right" w:pos="10178"/>
        </w:tabs>
        <w:spacing w:after="120"/>
      </w:pPr>
      <w:r>
        <w:rPr>
          <w:rFonts w:ascii="Arial" w:cs="Arial" w:eastAsia="Arial" w:hAnsi="Arial"/>
          <w:sz w:val="24"/>
          <w:szCs w:val="24"/>
        </w:rPr>
        <w:t xml:space="preserve">11510000</w:t>
      </w:r>
      <w:r>
        <w:rPr>
          <w:rFonts w:ascii="Arial" w:cs="Arial" w:eastAsia="Arial" w:hAnsi="Arial"/>
          <w:sz w:val="24"/>
          <w:szCs w:val="24"/>
        </w:rPr>
        <w:t xml:space="preserve">	</w:t>
      </w:r>
      <w:r>
        <w:rPr>
          <w:rFonts w:ascii="Arial" w:cs="Arial" w:eastAsia="Arial" w:hAnsi="Arial"/>
          <w:sz w:val="24"/>
          <w:szCs w:val="24"/>
        </w:rPr>
        <w:t xml:space="preserve">Таможенные платежи</w:t>
      </w:r>
    </w:p>
    <w:p>
      <w:pPr>
        <w:tabs>
          <w:tab w:val="right" w:pos="10178"/>
        </w:tabs>
        <w:spacing w:after="120"/>
      </w:pPr>
      <w:r>
        <w:rPr>
          <w:rFonts w:ascii="Arial" w:cs="Arial" w:eastAsia="Arial" w:hAnsi="Arial"/>
          <w:sz w:val="24"/>
          <w:szCs w:val="24"/>
        </w:rPr>
        <w:t xml:space="preserve">11511000</w:t>
      </w:r>
      <w:r>
        <w:rPr>
          <w:rFonts w:ascii="Arial" w:cs="Arial" w:eastAsia="Arial" w:hAnsi="Arial"/>
          <w:sz w:val="24"/>
          <w:szCs w:val="24"/>
        </w:rPr>
        <w:t xml:space="preserve">	</w:t>
      </w:r>
      <w:r>
        <w:rPr>
          <w:rFonts w:ascii="Arial" w:cs="Arial" w:eastAsia="Arial" w:hAnsi="Arial"/>
          <w:sz w:val="24"/>
          <w:szCs w:val="24"/>
        </w:rPr>
        <w:t xml:space="preserve">Таможенные платежи с ввозимой продукции</w:t>
      </w:r>
    </w:p>
    <w:p>
      <w:pPr>
        <w:tabs>
          <w:tab w:val="right" w:pos="10178"/>
        </w:tabs>
        <w:spacing w:after="120"/>
      </w:pPr>
      <w:r>
        <w:rPr>
          <w:rFonts w:ascii="Arial" w:cs="Arial" w:eastAsia="Arial" w:hAnsi="Arial"/>
          <w:sz w:val="24"/>
          <w:szCs w:val="24"/>
        </w:rPr>
        <w:t xml:space="preserve">11511100</w:t>
      </w:r>
      <w:r>
        <w:rPr>
          <w:rFonts w:ascii="Arial" w:cs="Arial" w:eastAsia="Arial" w:hAnsi="Arial"/>
          <w:sz w:val="24"/>
          <w:szCs w:val="24"/>
        </w:rPr>
        <w:t xml:space="preserve">	</w:t>
      </w:r>
      <w:r>
        <w:rPr>
          <w:rFonts w:ascii="Arial" w:cs="Arial" w:eastAsia="Arial" w:hAnsi="Arial"/>
          <w:sz w:val="24"/>
          <w:szCs w:val="24"/>
        </w:rPr>
        <w:t xml:space="preserve">Импортная таможенная пошлина</w:t>
      </w:r>
    </w:p>
    <w:p>
      <w:pPr>
        <w:tabs>
          <w:tab w:val="right" w:pos="10178"/>
        </w:tabs>
        <w:spacing w:after="120"/>
      </w:pPr>
      <w:r>
        <w:rPr>
          <w:rFonts w:ascii="Arial" w:cs="Arial" w:eastAsia="Arial" w:hAnsi="Arial"/>
          <w:sz w:val="24"/>
          <w:szCs w:val="24"/>
        </w:rPr>
        <w:t xml:space="preserve">11511200</w:t>
      </w:r>
      <w:r>
        <w:rPr>
          <w:rFonts w:ascii="Arial" w:cs="Arial" w:eastAsia="Arial" w:hAnsi="Arial"/>
          <w:sz w:val="24"/>
          <w:szCs w:val="24"/>
        </w:rPr>
        <w:t xml:space="preserve">	</w:t>
      </w:r>
      <w:r>
        <w:rPr>
          <w:rFonts w:ascii="Arial" w:cs="Arial" w:eastAsia="Arial" w:hAnsi="Arial"/>
          <w:sz w:val="24"/>
          <w:szCs w:val="24"/>
        </w:rPr>
        <w:t xml:space="preserve">Импортная сезонная таможенная пошлина</w:t>
      </w:r>
    </w:p>
    <w:p>
      <w:pPr>
        <w:tabs>
          <w:tab w:val="right" w:pos="10178"/>
        </w:tabs>
        <w:spacing w:after="120"/>
      </w:pPr>
      <w:r>
        <w:rPr>
          <w:rFonts w:ascii="Arial" w:cs="Arial" w:eastAsia="Arial" w:hAnsi="Arial"/>
          <w:sz w:val="24"/>
          <w:szCs w:val="24"/>
        </w:rPr>
        <w:t xml:space="preserve">11511300</w:t>
      </w:r>
      <w:r>
        <w:rPr>
          <w:rFonts w:ascii="Arial" w:cs="Arial" w:eastAsia="Arial" w:hAnsi="Arial"/>
          <w:sz w:val="24"/>
          <w:szCs w:val="24"/>
        </w:rPr>
        <w:t xml:space="preserve">	</w:t>
      </w:r>
      <w:r>
        <w:rPr>
          <w:rFonts w:ascii="Arial" w:cs="Arial" w:eastAsia="Arial" w:hAnsi="Arial"/>
          <w:sz w:val="24"/>
          <w:szCs w:val="24"/>
        </w:rPr>
        <w:t xml:space="preserve">Специальная пошлина</w:t>
      </w:r>
    </w:p>
    <w:p>
      <w:pPr>
        <w:tabs>
          <w:tab w:val="right" w:pos="10178"/>
        </w:tabs>
        <w:spacing w:after="120"/>
      </w:pPr>
      <w:r>
        <w:rPr>
          <w:rFonts w:ascii="Arial" w:cs="Arial" w:eastAsia="Arial" w:hAnsi="Arial"/>
          <w:sz w:val="24"/>
          <w:szCs w:val="24"/>
        </w:rPr>
        <w:t xml:space="preserve">11511400</w:t>
      </w:r>
      <w:r>
        <w:rPr>
          <w:rFonts w:ascii="Arial" w:cs="Arial" w:eastAsia="Arial" w:hAnsi="Arial"/>
          <w:sz w:val="24"/>
          <w:szCs w:val="24"/>
        </w:rPr>
        <w:t xml:space="preserve">	</w:t>
      </w:r>
      <w:r>
        <w:rPr>
          <w:rFonts w:ascii="Arial" w:cs="Arial" w:eastAsia="Arial" w:hAnsi="Arial"/>
          <w:sz w:val="24"/>
          <w:szCs w:val="24"/>
        </w:rPr>
        <w:t xml:space="preserve">Антидемпинговая пошлина</w:t>
      </w:r>
    </w:p>
    <w:p>
      <w:pPr>
        <w:tabs>
          <w:tab w:val="right" w:pos="10178"/>
        </w:tabs>
        <w:spacing w:after="120"/>
      </w:pPr>
      <w:r>
        <w:rPr>
          <w:rFonts w:ascii="Arial" w:cs="Arial" w:eastAsia="Arial" w:hAnsi="Arial"/>
          <w:sz w:val="24"/>
          <w:szCs w:val="24"/>
        </w:rPr>
        <w:t xml:space="preserve">11511500</w:t>
      </w:r>
      <w:r>
        <w:rPr>
          <w:rFonts w:ascii="Arial" w:cs="Arial" w:eastAsia="Arial" w:hAnsi="Arial"/>
          <w:sz w:val="24"/>
          <w:szCs w:val="24"/>
        </w:rPr>
        <w:t xml:space="preserve">	</w:t>
      </w:r>
      <w:r>
        <w:rPr>
          <w:rFonts w:ascii="Arial" w:cs="Arial" w:eastAsia="Arial" w:hAnsi="Arial"/>
          <w:sz w:val="24"/>
          <w:szCs w:val="24"/>
        </w:rPr>
        <w:t xml:space="preserve">Компенсационная пошлина</w:t>
      </w:r>
    </w:p>
    <w:p>
      <w:pPr>
        <w:tabs>
          <w:tab w:val="right" w:pos="10178"/>
        </w:tabs>
        <w:spacing w:after="120"/>
      </w:pPr>
      <w:r>
        <w:rPr>
          <w:rFonts w:ascii="Arial" w:cs="Arial" w:eastAsia="Arial" w:hAnsi="Arial"/>
          <w:sz w:val="24"/>
          <w:szCs w:val="24"/>
        </w:rPr>
        <w:t xml:space="preserve">11511600</w:t>
      </w:r>
      <w:r>
        <w:rPr>
          <w:rFonts w:ascii="Arial" w:cs="Arial" w:eastAsia="Arial" w:hAnsi="Arial"/>
          <w:sz w:val="24"/>
          <w:szCs w:val="24"/>
        </w:rPr>
        <w:t xml:space="preserve">	</w:t>
      </w:r>
      <w:r>
        <w:rPr>
          <w:rFonts w:ascii="Arial" w:cs="Arial" w:eastAsia="Arial" w:hAnsi="Arial"/>
          <w:sz w:val="24"/>
          <w:szCs w:val="24"/>
        </w:rPr>
        <w:t xml:space="preserve">Таможенный платеж по единым ставкам таможенных пошлин, налогов</w:t>
      </w:r>
    </w:p>
    <w:p>
      <w:pPr>
        <w:tabs>
          <w:tab w:val="right" w:pos="10178"/>
        </w:tabs>
        <w:spacing w:after="120"/>
      </w:pPr>
      <w:r>
        <w:rPr>
          <w:rFonts w:ascii="Arial" w:cs="Arial" w:eastAsia="Arial" w:hAnsi="Arial"/>
          <w:sz w:val="24"/>
          <w:szCs w:val="24"/>
        </w:rPr>
        <w:t xml:space="preserve">11511700</w:t>
      </w:r>
      <w:r>
        <w:rPr>
          <w:rFonts w:ascii="Arial" w:cs="Arial" w:eastAsia="Arial" w:hAnsi="Arial"/>
          <w:sz w:val="24"/>
          <w:szCs w:val="24"/>
        </w:rPr>
        <w:t xml:space="preserve">	</w:t>
      </w:r>
      <w:r>
        <w:rPr>
          <w:rFonts w:ascii="Arial" w:cs="Arial" w:eastAsia="Arial" w:hAnsi="Arial"/>
          <w:sz w:val="24"/>
          <w:szCs w:val="24"/>
        </w:rPr>
        <w:t xml:space="preserve">Совокупный таможенный платеж</w:t>
      </w:r>
    </w:p>
    <w:p>
      <w:pPr>
        <w:tabs>
          <w:tab w:val="right" w:pos="10178"/>
        </w:tabs>
        <w:spacing w:after="120"/>
      </w:pPr>
      <w:r>
        <w:rPr>
          <w:rFonts w:ascii="Arial" w:cs="Arial" w:eastAsia="Arial" w:hAnsi="Arial"/>
          <w:sz w:val="24"/>
          <w:szCs w:val="24"/>
        </w:rPr>
        <w:t xml:space="preserve">11512000</w:t>
      </w:r>
      <w:r>
        <w:rPr>
          <w:rFonts w:ascii="Arial" w:cs="Arial" w:eastAsia="Arial" w:hAnsi="Arial"/>
          <w:sz w:val="24"/>
          <w:szCs w:val="24"/>
        </w:rPr>
        <w:t xml:space="preserve">	</w:t>
      </w:r>
      <w:r>
        <w:rPr>
          <w:rFonts w:ascii="Arial" w:cs="Arial" w:eastAsia="Arial" w:hAnsi="Arial"/>
          <w:sz w:val="24"/>
          <w:szCs w:val="24"/>
        </w:rPr>
        <w:t xml:space="preserve">Таможенные платежи с вывозимой продукции</w:t>
      </w:r>
    </w:p>
    <w:p>
      <w:pPr>
        <w:tabs>
          <w:tab w:val="right" w:pos="10178"/>
        </w:tabs>
        <w:spacing w:after="120"/>
      </w:pPr>
      <w:r>
        <w:rPr>
          <w:rFonts w:ascii="Arial" w:cs="Arial" w:eastAsia="Arial" w:hAnsi="Arial"/>
          <w:sz w:val="24"/>
          <w:szCs w:val="24"/>
        </w:rPr>
        <w:t xml:space="preserve">11512100</w:t>
      </w:r>
      <w:r>
        <w:rPr>
          <w:rFonts w:ascii="Arial" w:cs="Arial" w:eastAsia="Arial" w:hAnsi="Arial"/>
          <w:sz w:val="24"/>
          <w:szCs w:val="24"/>
        </w:rPr>
        <w:t xml:space="preserve">	</w:t>
      </w:r>
      <w:r>
        <w:rPr>
          <w:rFonts w:ascii="Arial" w:cs="Arial" w:eastAsia="Arial" w:hAnsi="Arial"/>
          <w:sz w:val="24"/>
          <w:szCs w:val="24"/>
        </w:rPr>
        <w:t xml:space="preserve">Экспортная таможенная пошлина</w:t>
      </w:r>
    </w:p>
    <w:p>
      <w:pPr>
        <w:tabs>
          <w:tab w:val="right" w:pos="10178"/>
        </w:tabs>
        <w:spacing w:after="120"/>
      </w:pPr>
      <w:r>
        <w:rPr>
          <w:rFonts w:ascii="Arial" w:cs="Arial" w:eastAsia="Arial" w:hAnsi="Arial"/>
          <w:sz w:val="24"/>
          <w:szCs w:val="24"/>
        </w:rPr>
        <w:t xml:space="preserve">11512200</w:t>
      </w:r>
      <w:r>
        <w:rPr>
          <w:rFonts w:ascii="Arial" w:cs="Arial" w:eastAsia="Arial" w:hAnsi="Arial"/>
          <w:sz w:val="24"/>
          <w:szCs w:val="24"/>
        </w:rPr>
        <w:t xml:space="preserve">	</w:t>
      </w:r>
      <w:r>
        <w:rPr>
          <w:rFonts w:ascii="Arial" w:cs="Arial" w:eastAsia="Arial" w:hAnsi="Arial"/>
          <w:sz w:val="24"/>
          <w:szCs w:val="24"/>
        </w:rPr>
        <w:t xml:space="preserve">Экспортная сезонная таможенная пошлина</w:t>
      </w:r>
    </w:p>
    <w:p>
      <w:pPr>
        <w:tabs>
          <w:tab w:val="right" w:pos="10178"/>
        </w:tabs>
        <w:spacing w:after="120"/>
      </w:pPr>
      <w:r>
        <w:rPr>
          <w:rFonts w:ascii="Arial" w:cs="Arial" w:eastAsia="Arial" w:hAnsi="Arial"/>
          <w:sz w:val="24"/>
          <w:szCs w:val="24"/>
        </w:rPr>
        <w:t xml:space="preserve">11513000</w:t>
      </w:r>
      <w:r>
        <w:rPr>
          <w:rFonts w:ascii="Arial" w:cs="Arial" w:eastAsia="Arial" w:hAnsi="Arial"/>
          <w:sz w:val="24"/>
          <w:szCs w:val="24"/>
        </w:rPr>
        <w:t xml:space="preserve">	</w:t>
      </w:r>
      <w:r>
        <w:rPr>
          <w:rFonts w:ascii="Arial" w:cs="Arial" w:eastAsia="Arial" w:hAnsi="Arial"/>
          <w:sz w:val="24"/>
          <w:szCs w:val="24"/>
        </w:rPr>
        <w:t xml:space="preserve">Таможенные сборы</w:t>
      </w:r>
    </w:p>
    <w:p>
      <w:pPr>
        <w:tabs>
          <w:tab w:val="right" w:pos="10178"/>
        </w:tabs>
        <w:spacing w:after="120"/>
      </w:pPr>
      <w:r>
        <w:rPr>
          <w:rFonts w:ascii="Arial" w:cs="Arial" w:eastAsia="Arial" w:hAnsi="Arial"/>
          <w:sz w:val="24"/>
          <w:szCs w:val="24"/>
        </w:rPr>
        <w:t xml:space="preserve">11513100</w:t>
      </w:r>
      <w:r>
        <w:rPr>
          <w:rFonts w:ascii="Arial" w:cs="Arial" w:eastAsia="Arial" w:hAnsi="Arial"/>
          <w:sz w:val="24"/>
          <w:szCs w:val="24"/>
        </w:rPr>
        <w:t xml:space="preserve">	</w:t>
      </w:r>
      <w:r>
        <w:rPr>
          <w:rFonts w:ascii="Arial" w:cs="Arial" w:eastAsia="Arial" w:hAnsi="Arial"/>
          <w:sz w:val="24"/>
          <w:szCs w:val="24"/>
        </w:rPr>
        <w:t xml:space="preserve">Сборы с иностранных автоперевозчиков</w:t>
      </w:r>
    </w:p>
    <w:p>
      <w:pPr>
        <w:tabs>
          <w:tab w:val="right" w:pos="10178"/>
        </w:tabs>
        <w:spacing w:after="120"/>
      </w:pPr>
      <w:r>
        <w:rPr>
          <w:rFonts w:ascii="Arial" w:cs="Arial" w:eastAsia="Arial" w:hAnsi="Arial"/>
          <w:sz w:val="24"/>
          <w:szCs w:val="24"/>
        </w:rPr>
        <w:t xml:space="preserve">11513200</w:t>
      </w:r>
      <w:r>
        <w:rPr>
          <w:rFonts w:ascii="Arial" w:cs="Arial" w:eastAsia="Arial" w:hAnsi="Arial"/>
          <w:sz w:val="24"/>
          <w:szCs w:val="24"/>
        </w:rPr>
        <w:t xml:space="preserve">	</w:t>
      </w:r>
      <w:r>
        <w:rPr>
          <w:rFonts w:ascii="Arial" w:cs="Arial" w:eastAsia="Arial" w:hAnsi="Arial"/>
          <w:sz w:val="24"/>
          <w:szCs w:val="24"/>
        </w:rPr>
        <w:t xml:space="preserve">Сборы за таможенное оформление</w:t>
      </w:r>
    </w:p>
    <w:p>
      <w:pPr>
        <w:tabs>
          <w:tab w:val="right" w:pos="10178"/>
        </w:tabs>
        <w:spacing w:after="120"/>
      </w:pPr>
      <w:r>
        <w:rPr>
          <w:rFonts w:ascii="Arial" w:cs="Arial" w:eastAsia="Arial" w:hAnsi="Arial"/>
          <w:sz w:val="24"/>
          <w:szCs w:val="24"/>
        </w:rPr>
        <w:t xml:space="preserve">11513300</w:t>
      </w:r>
      <w:r>
        <w:rPr>
          <w:rFonts w:ascii="Arial" w:cs="Arial" w:eastAsia="Arial" w:hAnsi="Arial"/>
          <w:sz w:val="24"/>
          <w:szCs w:val="24"/>
        </w:rPr>
        <w:t xml:space="preserve">	</w:t>
      </w:r>
      <w:r>
        <w:rPr>
          <w:rFonts w:ascii="Arial" w:cs="Arial" w:eastAsia="Arial" w:hAnsi="Arial"/>
          <w:sz w:val="24"/>
          <w:szCs w:val="24"/>
        </w:rPr>
        <w:t xml:space="preserve">Сборы за таможенное сопровождение</w:t>
      </w:r>
    </w:p>
    <w:p>
      <w:pPr>
        <w:tabs>
          <w:tab w:val="right" w:pos="10178"/>
        </w:tabs>
        <w:spacing w:after="120"/>
      </w:pPr>
      <w:r>
        <w:rPr>
          <w:rFonts w:ascii="Arial" w:cs="Arial" w:eastAsia="Arial" w:hAnsi="Arial"/>
          <w:sz w:val="24"/>
          <w:szCs w:val="24"/>
        </w:rPr>
        <w:t xml:space="preserve">11514000</w:t>
      </w:r>
      <w:r>
        <w:rPr>
          <w:rFonts w:ascii="Arial" w:cs="Arial" w:eastAsia="Arial" w:hAnsi="Arial"/>
          <w:sz w:val="24"/>
          <w:szCs w:val="24"/>
        </w:rPr>
        <w:t xml:space="preserve">	</w:t>
      </w:r>
      <w:r>
        <w:rPr>
          <w:rFonts w:ascii="Arial" w:cs="Arial" w:eastAsia="Arial" w:hAnsi="Arial"/>
          <w:sz w:val="24"/>
          <w:szCs w:val="24"/>
        </w:rPr>
        <w:t xml:space="preserve">Другие таможенные сборы и платежи</w:t>
      </w:r>
    </w:p>
    <w:p>
      <w:pPr>
        <w:tabs>
          <w:tab w:val="right" w:pos="10178"/>
        </w:tabs>
        <w:spacing w:after="120"/>
      </w:pPr>
      <w:r>
        <w:rPr>
          <w:rFonts w:ascii="Arial" w:cs="Arial" w:eastAsia="Arial" w:hAnsi="Arial"/>
          <w:sz w:val="24"/>
          <w:szCs w:val="24"/>
        </w:rPr>
        <w:t xml:space="preserve">11514100</w:t>
      </w:r>
      <w:r>
        <w:rPr>
          <w:rFonts w:ascii="Arial" w:cs="Arial" w:eastAsia="Arial" w:hAnsi="Arial"/>
          <w:sz w:val="24"/>
          <w:szCs w:val="24"/>
        </w:rPr>
        <w:t xml:space="preserve">	</w:t>
      </w:r>
      <w:r>
        <w:rPr>
          <w:rFonts w:ascii="Arial" w:cs="Arial" w:eastAsia="Arial" w:hAnsi="Arial"/>
          <w:sz w:val="24"/>
          <w:szCs w:val="24"/>
        </w:rPr>
        <w:t xml:space="preserve">Другие таможенные сборы и платежи</w:t>
      </w:r>
    </w:p>
    <w:p>
      <w:pPr>
        <w:tabs>
          <w:tab w:val="right" w:pos="10178"/>
        </w:tabs>
        <w:spacing w:after="120"/>
      </w:pPr>
      <w:r>
        <w:rPr>
          <w:rFonts w:ascii="Arial" w:cs="Arial" w:eastAsia="Arial" w:hAnsi="Arial"/>
          <w:sz w:val="24"/>
          <w:szCs w:val="24"/>
        </w:rPr>
        <w:t xml:space="preserve">11600000</w:t>
      </w:r>
      <w:r>
        <w:rPr>
          <w:rFonts w:ascii="Arial" w:cs="Arial" w:eastAsia="Arial" w:hAnsi="Arial"/>
          <w:sz w:val="24"/>
          <w:szCs w:val="24"/>
        </w:rPr>
        <w:t xml:space="preserve">	</w:t>
      </w:r>
      <w:r>
        <w:rPr>
          <w:rFonts w:ascii="Arial" w:cs="Arial" w:eastAsia="Arial" w:hAnsi="Arial"/>
          <w:sz w:val="24"/>
          <w:szCs w:val="24"/>
        </w:rPr>
        <w:t xml:space="preserve">Прочие налоги и сборы</w:t>
      </w:r>
    </w:p>
    <w:p>
      <w:pPr>
        <w:tabs>
          <w:tab w:val="right" w:pos="10178"/>
        </w:tabs>
        <w:spacing w:after="120"/>
      </w:pPr>
      <w:r>
        <w:rPr>
          <w:rFonts w:ascii="Arial" w:cs="Arial" w:eastAsia="Arial" w:hAnsi="Arial"/>
          <w:sz w:val="24"/>
          <w:szCs w:val="24"/>
        </w:rPr>
        <w:t xml:space="preserve">11610000</w:t>
      </w:r>
      <w:r>
        <w:rPr>
          <w:rFonts w:ascii="Arial" w:cs="Arial" w:eastAsia="Arial" w:hAnsi="Arial"/>
          <w:sz w:val="24"/>
          <w:szCs w:val="24"/>
        </w:rPr>
        <w:t xml:space="preserve">	</w:t>
      </w:r>
      <w:r>
        <w:rPr>
          <w:rFonts w:ascii="Arial" w:cs="Arial" w:eastAsia="Arial" w:hAnsi="Arial"/>
          <w:sz w:val="24"/>
          <w:szCs w:val="24"/>
        </w:rPr>
        <w:t xml:space="preserve">Прочие налоги и сборы</w:t>
      </w:r>
    </w:p>
    <w:p>
      <w:pPr>
        <w:tabs>
          <w:tab w:val="right" w:pos="10178"/>
        </w:tabs>
        <w:spacing w:after="120"/>
      </w:pPr>
      <w:r>
        <w:rPr>
          <w:rFonts w:ascii="Arial" w:cs="Arial" w:eastAsia="Arial" w:hAnsi="Arial"/>
          <w:sz w:val="24"/>
          <w:szCs w:val="24"/>
        </w:rPr>
        <w:t xml:space="preserve">11611000</w:t>
      </w:r>
      <w:r>
        <w:rPr>
          <w:rFonts w:ascii="Arial" w:cs="Arial" w:eastAsia="Arial" w:hAnsi="Arial"/>
          <w:sz w:val="24"/>
          <w:szCs w:val="24"/>
        </w:rPr>
        <w:t xml:space="preserve">	</w:t>
      </w:r>
      <w:r>
        <w:rPr>
          <w:rFonts w:ascii="Arial" w:cs="Arial" w:eastAsia="Arial" w:hAnsi="Arial"/>
          <w:sz w:val="24"/>
          <w:szCs w:val="24"/>
        </w:rPr>
        <w:t xml:space="preserve">Прочие налоги и сборы</w:t>
      </w:r>
    </w:p>
    <w:p>
      <w:pPr>
        <w:tabs>
          <w:tab w:val="right" w:pos="10178"/>
        </w:tabs>
        <w:spacing w:after="120"/>
      </w:pPr>
      <w:r>
        <w:rPr>
          <w:rFonts w:ascii="Arial" w:cs="Arial" w:eastAsia="Arial" w:hAnsi="Arial"/>
          <w:sz w:val="24"/>
          <w:szCs w:val="24"/>
        </w:rPr>
        <w:t xml:space="preserve">11611000</w:t>
      </w:r>
      <w:r>
        <w:rPr>
          <w:rFonts w:ascii="Arial" w:cs="Arial" w:eastAsia="Arial" w:hAnsi="Arial"/>
          <w:sz w:val="24"/>
          <w:szCs w:val="24"/>
        </w:rPr>
        <w:t xml:space="preserve">	</w:t>
      </w:r>
      <w:r>
        <w:rPr>
          <w:rFonts w:ascii="Arial" w:cs="Arial" w:eastAsia="Arial" w:hAnsi="Arial"/>
          <w:sz w:val="24"/>
          <w:szCs w:val="24"/>
        </w:rPr>
        <w:t xml:space="preserve">Прочие налоги и сборы</w:t>
      </w:r>
    </w:p>
    <w:p>
      <w:pPr>
        <w:tabs>
          <w:tab w:val="right" w:pos="10178"/>
        </w:tabs>
        <w:spacing w:after="120"/>
      </w:pPr>
      <w:r>
        <w:rPr>
          <w:rFonts w:ascii="Arial" w:cs="Arial" w:eastAsia="Arial" w:hAnsi="Arial"/>
          <w:sz w:val="24"/>
          <w:szCs w:val="24"/>
        </w:rPr>
        <w:t xml:space="preserve">12000000</w:t>
      </w:r>
      <w:r>
        <w:rPr>
          <w:rFonts w:ascii="Arial" w:cs="Arial" w:eastAsia="Arial" w:hAnsi="Arial"/>
          <w:sz w:val="24"/>
          <w:szCs w:val="24"/>
        </w:rPr>
        <w:t xml:space="preserve">	</w:t>
      </w:r>
      <w:r>
        <w:rPr>
          <w:rFonts w:ascii="Arial" w:cs="Arial" w:eastAsia="Arial" w:hAnsi="Arial"/>
          <w:sz w:val="24"/>
          <w:szCs w:val="24"/>
        </w:rPr>
        <w:t xml:space="preserve">Взносы/отчисления на социальные нужды</w:t>
      </w:r>
    </w:p>
    <w:p>
      <w:pPr>
        <w:tabs>
          <w:tab w:val="right" w:pos="10178"/>
        </w:tabs>
        <w:spacing w:after="120"/>
      </w:pPr>
      <w:r>
        <w:rPr>
          <w:rFonts w:ascii="Arial" w:cs="Arial" w:eastAsia="Arial" w:hAnsi="Arial"/>
          <w:sz w:val="24"/>
          <w:szCs w:val="24"/>
        </w:rPr>
        <w:t xml:space="preserve">12100000</w:t>
      </w:r>
      <w:r>
        <w:rPr>
          <w:rFonts w:ascii="Arial" w:cs="Arial" w:eastAsia="Arial" w:hAnsi="Arial"/>
          <w:sz w:val="24"/>
          <w:szCs w:val="24"/>
        </w:rPr>
        <w:t xml:space="preserve">	</w:t>
      </w:r>
      <w:r>
        <w:rPr>
          <w:rFonts w:ascii="Arial" w:cs="Arial" w:eastAsia="Arial" w:hAnsi="Arial"/>
          <w:sz w:val="24"/>
          <w:szCs w:val="24"/>
        </w:rPr>
        <w:t xml:space="preserve">Взносы/отчисления на социальное обеспечение</w:t>
      </w:r>
    </w:p>
    <w:p>
      <w:pPr>
        <w:tabs>
          <w:tab w:val="right" w:pos="10178"/>
        </w:tabs>
        <w:spacing w:after="120"/>
      </w:pPr>
      <w:r>
        <w:rPr>
          <w:rFonts w:ascii="Arial" w:cs="Arial" w:eastAsia="Arial" w:hAnsi="Arial"/>
          <w:sz w:val="24"/>
          <w:szCs w:val="24"/>
        </w:rPr>
        <w:t xml:space="preserve">12110000</w:t>
      </w:r>
      <w:r>
        <w:rPr>
          <w:rFonts w:ascii="Arial" w:cs="Arial" w:eastAsia="Arial" w:hAnsi="Arial"/>
          <w:sz w:val="24"/>
          <w:szCs w:val="24"/>
        </w:rPr>
        <w:t xml:space="preserve">	</w:t>
      </w:r>
      <w:r>
        <w:rPr>
          <w:rFonts w:ascii="Arial" w:cs="Arial" w:eastAsia="Arial" w:hAnsi="Arial"/>
          <w:sz w:val="24"/>
          <w:szCs w:val="24"/>
        </w:rPr>
        <w:t xml:space="preserve">Страховые взносы работников</w:t>
      </w:r>
    </w:p>
    <w:p>
      <w:pPr>
        <w:tabs>
          <w:tab w:val="right" w:pos="10178"/>
        </w:tabs>
        <w:spacing w:after="120"/>
      </w:pPr>
      <w:r>
        <w:rPr>
          <w:rFonts w:ascii="Arial" w:cs="Arial" w:eastAsia="Arial" w:hAnsi="Arial"/>
          <w:sz w:val="24"/>
          <w:szCs w:val="24"/>
        </w:rPr>
        <w:t xml:space="preserve">12110100</w:t>
      </w:r>
      <w:r>
        <w:rPr>
          <w:rFonts w:ascii="Arial" w:cs="Arial" w:eastAsia="Arial" w:hAnsi="Arial"/>
          <w:sz w:val="24"/>
          <w:szCs w:val="24"/>
        </w:rPr>
        <w:t xml:space="preserve">	</w:t>
      </w:r>
      <w:r>
        <w:rPr>
          <w:rFonts w:ascii="Arial" w:cs="Arial" w:eastAsia="Arial" w:hAnsi="Arial"/>
          <w:sz w:val="24"/>
          <w:szCs w:val="24"/>
        </w:rPr>
        <w:t xml:space="preserve">Страховые взносы работников</w:t>
      </w:r>
    </w:p>
    <w:p>
      <w:pPr>
        <w:tabs>
          <w:tab w:val="right" w:pos="10178"/>
        </w:tabs>
        <w:spacing w:after="120"/>
      </w:pPr>
      <w:r>
        <w:rPr>
          <w:rFonts w:ascii="Arial" w:cs="Arial" w:eastAsia="Arial" w:hAnsi="Arial"/>
          <w:sz w:val="24"/>
          <w:szCs w:val="24"/>
        </w:rPr>
        <w:t xml:space="preserve">12110200</w:t>
      </w:r>
      <w:r>
        <w:rPr>
          <w:rFonts w:ascii="Arial" w:cs="Arial" w:eastAsia="Arial" w:hAnsi="Arial"/>
          <w:sz w:val="24"/>
          <w:szCs w:val="24"/>
        </w:rPr>
        <w:t xml:space="preserve">	</w:t>
      </w:r>
      <w:r>
        <w:rPr>
          <w:rFonts w:ascii="Arial" w:cs="Arial" w:eastAsia="Arial" w:hAnsi="Arial"/>
          <w:sz w:val="24"/>
          <w:szCs w:val="24"/>
        </w:rPr>
        <w:t xml:space="preserve">Страховые взносы работников по основной задолженности в Государственный накопительный пенсионный фонд</w:t>
      </w:r>
    </w:p>
    <w:p>
      <w:pPr>
        <w:tabs>
          <w:tab w:val="right" w:pos="10178"/>
        </w:tabs>
        <w:spacing w:after="120"/>
      </w:pPr>
      <w:r>
        <w:rPr>
          <w:rFonts w:ascii="Arial" w:cs="Arial" w:eastAsia="Arial" w:hAnsi="Arial"/>
          <w:sz w:val="24"/>
          <w:szCs w:val="24"/>
        </w:rPr>
        <w:t xml:space="preserve">12110300</w:t>
      </w:r>
      <w:r>
        <w:rPr>
          <w:rFonts w:ascii="Arial" w:cs="Arial" w:eastAsia="Arial" w:hAnsi="Arial"/>
          <w:sz w:val="24"/>
          <w:szCs w:val="24"/>
        </w:rPr>
        <w:t xml:space="preserve">	</w:t>
      </w:r>
      <w:r>
        <w:rPr>
          <w:rFonts w:ascii="Arial" w:cs="Arial" w:eastAsia="Arial" w:hAnsi="Arial"/>
          <w:sz w:val="24"/>
          <w:szCs w:val="24"/>
        </w:rPr>
        <w:t xml:space="preserve">Страховые взносы работников по отсроченной задолженности в Государственный накопительный пенсионный фонд</w:t>
      </w:r>
    </w:p>
    <w:p>
      <w:pPr>
        <w:tabs>
          <w:tab w:val="right" w:pos="10178"/>
        </w:tabs>
        <w:spacing w:after="120"/>
      </w:pPr>
      <w:r>
        <w:rPr>
          <w:rFonts w:ascii="Arial" w:cs="Arial" w:eastAsia="Arial" w:hAnsi="Arial"/>
          <w:sz w:val="24"/>
          <w:szCs w:val="24"/>
        </w:rPr>
        <w:t xml:space="preserve">12110400</w:t>
      </w:r>
      <w:r>
        <w:rPr>
          <w:rFonts w:ascii="Arial" w:cs="Arial" w:eastAsia="Arial" w:hAnsi="Arial"/>
          <w:sz w:val="24"/>
          <w:szCs w:val="24"/>
        </w:rPr>
        <w:t xml:space="preserve">	</w:t>
      </w:r>
      <w:r>
        <w:rPr>
          <w:rFonts w:ascii="Arial" w:cs="Arial" w:eastAsia="Arial" w:hAnsi="Arial"/>
          <w:sz w:val="24"/>
          <w:szCs w:val="24"/>
        </w:rPr>
        <w:t xml:space="preserve">Страховые взносы работников по преемственной задолженности в Государственный накопительный пенсионный фонд</w:t>
      </w:r>
    </w:p>
    <w:p>
      <w:pPr>
        <w:tabs>
          <w:tab w:val="right" w:pos="10178"/>
        </w:tabs>
        <w:spacing w:after="120"/>
      </w:pPr>
      <w:r>
        <w:rPr>
          <w:rFonts w:ascii="Arial" w:cs="Arial" w:eastAsia="Arial" w:hAnsi="Arial"/>
          <w:sz w:val="24"/>
          <w:szCs w:val="24"/>
        </w:rPr>
        <w:t xml:space="preserve">12120000</w:t>
      </w:r>
      <w:r>
        <w:rPr>
          <w:rFonts w:ascii="Arial" w:cs="Arial" w:eastAsia="Arial" w:hAnsi="Arial"/>
          <w:sz w:val="24"/>
          <w:szCs w:val="24"/>
        </w:rPr>
        <w:t xml:space="preserve">	</w:t>
      </w:r>
      <w:r>
        <w:rPr>
          <w:rFonts w:ascii="Arial" w:cs="Arial" w:eastAsia="Arial" w:hAnsi="Arial"/>
          <w:sz w:val="24"/>
          <w:szCs w:val="24"/>
        </w:rPr>
        <w:t xml:space="preserve">Страховые взносы работодателей</w:t>
      </w:r>
    </w:p>
    <w:p>
      <w:pPr>
        <w:tabs>
          <w:tab w:val="right" w:pos="10178"/>
        </w:tabs>
        <w:spacing w:after="120"/>
      </w:pPr>
      <w:r>
        <w:rPr>
          <w:rFonts w:ascii="Arial" w:cs="Arial" w:eastAsia="Arial" w:hAnsi="Arial"/>
          <w:sz w:val="24"/>
          <w:szCs w:val="24"/>
        </w:rPr>
        <w:t xml:space="preserve">12120100</w:t>
      </w:r>
      <w:r>
        <w:rPr>
          <w:rFonts w:ascii="Arial" w:cs="Arial" w:eastAsia="Arial" w:hAnsi="Arial"/>
          <w:sz w:val="24"/>
          <w:szCs w:val="24"/>
        </w:rPr>
        <w:t xml:space="preserve">	</w:t>
      </w:r>
      <w:r>
        <w:rPr>
          <w:rFonts w:ascii="Arial" w:cs="Arial" w:eastAsia="Arial" w:hAnsi="Arial"/>
          <w:sz w:val="24"/>
          <w:szCs w:val="24"/>
        </w:rPr>
        <w:t xml:space="preserve">Страховые взносы работодателей</w:t>
      </w:r>
    </w:p>
    <w:p>
      <w:pPr>
        <w:tabs>
          <w:tab w:val="right" w:pos="10178"/>
        </w:tabs>
        <w:spacing w:after="120"/>
      </w:pPr>
      <w:r>
        <w:rPr>
          <w:rFonts w:ascii="Arial" w:cs="Arial" w:eastAsia="Arial" w:hAnsi="Arial"/>
          <w:sz w:val="24"/>
          <w:szCs w:val="24"/>
        </w:rPr>
        <w:t xml:space="preserve">12120200</w:t>
      </w:r>
      <w:r>
        <w:rPr>
          <w:rFonts w:ascii="Arial" w:cs="Arial" w:eastAsia="Arial" w:hAnsi="Arial"/>
          <w:sz w:val="24"/>
          <w:szCs w:val="24"/>
        </w:rPr>
        <w:t xml:space="preserve">	</w:t>
      </w:r>
      <w:r>
        <w:rPr>
          <w:rFonts w:ascii="Arial" w:cs="Arial" w:eastAsia="Arial" w:hAnsi="Arial"/>
          <w:sz w:val="24"/>
          <w:szCs w:val="24"/>
        </w:rPr>
        <w:t xml:space="preserve">Страховые взносы работодателей и работников по основной задолженности (кроме Государственного накопительного пенсионного фонда)</w:t>
      </w:r>
    </w:p>
    <w:p>
      <w:pPr>
        <w:tabs>
          <w:tab w:val="right" w:pos="10178"/>
        </w:tabs>
        <w:spacing w:after="120"/>
      </w:pPr>
      <w:r>
        <w:rPr>
          <w:rFonts w:ascii="Arial" w:cs="Arial" w:eastAsia="Arial" w:hAnsi="Arial"/>
          <w:sz w:val="24"/>
          <w:szCs w:val="24"/>
        </w:rPr>
        <w:t xml:space="preserve">12120300</w:t>
      </w:r>
      <w:r>
        <w:rPr>
          <w:rFonts w:ascii="Arial" w:cs="Arial" w:eastAsia="Arial" w:hAnsi="Arial"/>
          <w:sz w:val="24"/>
          <w:szCs w:val="24"/>
        </w:rPr>
        <w:t xml:space="preserve">	</w:t>
      </w:r>
      <w:r>
        <w:rPr>
          <w:rFonts w:ascii="Arial" w:cs="Arial" w:eastAsia="Arial" w:hAnsi="Arial"/>
          <w:sz w:val="24"/>
          <w:szCs w:val="24"/>
        </w:rPr>
        <w:t xml:space="preserve">Страховые взносы работодателей и работников по отсроченной задолженности (кроме Государственного накопительного пенсионного фонда)</w:t>
      </w:r>
    </w:p>
    <w:p>
      <w:pPr>
        <w:tabs>
          <w:tab w:val="right" w:pos="10178"/>
        </w:tabs>
        <w:spacing w:after="120"/>
      </w:pPr>
      <w:r>
        <w:rPr>
          <w:rFonts w:ascii="Arial" w:cs="Arial" w:eastAsia="Arial" w:hAnsi="Arial"/>
          <w:sz w:val="24"/>
          <w:szCs w:val="24"/>
        </w:rPr>
        <w:t xml:space="preserve">12120400</w:t>
      </w:r>
      <w:r>
        <w:rPr>
          <w:rFonts w:ascii="Arial" w:cs="Arial" w:eastAsia="Arial" w:hAnsi="Arial"/>
          <w:sz w:val="24"/>
          <w:szCs w:val="24"/>
        </w:rPr>
        <w:t xml:space="preserve">	</w:t>
      </w:r>
      <w:r>
        <w:rPr>
          <w:rFonts w:ascii="Arial" w:cs="Arial" w:eastAsia="Arial" w:hAnsi="Arial"/>
          <w:sz w:val="24"/>
          <w:szCs w:val="24"/>
        </w:rPr>
        <w:t xml:space="preserve">Страховые взносы работодателей и работников по преемственной задолженности (кроме Государственного накопительного пенсионного фонда)</w:t>
      </w:r>
    </w:p>
    <w:p>
      <w:pPr>
        <w:tabs>
          <w:tab w:val="right" w:pos="10178"/>
        </w:tabs>
        <w:spacing w:after="120"/>
      </w:pPr>
      <w:r>
        <w:rPr>
          <w:rFonts w:ascii="Arial" w:cs="Arial" w:eastAsia="Arial" w:hAnsi="Arial"/>
          <w:sz w:val="24"/>
          <w:szCs w:val="24"/>
        </w:rPr>
        <w:t xml:space="preserve">12130000</w:t>
      </w:r>
      <w:r>
        <w:rPr>
          <w:rFonts w:ascii="Arial" w:cs="Arial" w:eastAsia="Arial" w:hAnsi="Arial"/>
          <w:sz w:val="24"/>
          <w:szCs w:val="24"/>
        </w:rPr>
        <w:t xml:space="preserve">	</w:t>
      </w:r>
      <w:r>
        <w:rPr>
          <w:rFonts w:ascii="Arial" w:cs="Arial" w:eastAsia="Arial" w:hAnsi="Arial"/>
          <w:sz w:val="24"/>
          <w:szCs w:val="24"/>
        </w:rPr>
        <w:t xml:space="preserve">Страховые взносы занятых индивидуальной трудовой деятельностью</w:t>
      </w:r>
    </w:p>
    <w:p>
      <w:pPr>
        <w:tabs>
          <w:tab w:val="right" w:pos="10178"/>
        </w:tabs>
        <w:spacing w:after="120"/>
      </w:pPr>
      <w:r>
        <w:rPr>
          <w:rFonts w:ascii="Arial" w:cs="Arial" w:eastAsia="Arial" w:hAnsi="Arial"/>
          <w:sz w:val="24"/>
          <w:szCs w:val="24"/>
        </w:rPr>
        <w:t xml:space="preserve">12130100</w:t>
      </w:r>
      <w:r>
        <w:rPr>
          <w:rFonts w:ascii="Arial" w:cs="Arial" w:eastAsia="Arial" w:hAnsi="Arial"/>
          <w:sz w:val="24"/>
          <w:szCs w:val="24"/>
        </w:rPr>
        <w:t xml:space="preserve">	</w:t>
      </w:r>
      <w:r>
        <w:rPr>
          <w:rFonts w:ascii="Arial" w:cs="Arial" w:eastAsia="Arial" w:hAnsi="Arial"/>
          <w:sz w:val="24"/>
          <w:szCs w:val="24"/>
        </w:rPr>
        <w:t xml:space="preserve">Страховые взносы занятых индивидуальной трудовой деятельностью</w:t>
      </w:r>
    </w:p>
    <w:p>
      <w:pPr>
        <w:tabs>
          <w:tab w:val="right" w:pos="10178"/>
        </w:tabs>
        <w:spacing w:after="120"/>
      </w:pPr>
      <w:r>
        <w:rPr>
          <w:rFonts w:ascii="Arial" w:cs="Arial" w:eastAsia="Arial" w:hAnsi="Arial"/>
          <w:sz w:val="24"/>
          <w:szCs w:val="24"/>
        </w:rPr>
        <w:t xml:space="preserve">12140000</w:t>
      </w:r>
      <w:r>
        <w:rPr>
          <w:rFonts w:ascii="Arial" w:cs="Arial" w:eastAsia="Arial" w:hAnsi="Arial"/>
          <w:sz w:val="24"/>
          <w:szCs w:val="24"/>
        </w:rPr>
        <w:t xml:space="preserve">	</w:t>
      </w:r>
      <w:r>
        <w:rPr>
          <w:rFonts w:ascii="Arial" w:cs="Arial" w:eastAsia="Arial" w:hAnsi="Arial"/>
          <w:sz w:val="24"/>
          <w:szCs w:val="24"/>
        </w:rPr>
        <w:t xml:space="preserve">Страховые взносы, не распределенные по категориям</w:t>
      </w:r>
    </w:p>
    <w:p>
      <w:pPr>
        <w:tabs>
          <w:tab w:val="right" w:pos="10178"/>
        </w:tabs>
        <w:spacing w:after="120"/>
      </w:pPr>
      <w:r>
        <w:rPr>
          <w:rFonts w:ascii="Arial" w:cs="Arial" w:eastAsia="Arial" w:hAnsi="Arial"/>
          <w:sz w:val="24"/>
          <w:szCs w:val="24"/>
        </w:rPr>
        <w:t xml:space="preserve">12140100</w:t>
      </w:r>
      <w:r>
        <w:rPr>
          <w:rFonts w:ascii="Arial" w:cs="Arial" w:eastAsia="Arial" w:hAnsi="Arial"/>
          <w:sz w:val="24"/>
          <w:szCs w:val="24"/>
        </w:rPr>
        <w:t xml:space="preserve">	</w:t>
      </w:r>
      <w:r>
        <w:rPr>
          <w:rFonts w:ascii="Arial" w:cs="Arial" w:eastAsia="Arial" w:hAnsi="Arial"/>
          <w:sz w:val="24"/>
          <w:szCs w:val="24"/>
        </w:rPr>
        <w:t xml:space="preserve">Страховые взносы, не распределенные по категориям</w:t>
      </w:r>
    </w:p>
    <w:p>
      <w:pPr>
        <w:tabs>
          <w:tab w:val="right" w:pos="10178"/>
        </w:tabs>
        <w:spacing w:after="120"/>
      </w:pPr>
      <w:r>
        <w:rPr>
          <w:rFonts w:ascii="Arial" w:cs="Arial" w:eastAsia="Arial" w:hAnsi="Arial"/>
          <w:sz w:val="24"/>
          <w:szCs w:val="24"/>
        </w:rPr>
        <w:t xml:space="preserve">12150000</w:t>
      </w:r>
      <w:r>
        <w:rPr>
          <w:rFonts w:ascii="Arial" w:cs="Arial" w:eastAsia="Arial" w:hAnsi="Arial"/>
          <w:sz w:val="24"/>
          <w:szCs w:val="24"/>
        </w:rPr>
        <w:t xml:space="preserve">	</w:t>
      </w:r>
      <w:r>
        <w:rPr>
          <w:rFonts w:ascii="Arial" w:cs="Arial" w:eastAsia="Arial" w:hAnsi="Arial"/>
          <w:sz w:val="24"/>
          <w:szCs w:val="24"/>
        </w:rPr>
        <w:t xml:space="preserve">Страховые взносы от сельхозпроизводителей</w:t>
      </w:r>
    </w:p>
    <w:p>
      <w:pPr>
        <w:tabs>
          <w:tab w:val="right" w:pos="10178"/>
        </w:tabs>
        <w:spacing w:after="120"/>
      </w:pPr>
      <w:r>
        <w:rPr>
          <w:rFonts w:ascii="Arial" w:cs="Arial" w:eastAsia="Arial" w:hAnsi="Arial"/>
          <w:sz w:val="24"/>
          <w:szCs w:val="24"/>
        </w:rPr>
        <w:t xml:space="preserve">12150100</w:t>
      </w:r>
      <w:r>
        <w:rPr>
          <w:rFonts w:ascii="Arial" w:cs="Arial" w:eastAsia="Arial" w:hAnsi="Arial"/>
          <w:sz w:val="24"/>
          <w:szCs w:val="24"/>
        </w:rPr>
        <w:t xml:space="preserve">	</w:t>
      </w:r>
      <w:r>
        <w:rPr>
          <w:rFonts w:ascii="Arial" w:cs="Arial" w:eastAsia="Arial" w:hAnsi="Arial"/>
          <w:sz w:val="24"/>
          <w:szCs w:val="24"/>
        </w:rPr>
        <w:t xml:space="preserve">Страховые взносы от сельхозпроизводителей</w:t>
      </w:r>
    </w:p>
    <w:p>
      <w:pPr>
        <w:tabs>
          <w:tab w:val="right" w:pos="10178"/>
        </w:tabs>
        <w:spacing w:after="120"/>
      </w:pPr>
      <w:r>
        <w:rPr>
          <w:rFonts w:ascii="Arial" w:cs="Arial" w:eastAsia="Arial" w:hAnsi="Arial"/>
          <w:sz w:val="24"/>
          <w:szCs w:val="24"/>
        </w:rPr>
        <w:t xml:space="preserve">12200000</w:t>
      </w:r>
      <w:r>
        <w:rPr>
          <w:rFonts w:ascii="Arial" w:cs="Arial" w:eastAsia="Arial" w:hAnsi="Arial"/>
          <w:sz w:val="24"/>
          <w:szCs w:val="24"/>
        </w:rPr>
        <w:t xml:space="preserve">	</w:t>
      </w:r>
      <w:r>
        <w:rPr>
          <w:rFonts w:ascii="Arial" w:cs="Arial" w:eastAsia="Arial" w:hAnsi="Arial"/>
          <w:sz w:val="24"/>
          <w:szCs w:val="24"/>
        </w:rPr>
        <w:t xml:space="preserve">Другие взносы/отчисления на социальные нужды</w:t>
      </w:r>
    </w:p>
    <w:p>
      <w:pPr>
        <w:tabs>
          <w:tab w:val="right" w:pos="10178"/>
        </w:tabs>
        <w:spacing w:after="120"/>
      </w:pPr>
      <w:r>
        <w:rPr>
          <w:rFonts w:ascii="Arial" w:cs="Arial" w:eastAsia="Arial" w:hAnsi="Arial"/>
          <w:sz w:val="24"/>
          <w:szCs w:val="24"/>
        </w:rPr>
        <w:t xml:space="preserve">12210000</w:t>
      </w:r>
      <w:r>
        <w:rPr>
          <w:rFonts w:ascii="Arial" w:cs="Arial" w:eastAsia="Arial" w:hAnsi="Arial"/>
          <w:sz w:val="24"/>
          <w:szCs w:val="24"/>
        </w:rPr>
        <w:t xml:space="preserve">	</w:t>
      </w:r>
      <w:r>
        <w:rPr>
          <w:rFonts w:ascii="Arial" w:cs="Arial" w:eastAsia="Arial" w:hAnsi="Arial"/>
          <w:sz w:val="24"/>
          <w:szCs w:val="24"/>
        </w:rPr>
        <w:t xml:space="preserve">Взносы/отчисления работников</w:t>
      </w:r>
    </w:p>
    <w:p>
      <w:pPr>
        <w:tabs>
          <w:tab w:val="right" w:pos="10178"/>
        </w:tabs>
        <w:spacing w:after="120"/>
      </w:pPr>
      <w:r>
        <w:rPr>
          <w:rFonts w:ascii="Arial" w:cs="Arial" w:eastAsia="Arial" w:hAnsi="Arial"/>
          <w:sz w:val="24"/>
          <w:szCs w:val="24"/>
        </w:rPr>
        <w:t xml:space="preserve">12210100</w:t>
      </w:r>
      <w:r>
        <w:rPr>
          <w:rFonts w:ascii="Arial" w:cs="Arial" w:eastAsia="Arial" w:hAnsi="Arial"/>
          <w:sz w:val="24"/>
          <w:szCs w:val="24"/>
        </w:rPr>
        <w:t xml:space="preserve">	</w:t>
      </w:r>
      <w:r>
        <w:rPr>
          <w:rFonts w:ascii="Arial" w:cs="Arial" w:eastAsia="Arial" w:hAnsi="Arial"/>
          <w:sz w:val="24"/>
          <w:szCs w:val="24"/>
        </w:rPr>
        <w:t xml:space="preserve">Взносы/отчисления работников</w:t>
      </w:r>
    </w:p>
    <w:p>
      <w:pPr>
        <w:tabs>
          <w:tab w:val="right" w:pos="10178"/>
        </w:tabs>
        <w:spacing w:after="120"/>
      </w:pPr>
      <w:r>
        <w:rPr>
          <w:rFonts w:ascii="Arial" w:cs="Arial" w:eastAsia="Arial" w:hAnsi="Arial"/>
          <w:sz w:val="24"/>
          <w:szCs w:val="24"/>
        </w:rPr>
        <w:t xml:space="preserve">12220000</w:t>
      </w:r>
      <w:r>
        <w:rPr>
          <w:rFonts w:ascii="Arial" w:cs="Arial" w:eastAsia="Arial" w:hAnsi="Arial"/>
          <w:sz w:val="24"/>
          <w:szCs w:val="24"/>
        </w:rPr>
        <w:t xml:space="preserve">	</w:t>
      </w:r>
      <w:r>
        <w:rPr>
          <w:rFonts w:ascii="Arial" w:cs="Arial" w:eastAsia="Arial" w:hAnsi="Arial"/>
          <w:sz w:val="24"/>
          <w:szCs w:val="24"/>
        </w:rPr>
        <w:t xml:space="preserve">Взносы/отчисления работодателей</w:t>
      </w:r>
    </w:p>
    <w:p>
      <w:pPr>
        <w:tabs>
          <w:tab w:val="right" w:pos="10178"/>
        </w:tabs>
        <w:spacing w:after="120"/>
      </w:pPr>
      <w:r>
        <w:rPr>
          <w:rFonts w:ascii="Arial" w:cs="Arial" w:eastAsia="Arial" w:hAnsi="Arial"/>
          <w:sz w:val="24"/>
          <w:szCs w:val="24"/>
        </w:rPr>
        <w:t xml:space="preserve">12220100</w:t>
      </w:r>
      <w:r>
        <w:rPr>
          <w:rFonts w:ascii="Arial" w:cs="Arial" w:eastAsia="Arial" w:hAnsi="Arial"/>
          <w:sz w:val="24"/>
          <w:szCs w:val="24"/>
        </w:rPr>
        <w:t xml:space="preserve">	</w:t>
      </w:r>
      <w:r>
        <w:rPr>
          <w:rFonts w:ascii="Arial" w:cs="Arial" w:eastAsia="Arial" w:hAnsi="Arial"/>
          <w:sz w:val="24"/>
          <w:szCs w:val="24"/>
        </w:rPr>
        <w:t xml:space="preserve">Взносы/отчисления работодателей</w:t>
      </w:r>
    </w:p>
    <w:p>
      <w:pPr>
        <w:tabs>
          <w:tab w:val="right" w:pos="10178"/>
        </w:tabs>
        <w:spacing w:after="120"/>
      </w:pPr>
      <w:r>
        <w:rPr>
          <w:rFonts w:ascii="Arial" w:cs="Arial" w:eastAsia="Arial" w:hAnsi="Arial"/>
          <w:sz w:val="24"/>
          <w:szCs w:val="24"/>
        </w:rPr>
        <w:t xml:space="preserve">12230000</w:t>
      </w:r>
      <w:r>
        <w:rPr>
          <w:rFonts w:ascii="Arial" w:cs="Arial" w:eastAsia="Arial" w:hAnsi="Arial"/>
          <w:sz w:val="24"/>
          <w:szCs w:val="24"/>
        </w:rPr>
        <w:t xml:space="preserve">	</w:t>
      </w:r>
      <w:r>
        <w:rPr>
          <w:rFonts w:ascii="Arial" w:cs="Arial" w:eastAsia="Arial" w:hAnsi="Arial"/>
          <w:sz w:val="24"/>
          <w:szCs w:val="24"/>
        </w:rPr>
        <w:t xml:space="preserve">Другие взносы/отчисления</w:t>
      </w:r>
    </w:p>
    <w:p>
      <w:pPr>
        <w:tabs>
          <w:tab w:val="right" w:pos="10178"/>
        </w:tabs>
        <w:spacing w:after="120"/>
      </w:pPr>
      <w:r>
        <w:rPr>
          <w:rFonts w:ascii="Arial" w:cs="Arial" w:eastAsia="Arial" w:hAnsi="Arial"/>
          <w:sz w:val="24"/>
          <w:szCs w:val="24"/>
        </w:rPr>
        <w:t xml:space="preserve">12230100</w:t>
      </w:r>
      <w:r>
        <w:rPr>
          <w:rFonts w:ascii="Arial" w:cs="Arial" w:eastAsia="Arial" w:hAnsi="Arial"/>
          <w:sz w:val="24"/>
          <w:szCs w:val="24"/>
        </w:rPr>
        <w:t xml:space="preserve">	</w:t>
      </w:r>
      <w:r>
        <w:rPr>
          <w:rFonts w:ascii="Arial" w:cs="Arial" w:eastAsia="Arial" w:hAnsi="Arial"/>
          <w:sz w:val="24"/>
          <w:szCs w:val="24"/>
        </w:rPr>
        <w:t xml:space="preserve">Другие взносы/отчисления</w:t>
      </w:r>
    </w:p>
    <w:p>
      <w:pPr>
        <w:tabs>
          <w:tab w:val="right" w:pos="10178"/>
        </w:tabs>
        <w:spacing w:after="120"/>
      </w:pPr>
      <w:r>
        <w:rPr>
          <w:rFonts w:ascii="Arial" w:cs="Arial" w:eastAsia="Arial" w:hAnsi="Arial"/>
          <w:sz w:val="24"/>
          <w:szCs w:val="24"/>
        </w:rPr>
        <w:t xml:space="preserve">12300000</w:t>
      </w:r>
      <w:r>
        <w:rPr>
          <w:rFonts w:ascii="Arial" w:cs="Arial" w:eastAsia="Arial" w:hAnsi="Arial"/>
          <w:sz w:val="24"/>
          <w:szCs w:val="24"/>
        </w:rPr>
        <w:t xml:space="preserve">	</w:t>
      </w:r>
      <w:r>
        <w:rPr>
          <w:rFonts w:ascii="Arial" w:cs="Arial" w:eastAsia="Arial" w:hAnsi="Arial"/>
          <w:sz w:val="24"/>
          <w:szCs w:val="24"/>
        </w:rPr>
        <w:t xml:space="preserve">Прочие доходы Социального фонда</w:t>
      </w:r>
    </w:p>
    <w:p>
      <w:pPr>
        <w:tabs>
          <w:tab w:val="right" w:pos="10178"/>
        </w:tabs>
        <w:spacing w:after="120"/>
      </w:pPr>
      <w:r>
        <w:rPr>
          <w:rFonts w:ascii="Arial" w:cs="Arial" w:eastAsia="Arial" w:hAnsi="Arial"/>
          <w:sz w:val="24"/>
          <w:szCs w:val="24"/>
        </w:rPr>
        <w:t xml:space="preserve">12310000</w:t>
      </w:r>
      <w:r>
        <w:rPr>
          <w:rFonts w:ascii="Arial" w:cs="Arial" w:eastAsia="Arial" w:hAnsi="Arial"/>
          <w:sz w:val="24"/>
          <w:szCs w:val="24"/>
        </w:rPr>
        <w:t xml:space="preserve">	</w:t>
      </w:r>
      <w:r>
        <w:rPr>
          <w:rFonts w:ascii="Arial" w:cs="Arial" w:eastAsia="Arial" w:hAnsi="Arial"/>
          <w:sz w:val="24"/>
          <w:szCs w:val="24"/>
        </w:rPr>
        <w:t xml:space="preserve">Прочие доходы Социального фонда</w:t>
      </w:r>
    </w:p>
    <w:p>
      <w:pPr>
        <w:tabs>
          <w:tab w:val="right" w:pos="10178"/>
        </w:tabs>
        <w:spacing w:after="120"/>
      </w:pPr>
      <w:r>
        <w:rPr>
          <w:rFonts w:ascii="Arial" w:cs="Arial" w:eastAsia="Arial" w:hAnsi="Arial"/>
          <w:sz w:val="24"/>
          <w:szCs w:val="24"/>
        </w:rPr>
        <w:t xml:space="preserve">12310100</w:t>
      </w:r>
      <w:r>
        <w:rPr>
          <w:rFonts w:ascii="Arial" w:cs="Arial" w:eastAsia="Arial" w:hAnsi="Arial"/>
          <w:sz w:val="24"/>
          <w:szCs w:val="24"/>
        </w:rPr>
        <w:t xml:space="preserve">	</w:t>
      </w:r>
      <w:r>
        <w:rPr>
          <w:rFonts w:ascii="Arial" w:cs="Arial" w:eastAsia="Arial" w:hAnsi="Arial"/>
          <w:sz w:val="24"/>
          <w:szCs w:val="24"/>
        </w:rPr>
        <w:t xml:space="preserve">Прочие доходы Социального фонда</w:t>
      </w:r>
    </w:p>
    <w:p>
      <w:pPr>
        <w:tabs>
          <w:tab w:val="right" w:pos="10178"/>
        </w:tabs>
        <w:spacing w:after="120"/>
      </w:pPr>
      <w:r>
        <w:rPr>
          <w:rFonts w:ascii="Arial" w:cs="Arial" w:eastAsia="Arial" w:hAnsi="Arial"/>
          <w:sz w:val="24"/>
          <w:szCs w:val="24"/>
        </w:rPr>
        <w:t xml:space="preserve">12310200</w:t>
      </w:r>
      <w:r>
        <w:rPr>
          <w:rFonts w:ascii="Arial" w:cs="Arial" w:eastAsia="Arial" w:hAnsi="Arial"/>
          <w:sz w:val="24"/>
          <w:szCs w:val="24"/>
        </w:rPr>
        <w:t xml:space="preserve">	</w:t>
      </w:r>
      <w:r>
        <w:rPr>
          <w:rFonts w:ascii="Arial" w:cs="Arial" w:eastAsia="Arial" w:hAnsi="Arial"/>
          <w:sz w:val="24"/>
          <w:szCs w:val="24"/>
        </w:rPr>
        <w:t xml:space="preserve">Оплата по капитализируемым суммам</w:t>
      </w:r>
    </w:p>
    <w:p>
      <w:pPr>
        <w:tabs>
          <w:tab w:val="right" w:pos="10178"/>
        </w:tabs>
        <w:spacing w:after="120"/>
      </w:pPr>
      <w:r>
        <w:rPr>
          <w:rFonts w:ascii="Arial" w:cs="Arial" w:eastAsia="Arial" w:hAnsi="Arial"/>
          <w:sz w:val="24"/>
          <w:szCs w:val="24"/>
        </w:rPr>
        <w:t xml:space="preserve">12310300</w:t>
      </w:r>
      <w:r>
        <w:rPr>
          <w:rFonts w:ascii="Arial" w:cs="Arial" w:eastAsia="Arial" w:hAnsi="Arial"/>
          <w:sz w:val="24"/>
          <w:szCs w:val="24"/>
        </w:rPr>
        <w:t xml:space="preserve">	</w:t>
      </w:r>
      <w:r>
        <w:rPr>
          <w:rFonts w:ascii="Arial" w:cs="Arial" w:eastAsia="Arial" w:hAnsi="Arial"/>
          <w:sz w:val="24"/>
          <w:szCs w:val="24"/>
        </w:rPr>
        <w:t xml:space="preserve">Оплата по регрессным искам</w:t>
      </w:r>
    </w:p>
    <w:p>
      <w:pPr>
        <w:tabs>
          <w:tab w:val="right" w:pos="10178"/>
        </w:tabs>
        <w:spacing w:after="120"/>
      </w:pPr>
      <w:r>
        <w:rPr>
          <w:rFonts w:ascii="Arial" w:cs="Arial" w:eastAsia="Arial" w:hAnsi="Arial"/>
          <w:sz w:val="24"/>
          <w:szCs w:val="24"/>
        </w:rPr>
        <w:t xml:space="preserve">12310400</w:t>
      </w:r>
      <w:r>
        <w:rPr>
          <w:rFonts w:ascii="Arial" w:cs="Arial" w:eastAsia="Arial" w:hAnsi="Arial"/>
          <w:sz w:val="24"/>
          <w:szCs w:val="24"/>
        </w:rPr>
        <w:t xml:space="preserve">	</w:t>
      </w:r>
      <w:r>
        <w:rPr>
          <w:rFonts w:ascii="Arial" w:cs="Arial" w:eastAsia="Arial" w:hAnsi="Arial"/>
          <w:sz w:val="24"/>
          <w:szCs w:val="24"/>
        </w:rPr>
        <w:t xml:space="preserve">Проценты за предоставленную отсрочку</w:t>
      </w:r>
    </w:p>
    <w:p>
      <w:pPr>
        <w:tabs>
          <w:tab w:val="right" w:pos="10178"/>
        </w:tabs>
        <w:spacing w:after="120"/>
      </w:pPr>
      <w:r>
        <w:rPr>
          <w:rFonts w:ascii="Arial" w:cs="Arial" w:eastAsia="Arial" w:hAnsi="Arial"/>
          <w:sz w:val="24"/>
          <w:szCs w:val="24"/>
        </w:rPr>
        <w:t xml:space="preserve">12320000</w:t>
      </w:r>
      <w:r>
        <w:rPr>
          <w:rFonts w:ascii="Arial" w:cs="Arial" w:eastAsia="Arial" w:hAnsi="Arial"/>
          <w:sz w:val="24"/>
          <w:szCs w:val="24"/>
        </w:rPr>
        <w:t xml:space="preserve">	</w:t>
      </w:r>
      <w:r>
        <w:rPr>
          <w:rFonts w:ascii="Arial" w:cs="Arial" w:eastAsia="Arial" w:hAnsi="Arial"/>
          <w:sz w:val="24"/>
          <w:szCs w:val="24"/>
        </w:rPr>
        <w:t xml:space="preserve">Проценты по доходам Социального фонда</w:t>
      </w:r>
    </w:p>
    <w:p>
      <w:pPr>
        <w:tabs>
          <w:tab w:val="right" w:pos="10178"/>
        </w:tabs>
        <w:spacing w:after="120"/>
      </w:pPr>
      <w:r>
        <w:rPr>
          <w:rFonts w:ascii="Arial" w:cs="Arial" w:eastAsia="Arial" w:hAnsi="Arial"/>
          <w:sz w:val="24"/>
          <w:szCs w:val="24"/>
        </w:rPr>
        <w:t xml:space="preserve">12320100</w:t>
      </w:r>
      <w:r>
        <w:rPr>
          <w:rFonts w:ascii="Arial" w:cs="Arial" w:eastAsia="Arial" w:hAnsi="Arial"/>
          <w:sz w:val="24"/>
          <w:szCs w:val="24"/>
        </w:rPr>
        <w:t xml:space="preserve">	</w:t>
      </w:r>
      <w:r>
        <w:rPr>
          <w:rFonts w:ascii="Arial" w:cs="Arial" w:eastAsia="Arial" w:hAnsi="Arial"/>
          <w:sz w:val="24"/>
          <w:szCs w:val="24"/>
        </w:rPr>
        <w:t xml:space="preserve">Проценты по доходам Социального фонда</w:t>
      </w:r>
    </w:p>
    <w:p>
      <w:pPr>
        <w:tabs>
          <w:tab w:val="right" w:pos="10178"/>
        </w:tabs>
        <w:spacing w:after="120"/>
      </w:pPr>
      <w:r>
        <w:rPr>
          <w:rFonts w:ascii="Arial" w:cs="Arial" w:eastAsia="Arial" w:hAnsi="Arial"/>
          <w:sz w:val="24"/>
          <w:szCs w:val="24"/>
        </w:rPr>
        <w:t xml:space="preserve">13000000</w:t>
      </w:r>
      <w:r>
        <w:rPr>
          <w:rFonts w:ascii="Arial" w:cs="Arial" w:eastAsia="Arial" w:hAnsi="Arial"/>
          <w:sz w:val="24"/>
          <w:szCs w:val="24"/>
        </w:rPr>
        <w:t xml:space="preserve">	</w:t>
      </w:r>
      <w:r>
        <w:rPr>
          <w:rFonts w:ascii="Arial" w:cs="Arial" w:eastAsia="Arial" w:hAnsi="Arial"/>
          <w:sz w:val="24"/>
          <w:szCs w:val="24"/>
        </w:rPr>
        <w:t xml:space="preserve">Полученные официальные трансферты</w:t>
      </w:r>
    </w:p>
    <w:p>
      <w:pPr>
        <w:tabs>
          <w:tab w:val="right" w:pos="10178"/>
        </w:tabs>
        <w:spacing w:after="120"/>
      </w:pPr>
      <w:r>
        <w:rPr>
          <w:rFonts w:ascii="Arial" w:cs="Arial" w:eastAsia="Arial" w:hAnsi="Arial"/>
          <w:sz w:val="24"/>
          <w:szCs w:val="24"/>
        </w:rPr>
        <w:t xml:space="preserve">13100000</w:t>
      </w:r>
      <w:r>
        <w:rPr>
          <w:rFonts w:ascii="Arial" w:cs="Arial" w:eastAsia="Arial" w:hAnsi="Arial"/>
          <w:sz w:val="24"/>
          <w:szCs w:val="24"/>
        </w:rPr>
        <w:t xml:space="preserve">	</w:t>
      </w:r>
      <w:r>
        <w:rPr>
          <w:rFonts w:ascii="Arial" w:cs="Arial" w:eastAsia="Arial" w:hAnsi="Arial"/>
          <w:sz w:val="24"/>
          <w:szCs w:val="24"/>
        </w:rPr>
        <w:t xml:space="preserve">Трансферты из-за границы</w:t>
      </w:r>
    </w:p>
    <w:p>
      <w:pPr>
        <w:tabs>
          <w:tab w:val="right" w:pos="10178"/>
        </w:tabs>
        <w:spacing w:after="120"/>
      </w:pPr>
      <w:r>
        <w:rPr>
          <w:rFonts w:ascii="Arial" w:cs="Arial" w:eastAsia="Arial" w:hAnsi="Arial"/>
          <w:sz w:val="24"/>
          <w:szCs w:val="24"/>
        </w:rPr>
        <w:t xml:space="preserve">13110000</w:t>
      </w:r>
      <w:r>
        <w:rPr>
          <w:rFonts w:ascii="Arial" w:cs="Arial" w:eastAsia="Arial" w:hAnsi="Arial"/>
          <w:sz w:val="24"/>
          <w:szCs w:val="24"/>
        </w:rPr>
        <w:t xml:space="preserve">	</w:t>
      </w:r>
      <w:r>
        <w:rPr>
          <w:rFonts w:ascii="Arial" w:cs="Arial" w:eastAsia="Arial" w:hAnsi="Arial"/>
          <w:sz w:val="24"/>
          <w:szCs w:val="24"/>
        </w:rPr>
        <w:t xml:space="preserve">От правительств иностранных государств</w:t>
      </w:r>
    </w:p>
    <w:p>
      <w:pPr>
        <w:tabs>
          <w:tab w:val="right" w:pos="10178"/>
        </w:tabs>
        <w:spacing w:after="120"/>
      </w:pPr>
      <w:r>
        <w:rPr>
          <w:rFonts w:ascii="Arial" w:cs="Arial" w:eastAsia="Arial" w:hAnsi="Arial"/>
          <w:sz w:val="24"/>
          <w:szCs w:val="24"/>
        </w:rPr>
        <w:t xml:space="preserve">13111000</w:t>
      </w:r>
      <w:r>
        <w:rPr>
          <w:rFonts w:ascii="Arial" w:cs="Arial" w:eastAsia="Arial" w:hAnsi="Arial"/>
          <w:sz w:val="24"/>
          <w:szCs w:val="24"/>
        </w:rPr>
        <w:t xml:space="preserve">	</w:t>
      </w:r>
      <w:r>
        <w:rPr>
          <w:rFonts w:ascii="Arial" w:cs="Arial" w:eastAsia="Arial" w:hAnsi="Arial"/>
          <w:sz w:val="24"/>
          <w:szCs w:val="24"/>
        </w:rPr>
        <w:t xml:space="preserve">От правительств иностранных государств</w:t>
      </w:r>
    </w:p>
    <w:p>
      <w:pPr>
        <w:tabs>
          <w:tab w:val="right" w:pos="10178"/>
        </w:tabs>
        <w:spacing w:after="120"/>
      </w:pPr>
      <w:r>
        <w:rPr>
          <w:rFonts w:ascii="Arial" w:cs="Arial" w:eastAsia="Arial" w:hAnsi="Arial"/>
          <w:sz w:val="24"/>
          <w:szCs w:val="24"/>
        </w:rPr>
        <w:t xml:space="preserve">13111100</w:t>
      </w:r>
      <w:r>
        <w:rPr>
          <w:rFonts w:ascii="Arial" w:cs="Arial" w:eastAsia="Arial" w:hAnsi="Arial"/>
          <w:sz w:val="24"/>
          <w:szCs w:val="24"/>
        </w:rPr>
        <w:t xml:space="preserve">	</w:t>
      </w:r>
      <w:r>
        <w:rPr>
          <w:rFonts w:ascii="Arial" w:cs="Arial" w:eastAsia="Arial" w:hAnsi="Arial"/>
          <w:sz w:val="24"/>
          <w:szCs w:val="24"/>
        </w:rPr>
        <w:t xml:space="preserve">Текущие</w:t>
      </w:r>
    </w:p>
    <w:p>
      <w:pPr>
        <w:tabs>
          <w:tab w:val="right" w:pos="10178"/>
        </w:tabs>
        <w:spacing w:after="120"/>
      </w:pPr>
      <w:r>
        <w:rPr>
          <w:rFonts w:ascii="Arial" w:cs="Arial" w:eastAsia="Arial" w:hAnsi="Arial"/>
          <w:sz w:val="24"/>
          <w:szCs w:val="24"/>
        </w:rPr>
        <w:t xml:space="preserve">13111200</w:t>
      </w:r>
      <w:r>
        <w:rPr>
          <w:rFonts w:ascii="Arial" w:cs="Arial" w:eastAsia="Arial" w:hAnsi="Arial"/>
          <w:sz w:val="24"/>
          <w:szCs w:val="24"/>
        </w:rPr>
        <w:t xml:space="preserve">	</w:t>
      </w:r>
      <w:r>
        <w:rPr>
          <w:rFonts w:ascii="Arial" w:cs="Arial" w:eastAsia="Arial" w:hAnsi="Arial"/>
          <w:sz w:val="24"/>
          <w:szCs w:val="24"/>
        </w:rPr>
        <w:t xml:space="preserve">Капитальные</w:t>
      </w:r>
    </w:p>
    <w:p>
      <w:pPr>
        <w:tabs>
          <w:tab w:val="right" w:pos="10178"/>
        </w:tabs>
        <w:spacing w:after="120"/>
      </w:pPr>
      <w:r>
        <w:rPr>
          <w:rFonts w:ascii="Arial" w:cs="Arial" w:eastAsia="Arial" w:hAnsi="Arial"/>
          <w:sz w:val="24"/>
          <w:szCs w:val="24"/>
        </w:rPr>
        <w:t xml:space="preserve">13120000</w:t>
      </w:r>
      <w:r>
        <w:rPr>
          <w:rFonts w:ascii="Arial" w:cs="Arial" w:eastAsia="Arial" w:hAnsi="Arial"/>
          <w:sz w:val="24"/>
          <w:szCs w:val="24"/>
        </w:rPr>
        <w:t xml:space="preserve">	</w:t>
      </w:r>
      <w:r>
        <w:rPr>
          <w:rFonts w:ascii="Arial" w:cs="Arial" w:eastAsia="Arial" w:hAnsi="Arial"/>
          <w:sz w:val="24"/>
          <w:szCs w:val="24"/>
        </w:rPr>
        <w:t xml:space="preserve">От международных организаций</w:t>
      </w:r>
    </w:p>
    <w:p>
      <w:pPr>
        <w:tabs>
          <w:tab w:val="right" w:pos="10178"/>
        </w:tabs>
        <w:spacing w:after="120"/>
      </w:pPr>
      <w:r>
        <w:rPr>
          <w:rFonts w:ascii="Arial" w:cs="Arial" w:eastAsia="Arial" w:hAnsi="Arial"/>
          <w:sz w:val="24"/>
          <w:szCs w:val="24"/>
        </w:rPr>
        <w:t xml:space="preserve">13121000</w:t>
      </w:r>
      <w:r>
        <w:rPr>
          <w:rFonts w:ascii="Arial" w:cs="Arial" w:eastAsia="Arial" w:hAnsi="Arial"/>
          <w:sz w:val="24"/>
          <w:szCs w:val="24"/>
        </w:rPr>
        <w:t xml:space="preserve">	</w:t>
      </w:r>
      <w:r>
        <w:rPr>
          <w:rFonts w:ascii="Arial" w:cs="Arial" w:eastAsia="Arial" w:hAnsi="Arial"/>
          <w:sz w:val="24"/>
          <w:szCs w:val="24"/>
        </w:rPr>
        <w:t xml:space="preserve">От международных организаций</w:t>
      </w:r>
    </w:p>
    <w:p>
      <w:pPr>
        <w:tabs>
          <w:tab w:val="right" w:pos="10178"/>
        </w:tabs>
        <w:spacing w:after="120"/>
      </w:pPr>
      <w:r>
        <w:rPr>
          <w:rFonts w:ascii="Arial" w:cs="Arial" w:eastAsia="Arial" w:hAnsi="Arial"/>
          <w:sz w:val="24"/>
          <w:szCs w:val="24"/>
        </w:rPr>
        <w:t xml:space="preserve">13121100</w:t>
      </w:r>
      <w:r>
        <w:rPr>
          <w:rFonts w:ascii="Arial" w:cs="Arial" w:eastAsia="Arial" w:hAnsi="Arial"/>
          <w:sz w:val="24"/>
          <w:szCs w:val="24"/>
        </w:rPr>
        <w:t xml:space="preserve">	</w:t>
      </w:r>
      <w:r>
        <w:rPr>
          <w:rFonts w:ascii="Arial" w:cs="Arial" w:eastAsia="Arial" w:hAnsi="Arial"/>
          <w:sz w:val="24"/>
          <w:szCs w:val="24"/>
        </w:rPr>
        <w:t xml:space="preserve">Текущие</w:t>
      </w:r>
    </w:p>
    <w:p>
      <w:pPr>
        <w:tabs>
          <w:tab w:val="right" w:pos="10178"/>
        </w:tabs>
        <w:spacing w:after="120"/>
      </w:pPr>
      <w:r>
        <w:rPr>
          <w:rFonts w:ascii="Arial" w:cs="Arial" w:eastAsia="Arial" w:hAnsi="Arial"/>
          <w:sz w:val="24"/>
          <w:szCs w:val="24"/>
        </w:rPr>
        <w:t xml:space="preserve">13121200</w:t>
      </w:r>
      <w:r>
        <w:rPr>
          <w:rFonts w:ascii="Arial" w:cs="Arial" w:eastAsia="Arial" w:hAnsi="Arial"/>
          <w:sz w:val="24"/>
          <w:szCs w:val="24"/>
        </w:rPr>
        <w:t xml:space="preserve">	</w:t>
      </w:r>
      <w:r>
        <w:rPr>
          <w:rFonts w:ascii="Arial" w:cs="Arial" w:eastAsia="Arial" w:hAnsi="Arial"/>
          <w:sz w:val="24"/>
          <w:szCs w:val="24"/>
        </w:rPr>
        <w:t xml:space="preserve">Капитальные</w:t>
      </w:r>
    </w:p>
    <w:p>
      <w:pPr>
        <w:tabs>
          <w:tab w:val="right" w:pos="10178"/>
        </w:tabs>
        <w:spacing w:after="120"/>
      </w:pPr>
      <w:r>
        <w:rPr>
          <w:rFonts w:ascii="Arial" w:cs="Arial" w:eastAsia="Arial" w:hAnsi="Arial"/>
          <w:sz w:val="24"/>
          <w:szCs w:val="24"/>
        </w:rPr>
        <w:t xml:space="preserve">13300000</w:t>
      </w:r>
      <w:r>
        <w:rPr>
          <w:rFonts w:ascii="Arial" w:cs="Arial" w:eastAsia="Arial" w:hAnsi="Arial"/>
          <w:sz w:val="24"/>
          <w:szCs w:val="24"/>
        </w:rPr>
        <w:t xml:space="preserve">	</w:t>
      </w:r>
      <w:r>
        <w:rPr>
          <w:rFonts w:ascii="Arial" w:cs="Arial" w:eastAsia="Arial" w:hAnsi="Arial"/>
          <w:sz w:val="24"/>
          <w:szCs w:val="24"/>
        </w:rPr>
        <w:t xml:space="preserve">Трансферты сектора государственного управления</w:t>
      </w:r>
    </w:p>
    <w:p>
      <w:pPr>
        <w:tabs>
          <w:tab w:val="right" w:pos="10178"/>
        </w:tabs>
        <w:spacing w:after="120"/>
      </w:pPr>
      <w:r>
        <w:rPr>
          <w:rFonts w:ascii="Arial" w:cs="Arial" w:eastAsia="Arial" w:hAnsi="Arial"/>
          <w:sz w:val="24"/>
          <w:szCs w:val="24"/>
        </w:rPr>
        <w:t xml:space="preserve">13310000</w:t>
      </w:r>
      <w:r>
        <w:rPr>
          <w:rFonts w:ascii="Arial" w:cs="Arial" w:eastAsia="Arial" w:hAnsi="Arial"/>
          <w:sz w:val="24"/>
          <w:szCs w:val="24"/>
        </w:rPr>
        <w:t xml:space="preserve">	</w:t>
      </w:r>
      <w:r>
        <w:rPr>
          <w:rFonts w:ascii="Arial" w:cs="Arial" w:eastAsia="Arial" w:hAnsi="Arial"/>
          <w:sz w:val="24"/>
          <w:szCs w:val="24"/>
        </w:rPr>
        <w:t xml:space="preserve">Гранты местным бюджетам</w:t>
      </w:r>
    </w:p>
    <w:p>
      <w:pPr>
        <w:tabs>
          <w:tab w:val="right" w:pos="10178"/>
        </w:tabs>
        <w:spacing w:after="120"/>
      </w:pPr>
      <w:r>
        <w:rPr>
          <w:rFonts w:ascii="Arial" w:cs="Arial" w:eastAsia="Arial" w:hAnsi="Arial"/>
          <w:sz w:val="24"/>
          <w:szCs w:val="24"/>
        </w:rPr>
        <w:t xml:space="preserve">13311000</w:t>
      </w:r>
      <w:r>
        <w:rPr>
          <w:rFonts w:ascii="Arial" w:cs="Arial" w:eastAsia="Arial" w:hAnsi="Arial"/>
          <w:sz w:val="24"/>
          <w:szCs w:val="24"/>
        </w:rPr>
        <w:t xml:space="preserve">	</w:t>
      </w:r>
      <w:r>
        <w:rPr>
          <w:rFonts w:ascii="Arial" w:cs="Arial" w:eastAsia="Arial" w:hAnsi="Arial"/>
          <w:sz w:val="24"/>
          <w:szCs w:val="24"/>
        </w:rPr>
        <w:t xml:space="preserve">Гранты местным бюджетам</w:t>
      </w:r>
    </w:p>
    <w:p>
      <w:pPr>
        <w:tabs>
          <w:tab w:val="right" w:pos="10178"/>
        </w:tabs>
        <w:spacing w:after="120"/>
      </w:pPr>
      <w:r>
        <w:rPr>
          <w:rFonts w:ascii="Arial" w:cs="Arial" w:eastAsia="Arial" w:hAnsi="Arial"/>
          <w:sz w:val="24"/>
          <w:szCs w:val="24"/>
        </w:rPr>
        <w:t xml:space="preserve">13311100</w:t>
      </w:r>
      <w:r>
        <w:rPr>
          <w:rFonts w:ascii="Arial" w:cs="Arial" w:eastAsia="Arial" w:hAnsi="Arial"/>
          <w:sz w:val="24"/>
          <w:szCs w:val="24"/>
        </w:rPr>
        <w:t xml:space="preserve">	</w:t>
      </w:r>
      <w:r>
        <w:rPr>
          <w:rFonts w:ascii="Arial" w:cs="Arial" w:eastAsia="Arial" w:hAnsi="Arial"/>
          <w:sz w:val="24"/>
          <w:szCs w:val="24"/>
        </w:rPr>
        <w:t xml:space="preserve">Категориальные гранты</w:t>
      </w:r>
    </w:p>
    <w:p>
      <w:pPr>
        <w:tabs>
          <w:tab w:val="right" w:pos="10178"/>
        </w:tabs>
        <w:spacing w:after="120"/>
      </w:pPr>
      <w:r>
        <w:rPr>
          <w:rFonts w:ascii="Arial" w:cs="Arial" w:eastAsia="Arial" w:hAnsi="Arial"/>
          <w:sz w:val="24"/>
          <w:szCs w:val="24"/>
        </w:rPr>
        <w:t xml:space="preserve">13311200</w:t>
      </w:r>
      <w:r>
        <w:rPr>
          <w:rFonts w:ascii="Arial" w:cs="Arial" w:eastAsia="Arial" w:hAnsi="Arial"/>
          <w:sz w:val="24"/>
          <w:szCs w:val="24"/>
        </w:rPr>
        <w:t xml:space="preserve">	</w:t>
      </w:r>
      <w:r>
        <w:rPr>
          <w:rFonts w:ascii="Arial" w:cs="Arial" w:eastAsia="Arial" w:hAnsi="Arial"/>
          <w:sz w:val="24"/>
          <w:szCs w:val="24"/>
        </w:rPr>
        <w:t xml:space="preserve">Выравнивающие гранты</w:t>
      </w:r>
    </w:p>
    <w:p>
      <w:pPr>
        <w:tabs>
          <w:tab w:val="right" w:pos="10178"/>
        </w:tabs>
        <w:spacing w:after="120"/>
      </w:pPr>
      <w:r>
        <w:rPr>
          <w:rFonts w:ascii="Arial" w:cs="Arial" w:eastAsia="Arial" w:hAnsi="Arial"/>
          <w:sz w:val="24"/>
          <w:szCs w:val="24"/>
        </w:rPr>
        <w:t xml:space="preserve">13311300</w:t>
      </w:r>
      <w:r>
        <w:rPr>
          <w:rFonts w:ascii="Arial" w:cs="Arial" w:eastAsia="Arial" w:hAnsi="Arial"/>
          <w:sz w:val="24"/>
          <w:szCs w:val="24"/>
        </w:rPr>
        <w:t xml:space="preserve">	</w:t>
      </w:r>
      <w:r>
        <w:rPr>
          <w:rFonts w:ascii="Arial" w:cs="Arial" w:eastAsia="Arial" w:hAnsi="Arial"/>
          <w:sz w:val="24"/>
          <w:szCs w:val="24"/>
        </w:rPr>
        <w:t xml:space="preserve">Стимулирующие гранты</w:t>
      </w:r>
    </w:p>
    <w:p>
      <w:pPr>
        <w:tabs>
          <w:tab w:val="right" w:pos="10178"/>
        </w:tabs>
        <w:spacing w:after="120"/>
      </w:pPr>
      <w:r>
        <w:rPr>
          <w:rFonts w:ascii="Arial" w:cs="Arial" w:eastAsia="Arial" w:hAnsi="Arial"/>
          <w:sz w:val="24"/>
          <w:szCs w:val="24"/>
        </w:rPr>
        <w:t xml:space="preserve">13320000</w:t>
      </w:r>
      <w:r>
        <w:rPr>
          <w:rFonts w:ascii="Arial" w:cs="Arial" w:eastAsia="Arial" w:hAnsi="Arial"/>
          <w:sz w:val="24"/>
          <w:szCs w:val="24"/>
        </w:rPr>
        <w:t xml:space="preserve">	</w:t>
      </w:r>
      <w:r>
        <w:rPr>
          <w:rFonts w:ascii="Arial" w:cs="Arial" w:eastAsia="Arial" w:hAnsi="Arial"/>
          <w:sz w:val="24"/>
          <w:szCs w:val="24"/>
        </w:rPr>
        <w:t xml:space="preserve">Средства, передаваемые по взаимным расчетам</w:t>
      </w:r>
    </w:p>
    <w:p>
      <w:pPr>
        <w:tabs>
          <w:tab w:val="right" w:pos="10178"/>
        </w:tabs>
        <w:spacing w:after="120"/>
      </w:pPr>
      <w:r>
        <w:rPr>
          <w:rFonts w:ascii="Arial" w:cs="Arial" w:eastAsia="Arial" w:hAnsi="Arial"/>
          <w:sz w:val="24"/>
          <w:szCs w:val="24"/>
        </w:rPr>
        <w:t xml:space="preserve">13321000</w:t>
      </w:r>
      <w:r>
        <w:rPr>
          <w:rFonts w:ascii="Arial" w:cs="Arial" w:eastAsia="Arial" w:hAnsi="Arial"/>
          <w:sz w:val="24"/>
          <w:szCs w:val="24"/>
        </w:rPr>
        <w:t xml:space="preserve">	</w:t>
      </w:r>
      <w:r>
        <w:rPr>
          <w:rFonts w:ascii="Arial" w:cs="Arial" w:eastAsia="Arial" w:hAnsi="Arial"/>
          <w:sz w:val="24"/>
          <w:szCs w:val="24"/>
        </w:rPr>
        <w:t xml:space="preserve">Средства, передаваемые по взаимным расчетам</w:t>
      </w:r>
    </w:p>
    <w:p>
      <w:pPr>
        <w:tabs>
          <w:tab w:val="right" w:pos="10178"/>
        </w:tabs>
        <w:spacing w:after="120"/>
      </w:pPr>
      <w:r>
        <w:rPr>
          <w:rFonts w:ascii="Arial" w:cs="Arial" w:eastAsia="Arial" w:hAnsi="Arial"/>
          <w:sz w:val="24"/>
          <w:szCs w:val="24"/>
        </w:rPr>
        <w:t xml:space="preserve">13321100</w:t>
      </w:r>
      <w:r>
        <w:rPr>
          <w:rFonts w:ascii="Arial" w:cs="Arial" w:eastAsia="Arial" w:hAnsi="Arial"/>
          <w:sz w:val="24"/>
          <w:szCs w:val="24"/>
        </w:rPr>
        <w:t xml:space="preserve">	</w:t>
      </w:r>
      <w:r>
        <w:rPr>
          <w:rFonts w:ascii="Arial" w:cs="Arial" w:eastAsia="Arial" w:hAnsi="Arial"/>
          <w:sz w:val="24"/>
          <w:szCs w:val="24"/>
        </w:rPr>
        <w:t xml:space="preserve">Средства, передаваемые по взаимным расчетам из республиканского бюджета</w:t>
      </w:r>
    </w:p>
    <w:p>
      <w:pPr>
        <w:tabs>
          <w:tab w:val="right" w:pos="10178"/>
        </w:tabs>
        <w:spacing w:after="120"/>
      </w:pPr>
      <w:r>
        <w:rPr>
          <w:rFonts w:ascii="Arial" w:cs="Arial" w:eastAsia="Arial" w:hAnsi="Arial"/>
          <w:sz w:val="24"/>
          <w:szCs w:val="24"/>
        </w:rPr>
        <w:t xml:space="preserve">13321200</w:t>
      </w:r>
      <w:r>
        <w:rPr>
          <w:rFonts w:ascii="Arial" w:cs="Arial" w:eastAsia="Arial" w:hAnsi="Arial"/>
          <w:sz w:val="24"/>
          <w:szCs w:val="24"/>
        </w:rPr>
        <w:t xml:space="preserve">	</w:t>
      </w:r>
      <w:r>
        <w:rPr>
          <w:rFonts w:ascii="Arial" w:cs="Arial" w:eastAsia="Arial" w:hAnsi="Arial"/>
          <w:sz w:val="24"/>
          <w:szCs w:val="24"/>
        </w:rPr>
        <w:t xml:space="preserve">Средства, передаваемые по взаимным расчетам из местного бюджета</w:t>
      </w:r>
    </w:p>
    <w:p>
      <w:pPr>
        <w:tabs>
          <w:tab w:val="right" w:pos="10178"/>
        </w:tabs>
        <w:spacing w:after="120"/>
      </w:pPr>
      <w:r>
        <w:rPr>
          <w:rFonts w:ascii="Arial" w:cs="Arial" w:eastAsia="Arial" w:hAnsi="Arial"/>
          <w:sz w:val="24"/>
          <w:szCs w:val="24"/>
        </w:rPr>
        <w:t xml:space="preserve">13321400</w:t>
      </w:r>
      <w:r>
        <w:rPr>
          <w:rFonts w:ascii="Arial" w:cs="Arial" w:eastAsia="Arial" w:hAnsi="Arial"/>
          <w:sz w:val="24"/>
          <w:szCs w:val="24"/>
        </w:rPr>
        <w:t xml:space="preserve">	</w:t>
      </w:r>
      <w:r>
        <w:rPr>
          <w:rFonts w:ascii="Arial" w:cs="Arial" w:eastAsia="Arial" w:hAnsi="Arial"/>
          <w:sz w:val="24"/>
          <w:szCs w:val="24"/>
        </w:rPr>
        <w:t xml:space="preserve">Средства, передаваемые между уровнями местных бюджетов</w:t>
      </w:r>
    </w:p>
    <w:p>
      <w:pPr>
        <w:tabs>
          <w:tab w:val="right" w:pos="10178"/>
        </w:tabs>
        <w:spacing w:after="120"/>
      </w:pPr>
      <w:r>
        <w:rPr>
          <w:rFonts w:ascii="Arial" w:cs="Arial" w:eastAsia="Arial" w:hAnsi="Arial"/>
          <w:sz w:val="24"/>
          <w:szCs w:val="24"/>
        </w:rPr>
        <w:t xml:space="preserve">14000000</w:t>
      </w:r>
      <w:r>
        <w:rPr>
          <w:rFonts w:ascii="Arial" w:cs="Arial" w:eastAsia="Arial" w:hAnsi="Arial"/>
          <w:sz w:val="24"/>
          <w:szCs w:val="24"/>
        </w:rPr>
        <w:t xml:space="preserve">	</w:t>
      </w:r>
      <w:r>
        <w:rPr>
          <w:rFonts w:ascii="Arial" w:cs="Arial" w:eastAsia="Arial" w:hAnsi="Arial"/>
          <w:sz w:val="24"/>
          <w:szCs w:val="24"/>
        </w:rPr>
        <w:t xml:space="preserve">Неналоговые доходы</w:t>
      </w:r>
    </w:p>
    <w:p>
      <w:pPr>
        <w:tabs>
          <w:tab w:val="right" w:pos="10178"/>
        </w:tabs>
        <w:spacing w:after="120"/>
      </w:pPr>
      <w:r>
        <w:rPr>
          <w:rFonts w:ascii="Arial" w:cs="Arial" w:eastAsia="Arial" w:hAnsi="Arial"/>
          <w:sz w:val="24"/>
          <w:szCs w:val="24"/>
        </w:rPr>
        <w:t xml:space="preserve">14100000</w:t>
      </w:r>
      <w:r>
        <w:rPr>
          <w:rFonts w:ascii="Arial" w:cs="Arial" w:eastAsia="Arial" w:hAnsi="Arial"/>
          <w:sz w:val="24"/>
          <w:szCs w:val="24"/>
        </w:rPr>
        <w:t xml:space="preserve">	</w:t>
      </w:r>
      <w:r>
        <w:rPr>
          <w:rFonts w:ascii="Arial" w:cs="Arial" w:eastAsia="Arial" w:hAnsi="Arial"/>
          <w:sz w:val="24"/>
          <w:szCs w:val="24"/>
        </w:rPr>
        <w:t xml:space="preserve">Доходы от собственности и проценты</w:t>
      </w:r>
    </w:p>
    <w:p>
      <w:pPr>
        <w:tabs>
          <w:tab w:val="right" w:pos="10178"/>
        </w:tabs>
        <w:spacing w:after="120"/>
      </w:pPr>
      <w:r>
        <w:rPr>
          <w:rFonts w:ascii="Arial" w:cs="Arial" w:eastAsia="Arial" w:hAnsi="Arial"/>
          <w:sz w:val="24"/>
          <w:szCs w:val="24"/>
        </w:rPr>
        <w:t xml:space="preserve">14110000</w:t>
      </w:r>
      <w:r>
        <w:rPr>
          <w:rFonts w:ascii="Arial" w:cs="Arial" w:eastAsia="Arial" w:hAnsi="Arial"/>
          <w:sz w:val="24"/>
          <w:szCs w:val="24"/>
        </w:rPr>
        <w:t xml:space="preserve">	</w:t>
      </w:r>
      <w:r>
        <w:rPr>
          <w:rFonts w:ascii="Arial" w:cs="Arial" w:eastAsia="Arial" w:hAnsi="Arial"/>
          <w:sz w:val="24"/>
          <w:szCs w:val="24"/>
        </w:rPr>
        <w:t xml:space="preserve">Проценты</w:t>
      </w:r>
    </w:p>
    <w:p>
      <w:pPr>
        <w:tabs>
          <w:tab w:val="right" w:pos="10178"/>
        </w:tabs>
        <w:spacing w:after="120"/>
      </w:pPr>
      <w:r>
        <w:rPr>
          <w:rFonts w:ascii="Arial" w:cs="Arial" w:eastAsia="Arial" w:hAnsi="Arial"/>
          <w:sz w:val="24"/>
          <w:szCs w:val="24"/>
        </w:rPr>
        <w:t xml:space="preserve">14111000</w:t>
      </w:r>
      <w:r>
        <w:rPr>
          <w:rFonts w:ascii="Arial" w:cs="Arial" w:eastAsia="Arial" w:hAnsi="Arial"/>
          <w:sz w:val="24"/>
          <w:szCs w:val="24"/>
        </w:rPr>
        <w:t xml:space="preserve">	</w:t>
      </w:r>
      <w:r>
        <w:rPr>
          <w:rFonts w:ascii="Arial" w:cs="Arial" w:eastAsia="Arial" w:hAnsi="Arial"/>
          <w:sz w:val="24"/>
          <w:szCs w:val="24"/>
        </w:rPr>
        <w:t xml:space="preserve">Проценты по депозитам</w:t>
      </w:r>
    </w:p>
    <w:p>
      <w:pPr>
        <w:tabs>
          <w:tab w:val="right" w:pos="10178"/>
        </w:tabs>
        <w:spacing w:after="120"/>
      </w:pPr>
      <w:r>
        <w:rPr>
          <w:rFonts w:ascii="Arial" w:cs="Arial" w:eastAsia="Arial" w:hAnsi="Arial"/>
          <w:sz w:val="24"/>
          <w:szCs w:val="24"/>
        </w:rPr>
        <w:t xml:space="preserve">14111100</w:t>
      </w:r>
      <w:r>
        <w:rPr>
          <w:rFonts w:ascii="Arial" w:cs="Arial" w:eastAsia="Arial" w:hAnsi="Arial"/>
          <w:sz w:val="24"/>
          <w:szCs w:val="24"/>
        </w:rPr>
        <w:t xml:space="preserve">	</w:t>
      </w:r>
      <w:r>
        <w:rPr>
          <w:rFonts w:ascii="Arial" w:cs="Arial" w:eastAsia="Arial" w:hAnsi="Arial"/>
          <w:sz w:val="24"/>
          <w:szCs w:val="24"/>
        </w:rPr>
        <w:t xml:space="preserve">Проценты по депозитам Правительства, находящимся в Национальном банке КР</w:t>
      </w:r>
    </w:p>
    <w:p>
      <w:pPr>
        <w:tabs>
          <w:tab w:val="right" w:pos="10178"/>
        </w:tabs>
        <w:spacing w:after="120"/>
      </w:pPr>
      <w:r>
        <w:rPr>
          <w:rFonts w:ascii="Arial" w:cs="Arial" w:eastAsia="Arial" w:hAnsi="Arial"/>
          <w:sz w:val="24"/>
          <w:szCs w:val="24"/>
        </w:rPr>
        <w:t xml:space="preserve">14112000</w:t>
      </w:r>
      <w:r>
        <w:rPr>
          <w:rFonts w:ascii="Arial" w:cs="Arial" w:eastAsia="Arial" w:hAnsi="Arial"/>
          <w:sz w:val="24"/>
          <w:szCs w:val="24"/>
        </w:rPr>
        <w:t xml:space="preserve">	</w:t>
      </w:r>
      <w:r>
        <w:rPr>
          <w:rFonts w:ascii="Arial" w:cs="Arial" w:eastAsia="Arial" w:hAnsi="Arial"/>
          <w:sz w:val="24"/>
          <w:szCs w:val="24"/>
        </w:rPr>
        <w:t xml:space="preserve">Проценты по выданным бюджетным ссудам и кредитам</w:t>
      </w:r>
    </w:p>
    <w:p>
      <w:pPr>
        <w:tabs>
          <w:tab w:val="right" w:pos="10178"/>
        </w:tabs>
        <w:spacing w:after="120"/>
      </w:pPr>
      <w:r>
        <w:rPr>
          <w:rFonts w:ascii="Arial" w:cs="Arial" w:eastAsia="Arial" w:hAnsi="Arial"/>
          <w:sz w:val="24"/>
          <w:szCs w:val="24"/>
        </w:rPr>
        <w:t xml:space="preserve">14112100</w:t>
      </w:r>
      <w:r>
        <w:rPr>
          <w:rFonts w:ascii="Arial" w:cs="Arial" w:eastAsia="Arial" w:hAnsi="Arial"/>
          <w:sz w:val="24"/>
          <w:szCs w:val="24"/>
        </w:rPr>
        <w:t xml:space="preserve">	</w:t>
      </w:r>
      <w:r>
        <w:rPr>
          <w:rFonts w:ascii="Arial" w:cs="Arial" w:eastAsia="Arial" w:hAnsi="Arial"/>
          <w:sz w:val="24"/>
          <w:szCs w:val="24"/>
        </w:rPr>
        <w:t xml:space="preserve">Проценты по выданным бюджетным ссудам и кредитам</w:t>
      </w:r>
    </w:p>
    <w:p>
      <w:pPr>
        <w:tabs>
          <w:tab w:val="right" w:pos="10178"/>
        </w:tabs>
        <w:spacing w:after="120"/>
      </w:pPr>
      <w:r>
        <w:rPr>
          <w:rFonts w:ascii="Arial" w:cs="Arial" w:eastAsia="Arial" w:hAnsi="Arial"/>
          <w:sz w:val="24"/>
          <w:szCs w:val="24"/>
        </w:rPr>
        <w:t xml:space="preserve">14120000</w:t>
      </w:r>
      <w:r>
        <w:rPr>
          <w:rFonts w:ascii="Arial" w:cs="Arial" w:eastAsia="Arial" w:hAnsi="Arial"/>
          <w:sz w:val="24"/>
          <w:szCs w:val="24"/>
        </w:rPr>
        <w:t xml:space="preserve">	</w:t>
      </w:r>
      <w:r>
        <w:rPr>
          <w:rFonts w:ascii="Arial" w:cs="Arial" w:eastAsia="Arial" w:hAnsi="Arial"/>
          <w:sz w:val="24"/>
          <w:szCs w:val="24"/>
        </w:rPr>
        <w:t xml:space="preserve">Дивиденды и прибыль</w:t>
      </w:r>
    </w:p>
    <w:p>
      <w:pPr>
        <w:tabs>
          <w:tab w:val="right" w:pos="10178"/>
        </w:tabs>
        <w:spacing w:after="120"/>
      </w:pPr>
      <w:r>
        <w:rPr>
          <w:rFonts w:ascii="Arial" w:cs="Arial" w:eastAsia="Arial" w:hAnsi="Arial"/>
          <w:sz w:val="24"/>
          <w:szCs w:val="24"/>
        </w:rPr>
        <w:t xml:space="preserve">14121000</w:t>
      </w:r>
      <w:r>
        <w:rPr>
          <w:rFonts w:ascii="Arial" w:cs="Arial" w:eastAsia="Arial" w:hAnsi="Arial"/>
          <w:sz w:val="24"/>
          <w:szCs w:val="24"/>
        </w:rPr>
        <w:t xml:space="preserve">	</w:t>
      </w:r>
      <w:r>
        <w:rPr>
          <w:rFonts w:ascii="Arial" w:cs="Arial" w:eastAsia="Arial" w:hAnsi="Arial"/>
          <w:sz w:val="24"/>
          <w:szCs w:val="24"/>
        </w:rPr>
        <w:t xml:space="preserve">Дивиденды</w:t>
      </w:r>
    </w:p>
    <w:p>
      <w:pPr>
        <w:tabs>
          <w:tab w:val="right" w:pos="10178"/>
        </w:tabs>
        <w:spacing w:after="120"/>
      </w:pPr>
      <w:r>
        <w:rPr>
          <w:rFonts w:ascii="Arial" w:cs="Arial" w:eastAsia="Arial" w:hAnsi="Arial"/>
          <w:sz w:val="24"/>
          <w:szCs w:val="24"/>
        </w:rPr>
        <w:t xml:space="preserve">14121100</w:t>
      </w:r>
      <w:r>
        <w:rPr>
          <w:rFonts w:ascii="Arial" w:cs="Arial" w:eastAsia="Arial" w:hAnsi="Arial"/>
          <w:sz w:val="24"/>
          <w:szCs w:val="24"/>
        </w:rPr>
        <w:t xml:space="preserve">	</w:t>
      </w:r>
      <w:r>
        <w:rPr>
          <w:rFonts w:ascii="Arial" w:cs="Arial" w:eastAsia="Arial" w:hAnsi="Arial"/>
          <w:sz w:val="24"/>
          <w:szCs w:val="24"/>
        </w:rPr>
        <w:t xml:space="preserve">Дивиденды, начисленные на государственный пакет акций</w:t>
      </w:r>
    </w:p>
    <w:p>
      <w:pPr>
        <w:tabs>
          <w:tab w:val="right" w:pos="10178"/>
        </w:tabs>
        <w:spacing w:after="120"/>
      </w:pPr>
      <w:r>
        <w:rPr>
          <w:rFonts w:ascii="Arial" w:cs="Arial" w:eastAsia="Arial" w:hAnsi="Arial"/>
          <w:sz w:val="24"/>
          <w:szCs w:val="24"/>
        </w:rPr>
        <w:t xml:space="preserve">14122000</w:t>
      </w:r>
      <w:r>
        <w:rPr>
          <w:rFonts w:ascii="Arial" w:cs="Arial" w:eastAsia="Arial" w:hAnsi="Arial"/>
          <w:sz w:val="24"/>
          <w:szCs w:val="24"/>
        </w:rPr>
        <w:t xml:space="preserve">	</w:t>
      </w:r>
      <w:r>
        <w:rPr>
          <w:rFonts w:ascii="Arial" w:cs="Arial" w:eastAsia="Arial" w:hAnsi="Arial"/>
          <w:sz w:val="24"/>
          <w:szCs w:val="24"/>
        </w:rPr>
        <w:t xml:space="preserve">Прибыль</w:t>
      </w:r>
    </w:p>
    <w:p>
      <w:pPr>
        <w:tabs>
          <w:tab w:val="right" w:pos="10178"/>
        </w:tabs>
        <w:spacing w:after="120"/>
      </w:pPr>
      <w:r>
        <w:rPr>
          <w:rFonts w:ascii="Arial" w:cs="Arial" w:eastAsia="Arial" w:hAnsi="Arial"/>
          <w:sz w:val="24"/>
          <w:szCs w:val="24"/>
        </w:rPr>
        <w:t xml:space="preserve">14122100</w:t>
      </w:r>
      <w:r>
        <w:rPr>
          <w:rFonts w:ascii="Arial" w:cs="Arial" w:eastAsia="Arial" w:hAnsi="Arial"/>
          <w:sz w:val="24"/>
          <w:szCs w:val="24"/>
        </w:rPr>
        <w:t xml:space="preserve">	</w:t>
      </w:r>
      <w:r>
        <w:rPr>
          <w:rFonts w:ascii="Arial" w:cs="Arial" w:eastAsia="Arial" w:hAnsi="Arial"/>
          <w:sz w:val="24"/>
          <w:szCs w:val="24"/>
        </w:rPr>
        <w:t xml:space="preserve">Прибыль Национального банка Кыргызской Республики</w:t>
      </w:r>
    </w:p>
    <w:p>
      <w:pPr>
        <w:tabs>
          <w:tab w:val="right" w:pos="10178"/>
        </w:tabs>
        <w:spacing w:after="120"/>
      </w:pPr>
      <w:r>
        <w:rPr>
          <w:rFonts w:ascii="Arial" w:cs="Arial" w:eastAsia="Arial" w:hAnsi="Arial"/>
          <w:sz w:val="24"/>
          <w:szCs w:val="24"/>
        </w:rPr>
        <w:t xml:space="preserve">14122200</w:t>
      </w:r>
      <w:r>
        <w:rPr>
          <w:rFonts w:ascii="Arial" w:cs="Arial" w:eastAsia="Arial" w:hAnsi="Arial"/>
          <w:sz w:val="24"/>
          <w:szCs w:val="24"/>
        </w:rPr>
        <w:t xml:space="preserve">	</w:t>
      </w:r>
      <w:r>
        <w:rPr>
          <w:rFonts w:ascii="Arial" w:cs="Arial" w:eastAsia="Arial" w:hAnsi="Arial"/>
          <w:sz w:val="24"/>
          <w:szCs w:val="24"/>
        </w:rPr>
        <w:t xml:space="preserve">Прибыль государственных предприятий</w:t>
      </w:r>
    </w:p>
    <w:p>
      <w:pPr>
        <w:tabs>
          <w:tab w:val="right" w:pos="10178"/>
        </w:tabs>
        <w:spacing w:after="120"/>
      </w:pPr>
      <w:r>
        <w:rPr>
          <w:rFonts w:ascii="Arial" w:cs="Arial" w:eastAsia="Arial" w:hAnsi="Arial"/>
          <w:sz w:val="24"/>
          <w:szCs w:val="24"/>
        </w:rPr>
        <w:t xml:space="preserve">14150000</w:t>
      </w:r>
      <w:r>
        <w:rPr>
          <w:rFonts w:ascii="Arial" w:cs="Arial" w:eastAsia="Arial" w:hAnsi="Arial"/>
          <w:sz w:val="24"/>
          <w:szCs w:val="24"/>
        </w:rPr>
        <w:t xml:space="preserve">	</w:t>
      </w:r>
      <w:r>
        <w:rPr>
          <w:rFonts w:ascii="Arial" w:cs="Arial" w:eastAsia="Arial" w:hAnsi="Arial"/>
          <w:sz w:val="24"/>
          <w:szCs w:val="24"/>
        </w:rPr>
        <w:t xml:space="preserve">Арендная плата</w:t>
      </w:r>
    </w:p>
    <w:p>
      <w:pPr>
        <w:tabs>
          <w:tab w:val="right" w:pos="10178"/>
        </w:tabs>
        <w:spacing w:after="120"/>
      </w:pPr>
      <w:r>
        <w:rPr>
          <w:rFonts w:ascii="Arial" w:cs="Arial" w:eastAsia="Arial" w:hAnsi="Arial"/>
          <w:sz w:val="24"/>
          <w:szCs w:val="24"/>
        </w:rPr>
        <w:t xml:space="preserve">14151000</w:t>
      </w:r>
      <w:r>
        <w:rPr>
          <w:rFonts w:ascii="Arial" w:cs="Arial" w:eastAsia="Arial" w:hAnsi="Arial"/>
          <w:sz w:val="24"/>
          <w:szCs w:val="24"/>
        </w:rPr>
        <w:t xml:space="preserve">	</w:t>
      </w:r>
      <w:r>
        <w:rPr>
          <w:rFonts w:ascii="Arial" w:cs="Arial" w:eastAsia="Arial" w:hAnsi="Arial"/>
          <w:sz w:val="24"/>
          <w:szCs w:val="24"/>
        </w:rPr>
        <w:t xml:space="preserve">Плата за разработку месторождений полезных ископаемых или ископаемого топлива</w:t>
      </w:r>
    </w:p>
    <w:p>
      <w:pPr>
        <w:tabs>
          <w:tab w:val="right" w:pos="10178"/>
        </w:tabs>
        <w:spacing w:after="120"/>
      </w:pPr>
      <w:r>
        <w:rPr>
          <w:rFonts w:ascii="Arial" w:cs="Arial" w:eastAsia="Arial" w:hAnsi="Arial"/>
          <w:sz w:val="24"/>
          <w:szCs w:val="24"/>
        </w:rPr>
        <w:t xml:space="preserve">14151100</w:t>
      </w:r>
      <w:r>
        <w:rPr>
          <w:rFonts w:ascii="Arial" w:cs="Arial" w:eastAsia="Arial" w:hAnsi="Arial"/>
          <w:sz w:val="24"/>
          <w:szCs w:val="24"/>
        </w:rPr>
        <w:t xml:space="preserve">	</w:t>
      </w:r>
      <w:r>
        <w:rPr>
          <w:rFonts w:ascii="Arial" w:cs="Arial" w:eastAsia="Arial" w:hAnsi="Arial"/>
          <w:sz w:val="24"/>
          <w:szCs w:val="24"/>
        </w:rPr>
        <w:t xml:space="preserve">Плата за разработку месторождений полезных ископаемых или ископаемого топлива</w:t>
      </w:r>
    </w:p>
    <w:p>
      <w:pPr>
        <w:tabs>
          <w:tab w:val="right" w:pos="10178"/>
        </w:tabs>
        <w:spacing w:after="120"/>
      </w:pPr>
      <w:r>
        <w:rPr>
          <w:rFonts w:ascii="Arial" w:cs="Arial" w:eastAsia="Arial" w:hAnsi="Arial"/>
          <w:sz w:val="24"/>
          <w:szCs w:val="24"/>
        </w:rPr>
        <w:t xml:space="preserve">14152000</w:t>
      </w:r>
      <w:r>
        <w:rPr>
          <w:rFonts w:ascii="Arial" w:cs="Arial" w:eastAsia="Arial" w:hAnsi="Arial"/>
          <w:sz w:val="24"/>
          <w:szCs w:val="24"/>
        </w:rPr>
        <w:t xml:space="preserve">	</w:t>
      </w:r>
      <w:r>
        <w:rPr>
          <w:rFonts w:ascii="Arial" w:cs="Arial" w:eastAsia="Arial" w:hAnsi="Arial"/>
          <w:sz w:val="24"/>
          <w:szCs w:val="24"/>
        </w:rPr>
        <w:t xml:space="preserve">Плата за использование природных ресурсов</w:t>
      </w:r>
    </w:p>
    <w:p>
      <w:pPr>
        <w:tabs>
          <w:tab w:val="right" w:pos="10178"/>
        </w:tabs>
        <w:spacing w:after="120"/>
      </w:pPr>
      <w:r>
        <w:rPr>
          <w:rFonts w:ascii="Arial" w:cs="Arial" w:eastAsia="Arial" w:hAnsi="Arial"/>
          <w:sz w:val="24"/>
          <w:szCs w:val="24"/>
        </w:rPr>
        <w:t xml:space="preserve">14152100</w:t>
      </w:r>
      <w:r>
        <w:rPr>
          <w:rFonts w:ascii="Arial" w:cs="Arial" w:eastAsia="Arial" w:hAnsi="Arial"/>
          <w:sz w:val="24"/>
          <w:szCs w:val="24"/>
        </w:rPr>
        <w:t xml:space="preserve">	</w:t>
      </w:r>
      <w:r>
        <w:rPr>
          <w:rFonts w:ascii="Arial" w:cs="Arial" w:eastAsia="Arial" w:hAnsi="Arial"/>
          <w:sz w:val="24"/>
          <w:szCs w:val="24"/>
        </w:rPr>
        <w:t xml:space="preserve">Плата за аренду земель</w:t>
      </w:r>
    </w:p>
    <w:p>
      <w:pPr>
        <w:tabs>
          <w:tab w:val="right" w:pos="10178"/>
        </w:tabs>
        <w:spacing w:after="120"/>
      </w:pPr>
      <w:r>
        <w:rPr>
          <w:rFonts w:ascii="Arial" w:cs="Arial" w:eastAsia="Arial" w:hAnsi="Arial"/>
          <w:sz w:val="24"/>
          <w:szCs w:val="24"/>
        </w:rPr>
        <w:t xml:space="preserve">14152110</w:t>
      </w:r>
      <w:r>
        <w:rPr>
          <w:rFonts w:ascii="Arial" w:cs="Arial" w:eastAsia="Arial" w:hAnsi="Arial"/>
          <w:sz w:val="24"/>
          <w:szCs w:val="24"/>
        </w:rPr>
        <w:t xml:space="preserve">	</w:t>
      </w:r>
      <w:r>
        <w:rPr>
          <w:rFonts w:ascii="Arial" w:cs="Arial" w:eastAsia="Arial" w:hAnsi="Arial"/>
          <w:sz w:val="24"/>
          <w:szCs w:val="24"/>
        </w:rPr>
        <w:t xml:space="preserve">Плата за аренду земли в населенных пунктах</w:t>
      </w:r>
    </w:p>
    <w:p>
      <w:pPr>
        <w:tabs>
          <w:tab w:val="right" w:pos="10178"/>
        </w:tabs>
        <w:spacing w:after="120"/>
      </w:pPr>
      <w:r>
        <w:rPr>
          <w:rFonts w:ascii="Arial" w:cs="Arial" w:eastAsia="Arial" w:hAnsi="Arial"/>
          <w:sz w:val="24"/>
          <w:szCs w:val="24"/>
        </w:rPr>
        <w:t xml:space="preserve">14152120</w:t>
      </w:r>
      <w:r>
        <w:rPr>
          <w:rFonts w:ascii="Arial" w:cs="Arial" w:eastAsia="Arial" w:hAnsi="Arial"/>
          <w:sz w:val="24"/>
          <w:szCs w:val="24"/>
        </w:rPr>
        <w:t xml:space="preserve">	</w:t>
      </w:r>
      <w:r>
        <w:rPr>
          <w:rFonts w:ascii="Arial" w:cs="Arial" w:eastAsia="Arial" w:hAnsi="Arial"/>
          <w:sz w:val="24"/>
          <w:szCs w:val="24"/>
        </w:rPr>
        <w:t xml:space="preserve">Плата за аренду пастбищ</w:t>
      </w:r>
    </w:p>
    <w:p>
      <w:pPr>
        <w:tabs>
          <w:tab w:val="right" w:pos="10178"/>
        </w:tabs>
        <w:spacing w:after="120"/>
      </w:pPr>
      <w:r>
        <w:rPr>
          <w:rFonts w:ascii="Arial" w:cs="Arial" w:eastAsia="Arial" w:hAnsi="Arial"/>
          <w:sz w:val="24"/>
          <w:szCs w:val="24"/>
        </w:rPr>
        <w:t xml:space="preserve">14152121</w:t>
      </w:r>
      <w:r>
        <w:rPr>
          <w:rFonts w:ascii="Arial" w:cs="Arial" w:eastAsia="Arial" w:hAnsi="Arial"/>
          <w:sz w:val="24"/>
          <w:szCs w:val="24"/>
        </w:rPr>
        <w:t xml:space="preserve">	</w:t>
      </w:r>
      <w:r>
        <w:rPr>
          <w:rFonts w:ascii="Arial" w:cs="Arial" w:eastAsia="Arial" w:hAnsi="Arial"/>
          <w:sz w:val="24"/>
          <w:szCs w:val="24"/>
        </w:rPr>
        <w:t xml:space="preserve">Плата за аренду присельных пастбищ</w:t>
      </w:r>
    </w:p>
    <w:p>
      <w:pPr>
        <w:tabs>
          <w:tab w:val="right" w:pos="10178"/>
        </w:tabs>
        <w:spacing w:after="120"/>
      </w:pPr>
      <w:r>
        <w:rPr>
          <w:rFonts w:ascii="Arial" w:cs="Arial" w:eastAsia="Arial" w:hAnsi="Arial"/>
          <w:sz w:val="24"/>
          <w:szCs w:val="24"/>
        </w:rPr>
        <w:t xml:space="preserve">14152122</w:t>
      </w:r>
      <w:r>
        <w:rPr>
          <w:rFonts w:ascii="Arial" w:cs="Arial" w:eastAsia="Arial" w:hAnsi="Arial"/>
          <w:sz w:val="24"/>
          <w:szCs w:val="24"/>
        </w:rPr>
        <w:t xml:space="preserve">	</w:t>
      </w:r>
      <w:r>
        <w:rPr>
          <w:rFonts w:ascii="Arial" w:cs="Arial" w:eastAsia="Arial" w:hAnsi="Arial"/>
          <w:sz w:val="24"/>
          <w:szCs w:val="24"/>
        </w:rPr>
        <w:t xml:space="preserve">Плата за аренду пастбищ зоны интенсивного использования</w:t>
      </w:r>
    </w:p>
    <w:p>
      <w:pPr>
        <w:tabs>
          <w:tab w:val="right" w:pos="10178"/>
        </w:tabs>
        <w:spacing w:after="120"/>
      </w:pPr>
      <w:r>
        <w:rPr>
          <w:rFonts w:ascii="Arial" w:cs="Arial" w:eastAsia="Arial" w:hAnsi="Arial"/>
          <w:sz w:val="24"/>
          <w:szCs w:val="24"/>
        </w:rPr>
        <w:t xml:space="preserve">14152123</w:t>
      </w:r>
      <w:r>
        <w:rPr>
          <w:rFonts w:ascii="Arial" w:cs="Arial" w:eastAsia="Arial" w:hAnsi="Arial"/>
          <w:sz w:val="24"/>
          <w:szCs w:val="24"/>
        </w:rPr>
        <w:t xml:space="preserve">	</w:t>
      </w:r>
      <w:r>
        <w:rPr>
          <w:rFonts w:ascii="Arial" w:cs="Arial" w:eastAsia="Arial" w:hAnsi="Arial"/>
          <w:sz w:val="24"/>
          <w:szCs w:val="24"/>
        </w:rPr>
        <w:t xml:space="preserve">Плата за аренду отгонных пастбищ</w:t>
      </w:r>
    </w:p>
    <w:p>
      <w:pPr>
        <w:tabs>
          <w:tab w:val="right" w:pos="10178"/>
        </w:tabs>
        <w:spacing w:after="120"/>
      </w:pPr>
      <w:r>
        <w:rPr>
          <w:rFonts w:ascii="Arial" w:cs="Arial" w:eastAsia="Arial" w:hAnsi="Arial"/>
          <w:sz w:val="24"/>
          <w:szCs w:val="24"/>
        </w:rPr>
        <w:t xml:space="preserve">14152200</w:t>
      </w:r>
      <w:r>
        <w:rPr>
          <w:rFonts w:ascii="Arial" w:cs="Arial" w:eastAsia="Arial" w:hAnsi="Arial"/>
          <w:sz w:val="24"/>
          <w:szCs w:val="24"/>
        </w:rPr>
        <w:t xml:space="preserve">	</w:t>
      </w:r>
      <w:r>
        <w:rPr>
          <w:rFonts w:ascii="Arial" w:cs="Arial" w:eastAsia="Arial" w:hAnsi="Arial"/>
          <w:sz w:val="24"/>
          <w:szCs w:val="24"/>
        </w:rPr>
        <w:t xml:space="preserve">Плата за аренду земель Фонда перераспределения земель</w:t>
      </w:r>
    </w:p>
    <w:p>
      <w:pPr>
        <w:tabs>
          <w:tab w:val="right" w:pos="10178"/>
        </w:tabs>
        <w:spacing w:after="120"/>
      </w:pPr>
      <w:r>
        <w:rPr>
          <w:rFonts w:ascii="Arial" w:cs="Arial" w:eastAsia="Arial" w:hAnsi="Arial"/>
          <w:sz w:val="24"/>
          <w:szCs w:val="24"/>
        </w:rPr>
        <w:t xml:space="preserve">14152300</w:t>
      </w:r>
      <w:r>
        <w:rPr>
          <w:rFonts w:ascii="Arial" w:cs="Arial" w:eastAsia="Arial" w:hAnsi="Arial"/>
          <w:sz w:val="24"/>
          <w:szCs w:val="24"/>
        </w:rPr>
        <w:t xml:space="preserve">	</w:t>
      </w:r>
      <w:r>
        <w:rPr>
          <w:rFonts w:ascii="Arial" w:cs="Arial" w:eastAsia="Arial" w:hAnsi="Arial"/>
          <w:sz w:val="24"/>
          <w:szCs w:val="24"/>
        </w:rPr>
        <w:t xml:space="preserve">Плата за использование лесных ресурсов</w:t>
      </w:r>
    </w:p>
    <w:p>
      <w:pPr>
        <w:tabs>
          <w:tab w:val="right" w:pos="10178"/>
        </w:tabs>
        <w:spacing w:after="120"/>
      </w:pPr>
      <w:r>
        <w:rPr>
          <w:rFonts w:ascii="Arial" w:cs="Arial" w:eastAsia="Arial" w:hAnsi="Arial"/>
          <w:sz w:val="24"/>
          <w:szCs w:val="24"/>
        </w:rPr>
        <w:t xml:space="preserve">14152400</w:t>
      </w:r>
      <w:r>
        <w:rPr>
          <w:rFonts w:ascii="Arial" w:cs="Arial" w:eastAsia="Arial" w:hAnsi="Arial"/>
          <w:sz w:val="24"/>
          <w:szCs w:val="24"/>
        </w:rPr>
        <w:t xml:space="preserve">	</w:t>
      </w:r>
      <w:r>
        <w:rPr>
          <w:rFonts w:ascii="Arial" w:cs="Arial" w:eastAsia="Arial" w:hAnsi="Arial"/>
          <w:sz w:val="24"/>
          <w:szCs w:val="24"/>
        </w:rPr>
        <w:t xml:space="preserve">Плата за использование водных ресурсов</w:t>
      </w:r>
    </w:p>
    <w:p>
      <w:pPr>
        <w:tabs>
          <w:tab w:val="right" w:pos="10178"/>
        </w:tabs>
        <w:spacing w:after="120"/>
      </w:pPr>
      <w:r>
        <w:rPr>
          <w:rFonts w:ascii="Arial" w:cs="Arial" w:eastAsia="Arial" w:hAnsi="Arial"/>
          <w:sz w:val="24"/>
          <w:szCs w:val="24"/>
        </w:rPr>
        <w:t xml:space="preserve">14152900</w:t>
      </w:r>
      <w:r>
        <w:rPr>
          <w:rFonts w:ascii="Arial" w:cs="Arial" w:eastAsia="Arial" w:hAnsi="Arial"/>
          <w:sz w:val="24"/>
          <w:szCs w:val="24"/>
        </w:rPr>
        <w:t xml:space="preserve">	</w:t>
      </w:r>
      <w:r>
        <w:rPr>
          <w:rFonts w:ascii="Arial" w:cs="Arial" w:eastAsia="Arial" w:hAnsi="Arial"/>
          <w:sz w:val="24"/>
          <w:szCs w:val="24"/>
        </w:rPr>
        <w:t xml:space="preserve">Прочие платежи за использование природных активов</w:t>
      </w:r>
    </w:p>
    <w:p>
      <w:pPr>
        <w:tabs>
          <w:tab w:val="right" w:pos="10178"/>
        </w:tabs>
        <w:spacing w:after="120"/>
      </w:pPr>
      <w:r>
        <w:rPr>
          <w:rFonts w:ascii="Arial" w:cs="Arial" w:eastAsia="Arial" w:hAnsi="Arial"/>
          <w:sz w:val="24"/>
          <w:szCs w:val="24"/>
        </w:rPr>
        <w:t xml:space="preserve">14153000</w:t>
      </w:r>
      <w:r>
        <w:rPr>
          <w:rFonts w:ascii="Arial" w:cs="Arial" w:eastAsia="Arial" w:hAnsi="Arial"/>
          <w:sz w:val="24"/>
          <w:szCs w:val="24"/>
        </w:rPr>
        <w:t xml:space="preserve">	</w:t>
      </w:r>
      <w:r>
        <w:rPr>
          <w:rFonts w:ascii="Arial" w:cs="Arial" w:eastAsia="Arial" w:hAnsi="Arial"/>
          <w:sz w:val="24"/>
          <w:szCs w:val="24"/>
        </w:rPr>
        <w:t xml:space="preserve">Плата за аренду имущества</w:t>
      </w:r>
    </w:p>
    <w:p>
      <w:pPr>
        <w:tabs>
          <w:tab w:val="right" w:pos="10178"/>
        </w:tabs>
        <w:spacing w:after="120"/>
      </w:pPr>
      <w:r>
        <w:rPr>
          <w:rFonts w:ascii="Arial" w:cs="Arial" w:eastAsia="Arial" w:hAnsi="Arial"/>
          <w:sz w:val="24"/>
          <w:szCs w:val="24"/>
        </w:rPr>
        <w:t xml:space="preserve">14153100</w:t>
      </w:r>
      <w:r>
        <w:rPr>
          <w:rFonts w:ascii="Arial" w:cs="Arial" w:eastAsia="Arial" w:hAnsi="Arial"/>
          <w:sz w:val="24"/>
          <w:szCs w:val="24"/>
        </w:rPr>
        <w:t xml:space="preserve">	</w:t>
      </w:r>
      <w:r>
        <w:rPr>
          <w:rFonts w:ascii="Arial" w:cs="Arial" w:eastAsia="Arial" w:hAnsi="Arial"/>
          <w:sz w:val="24"/>
          <w:szCs w:val="24"/>
        </w:rPr>
        <w:t xml:space="preserve">Плата за аренду помещений, зданий и сооружений, находящихся в государственной собственности</w:t>
      </w:r>
    </w:p>
    <w:p>
      <w:pPr>
        <w:tabs>
          <w:tab w:val="right" w:pos="10178"/>
        </w:tabs>
        <w:spacing w:after="120"/>
      </w:pPr>
      <w:r>
        <w:rPr>
          <w:rFonts w:ascii="Arial" w:cs="Arial" w:eastAsia="Arial" w:hAnsi="Arial"/>
          <w:sz w:val="24"/>
          <w:szCs w:val="24"/>
        </w:rPr>
        <w:t xml:space="preserve">14153200</w:t>
      </w:r>
      <w:r>
        <w:rPr>
          <w:rFonts w:ascii="Arial" w:cs="Arial" w:eastAsia="Arial" w:hAnsi="Arial"/>
          <w:sz w:val="24"/>
          <w:szCs w:val="24"/>
        </w:rPr>
        <w:t xml:space="preserve">	</w:t>
      </w:r>
      <w:r>
        <w:rPr>
          <w:rFonts w:ascii="Arial" w:cs="Arial" w:eastAsia="Arial" w:hAnsi="Arial"/>
          <w:sz w:val="24"/>
          <w:szCs w:val="24"/>
        </w:rPr>
        <w:t xml:space="preserve">Плата за аренду помещений, зданий и сооружений, находящихся в муниципальной собственности</w:t>
      </w:r>
    </w:p>
    <w:p>
      <w:pPr>
        <w:tabs>
          <w:tab w:val="right" w:pos="10178"/>
        </w:tabs>
        <w:spacing w:after="120"/>
      </w:pPr>
      <w:r>
        <w:rPr>
          <w:rFonts w:ascii="Arial" w:cs="Arial" w:eastAsia="Arial" w:hAnsi="Arial"/>
          <w:sz w:val="24"/>
          <w:szCs w:val="24"/>
        </w:rPr>
        <w:t xml:space="preserve">14153900</w:t>
      </w:r>
      <w:r>
        <w:rPr>
          <w:rFonts w:ascii="Arial" w:cs="Arial" w:eastAsia="Arial" w:hAnsi="Arial"/>
          <w:sz w:val="24"/>
          <w:szCs w:val="24"/>
        </w:rPr>
        <w:t xml:space="preserve">	</w:t>
      </w:r>
      <w:r>
        <w:rPr>
          <w:rFonts w:ascii="Arial" w:cs="Arial" w:eastAsia="Arial" w:hAnsi="Arial"/>
          <w:sz w:val="24"/>
          <w:szCs w:val="24"/>
        </w:rPr>
        <w:t xml:space="preserve">Плата за аренду прочего имущества</w:t>
      </w:r>
    </w:p>
    <w:p>
      <w:pPr>
        <w:tabs>
          <w:tab w:val="right" w:pos="10178"/>
        </w:tabs>
        <w:spacing w:after="120"/>
      </w:pPr>
      <w:r>
        <w:rPr>
          <w:rFonts w:ascii="Arial" w:cs="Arial" w:eastAsia="Arial" w:hAnsi="Arial"/>
          <w:sz w:val="24"/>
          <w:szCs w:val="24"/>
        </w:rPr>
        <w:t xml:space="preserve">14200000</w:t>
      </w:r>
      <w:r>
        <w:rPr>
          <w:rFonts w:ascii="Arial" w:cs="Arial" w:eastAsia="Arial" w:hAnsi="Arial"/>
          <w:sz w:val="24"/>
          <w:szCs w:val="24"/>
        </w:rPr>
        <w:t xml:space="preserve">	</w:t>
      </w:r>
      <w:r>
        <w:rPr>
          <w:rFonts w:ascii="Arial" w:cs="Arial" w:eastAsia="Arial" w:hAnsi="Arial"/>
          <w:sz w:val="24"/>
          <w:szCs w:val="24"/>
        </w:rPr>
        <w:t xml:space="preserve">Доходы от продажи товаров и оказания услуг</w:t>
      </w:r>
    </w:p>
    <w:p>
      <w:pPr>
        <w:tabs>
          <w:tab w:val="right" w:pos="10178"/>
        </w:tabs>
        <w:spacing w:after="120"/>
      </w:pPr>
      <w:r>
        <w:rPr>
          <w:rFonts w:ascii="Arial" w:cs="Arial" w:eastAsia="Arial" w:hAnsi="Arial"/>
          <w:sz w:val="24"/>
          <w:szCs w:val="24"/>
        </w:rPr>
        <w:t xml:space="preserve">14220000</w:t>
      </w:r>
      <w:r>
        <w:rPr>
          <w:rFonts w:ascii="Arial" w:cs="Arial" w:eastAsia="Arial" w:hAnsi="Arial"/>
          <w:sz w:val="24"/>
          <w:szCs w:val="24"/>
        </w:rPr>
        <w:t xml:space="preserve">	</w:t>
      </w:r>
      <w:r>
        <w:rPr>
          <w:rFonts w:ascii="Arial" w:cs="Arial" w:eastAsia="Arial" w:hAnsi="Arial"/>
          <w:sz w:val="24"/>
          <w:szCs w:val="24"/>
        </w:rPr>
        <w:t xml:space="preserve">Административные сборы и платежи</w:t>
      </w:r>
    </w:p>
    <w:p>
      <w:pPr>
        <w:tabs>
          <w:tab w:val="right" w:pos="10178"/>
        </w:tabs>
        <w:spacing w:after="120"/>
      </w:pPr>
      <w:r>
        <w:rPr>
          <w:rFonts w:ascii="Arial" w:cs="Arial" w:eastAsia="Arial" w:hAnsi="Arial"/>
          <w:sz w:val="24"/>
          <w:szCs w:val="24"/>
        </w:rPr>
        <w:t xml:space="preserve">14221000</w:t>
      </w:r>
      <w:r>
        <w:rPr>
          <w:rFonts w:ascii="Arial" w:cs="Arial" w:eastAsia="Arial" w:hAnsi="Arial"/>
          <w:sz w:val="24"/>
          <w:szCs w:val="24"/>
        </w:rPr>
        <w:t xml:space="preserve">	</w:t>
      </w:r>
      <w:r>
        <w:rPr>
          <w:rFonts w:ascii="Arial" w:cs="Arial" w:eastAsia="Arial" w:hAnsi="Arial"/>
          <w:sz w:val="24"/>
          <w:szCs w:val="24"/>
        </w:rPr>
        <w:t xml:space="preserve">Сборы и платежи</w:t>
      </w:r>
    </w:p>
    <w:p>
      <w:pPr>
        <w:tabs>
          <w:tab w:val="right" w:pos="10178"/>
        </w:tabs>
        <w:spacing w:after="120"/>
      </w:pPr>
      <w:r>
        <w:rPr>
          <w:rFonts w:ascii="Arial" w:cs="Arial" w:eastAsia="Arial" w:hAnsi="Arial"/>
          <w:sz w:val="24"/>
          <w:szCs w:val="24"/>
        </w:rPr>
        <w:t xml:space="preserve">14221100</w:t>
      </w:r>
      <w:r>
        <w:rPr>
          <w:rFonts w:ascii="Arial" w:cs="Arial" w:eastAsia="Arial" w:hAnsi="Arial"/>
          <w:sz w:val="24"/>
          <w:szCs w:val="24"/>
        </w:rPr>
        <w:t xml:space="preserve">	</w:t>
      </w:r>
      <w:r>
        <w:rPr>
          <w:rFonts w:ascii="Arial" w:cs="Arial" w:eastAsia="Arial" w:hAnsi="Arial"/>
          <w:sz w:val="24"/>
          <w:szCs w:val="24"/>
        </w:rPr>
        <w:t xml:space="preserve">Плата за выдачу лицензий</w:t>
      </w:r>
    </w:p>
    <w:p>
      <w:pPr>
        <w:tabs>
          <w:tab w:val="right" w:pos="10178"/>
        </w:tabs>
        <w:spacing w:after="120"/>
      </w:pPr>
      <w:r>
        <w:rPr>
          <w:rFonts w:ascii="Arial" w:cs="Arial" w:eastAsia="Arial" w:hAnsi="Arial"/>
          <w:sz w:val="24"/>
          <w:szCs w:val="24"/>
        </w:rPr>
        <w:t xml:space="preserve">14221200</w:t>
      </w:r>
      <w:r>
        <w:rPr>
          <w:rFonts w:ascii="Arial" w:cs="Arial" w:eastAsia="Arial" w:hAnsi="Arial"/>
          <w:sz w:val="24"/>
          <w:szCs w:val="24"/>
        </w:rPr>
        <w:t xml:space="preserve">	</w:t>
      </w:r>
      <w:r>
        <w:rPr>
          <w:rFonts w:ascii="Arial" w:cs="Arial" w:eastAsia="Arial" w:hAnsi="Arial"/>
          <w:sz w:val="24"/>
          <w:szCs w:val="24"/>
        </w:rPr>
        <w:t xml:space="preserve">Плата за выдачу сертификатов и других разрешительных документов</w:t>
      </w:r>
    </w:p>
    <w:p>
      <w:pPr>
        <w:tabs>
          <w:tab w:val="right" w:pos="10178"/>
        </w:tabs>
        <w:spacing w:after="120"/>
      </w:pPr>
      <w:r>
        <w:rPr>
          <w:rFonts w:ascii="Arial" w:cs="Arial" w:eastAsia="Arial" w:hAnsi="Arial"/>
          <w:sz w:val="24"/>
          <w:szCs w:val="24"/>
        </w:rPr>
        <w:t xml:space="preserve">14221300</w:t>
      </w:r>
      <w:r>
        <w:rPr>
          <w:rFonts w:ascii="Arial" w:cs="Arial" w:eastAsia="Arial" w:hAnsi="Arial"/>
          <w:sz w:val="24"/>
          <w:szCs w:val="24"/>
        </w:rPr>
        <w:t xml:space="preserve">	</w:t>
      </w:r>
      <w:r>
        <w:rPr>
          <w:rFonts w:ascii="Arial" w:cs="Arial" w:eastAsia="Arial" w:hAnsi="Arial"/>
          <w:sz w:val="24"/>
          <w:szCs w:val="24"/>
        </w:rPr>
        <w:t xml:space="preserve">Плата за право осуществления лотерейной деятельности</w:t>
      </w:r>
    </w:p>
    <w:p>
      <w:pPr>
        <w:tabs>
          <w:tab w:val="right" w:pos="10178"/>
        </w:tabs>
        <w:spacing w:after="120"/>
      </w:pPr>
      <w:r>
        <w:rPr>
          <w:rFonts w:ascii="Arial" w:cs="Arial" w:eastAsia="Arial" w:hAnsi="Arial"/>
          <w:sz w:val="24"/>
          <w:szCs w:val="24"/>
        </w:rPr>
        <w:t xml:space="preserve">14221400</w:t>
      </w:r>
      <w:r>
        <w:rPr>
          <w:rFonts w:ascii="Arial" w:cs="Arial" w:eastAsia="Arial" w:hAnsi="Arial"/>
          <w:sz w:val="24"/>
          <w:szCs w:val="24"/>
        </w:rPr>
        <w:t xml:space="preserve">	</w:t>
      </w:r>
      <w:r>
        <w:rPr>
          <w:rFonts w:ascii="Arial" w:cs="Arial" w:eastAsia="Arial" w:hAnsi="Arial"/>
          <w:sz w:val="24"/>
          <w:szCs w:val="24"/>
        </w:rPr>
        <w:t xml:space="preserve">Плата за регистрацию и перерегистрацию транспортных средств</w:t>
      </w:r>
    </w:p>
    <w:p>
      <w:pPr>
        <w:tabs>
          <w:tab w:val="right" w:pos="10178"/>
        </w:tabs>
        <w:spacing w:after="120"/>
      </w:pPr>
      <w:r>
        <w:rPr>
          <w:rFonts w:ascii="Arial" w:cs="Arial" w:eastAsia="Arial" w:hAnsi="Arial"/>
          <w:sz w:val="24"/>
          <w:szCs w:val="24"/>
        </w:rPr>
        <w:t xml:space="preserve">14221500</w:t>
      </w:r>
      <w:r>
        <w:rPr>
          <w:rFonts w:ascii="Arial" w:cs="Arial" w:eastAsia="Arial" w:hAnsi="Arial"/>
          <w:sz w:val="24"/>
          <w:szCs w:val="24"/>
        </w:rPr>
        <w:t xml:space="preserve">	</w:t>
      </w:r>
      <w:r>
        <w:rPr>
          <w:rFonts w:ascii="Arial" w:cs="Arial" w:eastAsia="Arial" w:hAnsi="Arial"/>
          <w:sz w:val="24"/>
          <w:szCs w:val="24"/>
        </w:rPr>
        <w:t xml:space="preserve">Пробирная плата</w:t>
      </w:r>
    </w:p>
    <w:p>
      <w:pPr>
        <w:tabs>
          <w:tab w:val="right" w:pos="10178"/>
        </w:tabs>
        <w:spacing w:after="120"/>
      </w:pPr>
      <w:r>
        <w:rPr>
          <w:rFonts w:ascii="Arial" w:cs="Arial" w:eastAsia="Arial" w:hAnsi="Arial"/>
          <w:sz w:val="24"/>
          <w:szCs w:val="24"/>
        </w:rPr>
        <w:t xml:space="preserve">14221600</w:t>
      </w:r>
      <w:r>
        <w:rPr>
          <w:rFonts w:ascii="Arial" w:cs="Arial" w:eastAsia="Arial" w:hAnsi="Arial"/>
          <w:sz w:val="24"/>
          <w:szCs w:val="24"/>
        </w:rPr>
        <w:t xml:space="preserve">	</w:t>
      </w:r>
      <w:r>
        <w:rPr>
          <w:rFonts w:ascii="Arial" w:cs="Arial" w:eastAsia="Arial" w:hAnsi="Arial"/>
          <w:sz w:val="24"/>
          <w:szCs w:val="24"/>
        </w:rPr>
        <w:t xml:space="preserve">Сборы за прием экзаменов на право получения водительского удостоверения, осмотр автотранспортного средства</w:t>
      </w:r>
    </w:p>
    <w:p>
      <w:pPr>
        <w:tabs>
          <w:tab w:val="right" w:pos="10178"/>
        </w:tabs>
        <w:spacing w:after="120"/>
      </w:pPr>
      <w:r>
        <w:rPr>
          <w:rFonts w:ascii="Arial" w:cs="Arial" w:eastAsia="Arial" w:hAnsi="Arial"/>
          <w:sz w:val="24"/>
          <w:szCs w:val="24"/>
        </w:rPr>
        <w:t xml:space="preserve">14221700</w:t>
      </w:r>
      <w:r>
        <w:rPr>
          <w:rFonts w:ascii="Arial" w:cs="Arial" w:eastAsia="Arial" w:hAnsi="Arial"/>
          <w:sz w:val="24"/>
          <w:szCs w:val="24"/>
        </w:rPr>
        <w:t xml:space="preserve">	</w:t>
      </w:r>
      <w:r>
        <w:rPr>
          <w:rFonts w:ascii="Arial" w:cs="Arial" w:eastAsia="Arial" w:hAnsi="Arial"/>
          <w:sz w:val="24"/>
          <w:szCs w:val="24"/>
        </w:rPr>
        <w:t xml:space="preserve">Сбор за вывоз мусора</w:t>
      </w:r>
    </w:p>
    <w:p>
      <w:pPr>
        <w:tabs>
          <w:tab w:val="right" w:pos="10178"/>
        </w:tabs>
        <w:spacing w:after="120"/>
      </w:pPr>
      <w:r>
        <w:rPr>
          <w:rFonts w:ascii="Arial" w:cs="Arial" w:eastAsia="Arial" w:hAnsi="Arial"/>
          <w:sz w:val="24"/>
          <w:szCs w:val="24"/>
        </w:rPr>
        <w:t xml:space="preserve">14221800</w:t>
      </w:r>
      <w:r>
        <w:rPr>
          <w:rFonts w:ascii="Arial" w:cs="Arial" w:eastAsia="Arial" w:hAnsi="Arial"/>
          <w:sz w:val="24"/>
          <w:szCs w:val="24"/>
        </w:rPr>
        <w:t xml:space="preserve">	</w:t>
      </w:r>
      <w:r>
        <w:rPr>
          <w:rFonts w:ascii="Arial" w:cs="Arial" w:eastAsia="Arial" w:hAnsi="Arial"/>
          <w:sz w:val="24"/>
          <w:szCs w:val="24"/>
        </w:rPr>
        <w:t xml:space="preserve">Сбор за парковку автотранспорта</w:t>
      </w:r>
    </w:p>
    <w:p>
      <w:pPr>
        <w:tabs>
          <w:tab w:val="right" w:pos="10178"/>
        </w:tabs>
        <w:spacing w:after="120"/>
      </w:pPr>
      <w:r>
        <w:rPr>
          <w:rFonts w:ascii="Arial" w:cs="Arial" w:eastAsia="Arial" w:hAnsi="Arial"/>
          <w:sz w:val="24"/>
          <w:szCs w:val="24"/>
        </w:rPr>
        <w:t xml:space="preserve">14221900</w:t>
      </w:r>
      <w:r>
        <w:rPr>
          <w:rFonts w:ascii="Arial" w:cs="Arial" w:eastAsia="Arial" w:hAnsi="Arial"/>
          <w:sz w:val="24"/>
          <w:szCs w:val="24"/>
        </w:rPr>
        <w:t xml:space="preserve">	</w:t>
      </w:r>
      <w:r>
        <w:rPr>
          <w:rFonts w:ascii="Arial" w:cs="Arial" w:eastAsia="Arial" w:hAnsi="Arial"/>
          <w:sz w:val="24"/>
          <w:szCs w:val="24"/>
        </w:rPr>
        <w:t xml:space="preserve">Прочие платежи и сборы</w:t>
      </w:r>
    </w:p>
    <w:p>
      <w:pPr>
        <w:tabs>
          <w:tab w:val="right" w:pos="10178"/>
        </w:tabs>
        <w:spacing w:after="120"/>
      </w:pPr>
      <w:r>
        <w:rPr>
          <w:rFonts w:ascii="Arial" w:cs="Arial" w:eastAsia="Arial" w:hAnsi="Arial"/>
          <w:sz w:val="24"/>
          <w:szCs w:val="24"/>
        </w:rPr>
        <w:t xml:space="preserve">14222000</w:t>
      </w:r>
      <w:r>
        <w:rPr>
          <w:rFonts w:ascii="Arial" w:cs="Arial" w:eastAsia="Arial" w:hAnsi="Arial"/>
          <w:sz w:val="24"/>
          <w:szCs w:val="24"/>
        </w:rPr>
        <w:t xml:space="preserve">	</w:t>
      </w:r>
      <w:r>
        <w:rPr>
          <w:rFonts w:ascii="Arial" w:cs="Arial" w:eastAsia="Arial" w:hAnsi="Arial"/>
          <w:sz w:val="24"/>
          <w:szCs w:val="24"/>
        </w:rPr>
        <w:t xml:space="preserve">Государственные пошлины</w:t>
      </w:r>
    </w:p>
    <w:p>
      <w:pPr>
        <w:tabs>
          <w:tab w:val="right" w:pos="10178"/>
        </w:tabs>
        <w:spacing w:after="120"/>
      </w:pPr>
      <w:r>
        <w:rPr>
          <w:rFonts w:ascii="Arial" w:cs="Arial" w:eastAsia="Arial" w:hAnsi="Arial"/>
          <w:sz w:val="24"/>
          <w:szCs w:val="24"/>
        </w:rPr>
        <w:t xml:space="preserve">14222100</w:t>
      </w:r>
      <w:r>
        <w:rPr>
          <w:rFonts w:ascii="Arial" w:cs="Arial" w:eastAsia="Arial" w:hAnsi="Arial"/>
          <w:sz w:val="24"/>
          <w:szCs w:val="24"/>
        </w:rPr>
        <w:t xml:space="preserve">	</w:t>
      </w:r>
      <w:r>
        <w:rPr>
          <w:rFonts w:ascii="Arial" w:cs="Arial" w:eastAsia="Arial" w:hAnsi="Arial"/>
          <w:sz w:val="24"/>
          <w:szCs w:val="24"/>
        </w:rPr>
        <w:t xml:space="preserve">Государственная пошлина за выдачу паспортов гражданам Кыргызской Республики</w:t>
      </w:r>
    </w:p>
    <w:p>
      <w:pPr>
        <w:tabs>
          <w:tab w:val="right" w:pos="10178"/>
        </w:tabs>
        <w:spacing w:after="120"/>
      </w:pPr>
      <w:r>
        <w:rPr>
          <w:rFonts w:ascii="Arial" w:cs="Arial" w:eastAsia="Arial" w:hAnsi="Arial"/>
          <w:sz w:val="24"/>
          <w:szCs w:val="24"/>
        </w:rPr>
        <w:t xml:space="preserve">14222200</w:t>
      </w:r>
      <w:r>
        <w:rPr>
          <w:rFonts w:ascii="Arial" w:cs="Arial" w:eastAsia="Arial" w:hAnsi="Arial"/>
          <w:sz w:val="24"/>
          <w:szCs w:val="24"/>
        </w:rPr>
        <w:t xml:space="preserve">	</w:t>
      </w:r>
      <w:r>
        <w:rPr>
          <w:rFonts w:ascii="Arial" w:cs="Arial" w:eastAsia="Arial" w:hAnsi="Arial"/>
          <w:sz w:val="24"/>
          <w:szCs w:val="24"/>
        </w:rPr>
        <w:t xml:space="preserve">Государственная пошлина, взимаемая органами юстиции</w:t>
      </w:r>
    </w:p>
    <w:p>
      <w:pPr>
        <w:tabs>
          <w:tab w:val="right" w:pos="10178"/>
        </w:tabs>
        <w:spacing w:after="120"/>
      </w:pPr>
      <w:r>
        <w:rPr>
          <w:rFonts w:ascii="Arial" w:cs="Arial" w:eastAsia="Arial" w:hAnsi="Arial"/>
          <w:sz w:val="24"/>
          <w:szCs w:val="24"/>
        </w:rPr>
        <w:t xml:space="preserve">14222300</w:t>
      </w:r>
      <w:r>
        <w:rPr>
          <w:rFonts w:ascii="Arial" w:cs="Arial" w:eastAsia="Arial" w:hAnsi="Arial"/>
          <w:sz w:val="24"/>
          <w:szCs w:val="24"/>
        </w:rPr>
        <w:t xml:space="preserve">	</w:t>
      </w:r>
      <w:r>
        <w:rPr>
          <w:rFonts w:ascii="Arial" w:cs="Arial" w:eastAsia="Arial" w:hAnsi="Arial"/>
          <w:sz w:val="24"/>
          <w:szCs w:val="24"/>
        </w:rPr>
        <w:t xml:space="preserve">Государственная пошлина, взимаемая судебными органами</w:t>
      </w:r>
    </w:p>
    <w:p>
      <w:pPr>
        <w:tabs>
          <w:tab w:val="right" w:pos="10178"/>
        </w:tabs>
        <w:spacing w:after="120"/>
      </w:pPr>
      <w:r>
        <w:rPr>
          <w:rFonts w:ascii="Arial" w:cs="Arial" w:eastAsia="Arial" w:hAnsi="Arial"/>
          <w:sz w:val="24"/>
          <w:szCs w:val="24"/>
        </w:rPr>
        <w:t xml:space="preserve">14222400</w:t>
      </w:r>
      <w:r>
        <w:rPr>
          <w:rFonts w:ascii="Arial" w:cs="Arial" w:eastAsia="Arial" w:hAnsi="Arial"/>
          <w:sz w:val="24"/>
          <w:szCs w:val="24"/>
        </w:rPr>
        <w:t xml:space="preserve">	</w:t>
      </w:r>
      <w:r>
        <w:rPr>
          <w:rFonts w:ascii="Arial" w:cs="Arial" w:eastAsia="Arial" w:hAnsi="Arial"/>
          <w:sz w:val="24"/>
          <w:szCs w:val="24"/>
        </w:rPr>
        <w:t xml:space="preserve">Прочая государственная пошлина</w:t>
      </w:r>
    </w:p>
    <w:p>
      <w:pPr>
        <w:tabs>
          <w:tab w:val="right" w:pos="10178"/>
        </w:tabs>
        <w:spacing w:after="120"/>
      </w:pPr>
      <w:r>
        <w:rPr>
          <w:rFonts w:ascii="Arial" w:cs="Arial" w:eastAsia="Arial" w:hAnsi="Arial"/>
          <w:sz w:val="24"/>
          <w:szCs w:val="24"/>
        </w:rPr>
        <w:t xml:space="preserve">14230000</w:t>
      </w:r>
      <w:r>
        <w:rPr>
          <w:rFonts w:ascii="Arial" w:cs="Arial" w:eastAsia="Arial" w:hAnsi="Arial"/>
          <w:sz w:val="24"/>
          <w:szCs w:val="24"/>
        </w:rPr>
        <w:t xml:space="preserve">	</w:t>
      </w:r>
      <w:r>
        <w:rPr>
          <w:rFonts w:ascii="Arial" w:cs="Arial" w:eastAsia="Arial" w:hAnsi="Arial"/>
          <w:sz w:val="24"/>
          <w:szCs w:val="24"/>
        </w:rPr>
        <w:t xml:space="preserve">Поступления от оказания платных услуг</w:t>
      </w:r>
    </w:p>
    <w:p>
      <w:pPr>
        <w:tabs>
          <w:tab w:val="right" w:pos="10178"/>
        </w:tabs>
        <w:spacing w:after="120"/>
      </w:pPr>
      <w:r>
        <w:rPr>
          <w:rFonts w:ascii="Arial" w:cs="Arial" w:eastAsia="Arial" w:hAnsi="Arial"/>
          <w:sz w:val="24"/>
          <w:szCs w:val="24"/>
        </w:rPr>
        <w:t xml:space="preserve">14231000</w:t>
      </w:r>
      <w:r>
        <w:rPr>
          <w:rFonts w:ascii="Arial" w:cs="Arial" w:eastAsia="Arial" w:hAnsi="Arial"/>
          <w:sz w:val="24"/>
          <w:szCs w:val="24"/>
        </w:rPr>
        <w:t xml:space="preserve">	</w:t>
      </w:r>
      <w:r>
        <w:rPr>
          <w:rFonts w:ascii="Arial" w:cs="Arial" w:eastAsia="Arial" w:hAnsi="Arial"/>
          <w:sz w:val="24"/>
          <w:szCs w:val="24"/>
        </w:rPr>
        <w:t xml:space="preserve">Плата за оказание услуг в сфере здравоохранения</w:t>
      </w:r>
    </w:p>
    <w:p>
      <w:pPr>
        <w:tabs>
          <w:tab w:val="right" w:pos="10178"/>
        </w:tabs>
        <w:spacing w:after="120"/>
      </w:pPr>
      <w:r>
        <w:rPr>
          <w:rFonts w:ascii="Arial" w:cs="Arial" w:eastAsia="Arial" w:hAnsi="Arial"/>
          <w:sz w:val="24"/>
          <w:szCs w:val="24"/>
        </w:rPr>
        <w:t xml:space="preserve">14231100</w:t>
      </w:r>
      <w:r>
        <w:rPr>
          <w:rFonts w:ascii="Arial" w:cs="Arial" w:eastAsia="Arial" w:hAnsi="Arial"/>
          <w:sz w:val="24"/>
          <w:szCs w:val="24"/>
        </w:rPr>
        <w:t xml:space="preserve">	</w:t>
      </w:r>
      <w:r>
        <w:rPr>
          <w:rFonts w:ascii="Arial" w:cs="Arial" w:eastAsia="Arial" w:hAnsi="Arial"/>
          <w:sz w:val="24"/>
          <w:szCs w:val="24"/>
        </w:rPr>
        <w:t xml:space="preserve">Плата за оказание медицинских, стоматологических услуг</w:t>
      </w:r>
    </w:p>
    <w:p>
      <w:pPr>
        <w:tabs>
          <w:tab w:val="right" w:pos="10178"/>
        </w:tabs>
        <w:spacing w:after="120"/>
      </w:pPr>
      <w:r>
        <w:rPr>
          <w:rFonts w:ascii="Arial" w:cs="Arial" w:eastAsia="Arial" w:hAnsi="Arial"/>
          <w:sz w:val="24"/>
          <w:szCs w:val="24"/>
        </w:rPr>
        <w:t xml:space="preserve">14231200</w:t>
      </w:r>
      <w:r>
        <w:rPr>
          <w:rFonts w:ascii="Arial" w:cs="Arial" w:eastAsia="Arial" w:hAnsi="Arial"/>
          <w:sz w:val="24"/>
          <w:szCs w:val="24"/>
        </w:rPr>
        <w:t xml:space="preserve">	</w:t>
      </w:r>
      <w:r>
        <w:rPr>
          <w:rFonts w:ascii="Arial" w:cs="Arial" w:eastAsia="Arial" w:hAnsi="Arial"/>
          <w:sz w:val="24"/>
          <w:szCs w:val="24"/>
        </w:rPr>
        <w:t xml:space="preserve">Плата за проведение целевых исследований по заказу международных, медицинских и неправительственных организаций</w:t>
      </w:r>
    </w:p>
    <w:p>
      <w:pPr>
        <w:tabs>
          <w:tab w:val="right" w:pos="10178"/>
        </w:tabs>
        <w:spacing w:after="120"/>
      </w:pPr>
      <w:r>
        <w:rPr>
          <w:rFonts w:ascii="Arial" w:cs="Arial" w:eastAsia="Arial" w:hAnsi="Arial"/>
          <w:sz w:val="24"/>
          <w:szCs w:val="24"/>
        </w:rPr>
        <w:t xml:space="preserve">14231300</w:t>
      </w:r>
      <w:r>
        <w:rPr>
          <w:rFonts w:ascii="Arial" w:cs="Arial" w:eastAsia="Arial" w:hAnsi="Arial"/>
          <w:sz w:val="24"/>
          <w:szCs w:val="24"/>
        </w:rPr>
        <w:t xml:space="preserve">	</w:t>
      </w:r>
      <w:r>
        <w:rPr>
          <w:rFonts w:ascii="Arial" w:cs="Arial" w:eastAsia="Arial" w:hAnsi="Arial"/>
          <w:sz w:val="24"/>
          <w:szCs w:val="24"/>
        </w:rPr>
        <w:t xml:space="preserve">Плата за реализацию медикаментов, крови и компонентов</w:t>
      </w:r>
    </w:p>
    <w:p>
      <w:pPr>
        <w:tabs>
          <w:tab w:val="right" w:pos="10178"/>
        </w:tabs>
        <w:spacing w:after="120"/>
      </w:pPr>
      <w:r>
        <w:rPr>
          <w:rFonts w:ascii="Arial" w:cs="Arial" w:eastAsia="Arial" w:hAnsi="Arial"/>
          <w:sz w:val="24"/>
          <w:szCs w:val="24"/>
        </w:rPr>
        <w:t xml:space="preserve">14231400</w:t>
      </w:r>
      <w:r>
        <w:rPr>
          <w:rFonts w:ascii="Arial" w:cs="Arial" w:eastAsia="Arial" w:hAnsi="Arial"/>
          <w:sz w:val="24"/>
          <w:szCs w:val="24"/>
        </w:rPr>
        <w:t xml:space="preserve">	</w:t>
      </w:r>
      <w:r>
        <w:rPr>
          <w:rFonts w:ascii="Arial" w:cs="Arial" w:eastAsia="Arial" w:hAnsi="Arial"/>
          <w:sz w:val="24"/>
          <w:szCs w:val="24"/>
        </w:rPr>
        <w:t xml:space="preserve">Плата за проведение дезинфекционных, дезинсекционных и дератизацион-ных работ, изготовление лечебно-профилактических препаратов</w:t>
      </w:r>
    </w:p>
    <w:p>
      <w:pPr>
        <w:tabs>
          <w:tab w:val="right" w:pos="10178"/>
        </w:tabs>
        <w:spacing w:after="120"/>
      </w:pPr>
      <w:r>
        <w:rPr>
          <w:rFonts w:ascii="Arial" w:cs="Arial" w:eastAsia="Arial" w:hAnsi="Arial"/>
          <w:sz w:val="24"/>
          <w:szCs w:val="24"/>
        </w:rPr>
        <w:t xml:space="preserve">14231500</w:t>
      </w:r>
      <w:r>
        <w:rPr>
          <w:rFonts w:ascii="Arial" w:cs="Arial" w:eastAsia="Arial" w:hAnsi="Arial"/>
          <w:sz w:val="24"/>
          <w:szCs w:val="24"/>
        </w:rPr>
        <w:t xml:space="preserve">	</w:t>
      </w:r>
      <w:r>
        <w:rPr>
          <w:rFonts w:ascii="Arial" w:cs="Arial" w:eastAsia="Arial" w:hAnsi="Arial"/>
          <w:sz w:val="24"/>
          <w:szCs w:val="24"/>
        </w:rPr>
        <w:t xml:space="preserve">Сооплата за оказание услуг в сфере здравоохранения</w:t>
      </w:r>
    </w:p>
    <w:p>
      <w:pPr>
        <w:tabs>
          <w:tab w:val="right" w:pos="10178"/>
        </w:tabs>
        <w:spacing w:after="120"/>
      </w:pPr>
      <w:r>
        <w:rPr>
          <w:rFonts w:ascii="Arial" w:cs="Arial" w:eastAsia="Arial" w:hAnsi="Arial"/>
          <w:sz w:val="24"/>
          <w:szCs w:val="24"/>
        </w:rPr>
        <w:t xml:space="preserve">14232000</w:t>
      </w:r>
      <w:r>
        <w:rPr>
          <w:rFonts w:ascii="Arial" w:cs="Arial" w:eastAsia="Arial" w:hAnsi="Arial"/>
          <w:sz w:val="24"/>
          <w:szCs w:val="24"/>
        </w:rPr>
        <w:t xml:space="preserve">	</w:t>
      </w:r>
      <w:r>
        <w:rPr>
          <w:rFonts w:ascii="Arial" w:cs="Arial" w:eastAsia="Arial" w:hAnsi="Arial"/>
          <w:sz w:val="24"/>
          <w:szCs w:val="24"/>
        </w:rPr>
        <w:t xml:space="preserve">Плата за оказание услуг в сфере образования</w:t>
      </w:r>
    </w:p>
    <w:p>
      <w:pPr>
        <w:tabs>
          <w:tab w:val="right" w:pos="10178"/>
        </w:tabs>
        <w:spacing w:after="120"/>
      </w:pPr>
      <w:r>
        <w:rPr>
          <w:rFonts w:ascii="Arial" w:cs="Arial" w:eastAsia="Arial" w:hAnsi="Arial"/>
          <w:sz w:val="24"/>
          <w:szCs w:val="24"/>
        </w:rPr>
        <w:t xml:space="preserve">14232100</w:t>
      </w:r>
      <w:r>
        <w:rPr>
          <w:rFonts w:ascii="Arial" w:cs="Arial" w:eastAsia="Arial" w:hAnsi="Arial"/>
          <w:sz w:val="24"/>
          <w:szCs w:val="24"/>
        </w:rPr>
        <w:t xml:space="preserve">	</w:t>
      </w:r>
      <w:r>
        <w:rPr>
          <w:rFonts w:ascii="Arial" w:cs="Arial" w:eastAsia="Arial" w:hAnsi="Arial"/>
          <w:sz w:val="24"/>
          <w:szCs w:val="24"/>
        </w:rPr>
        <w:t xml:space="preserve">Плата за контрактное обучение в учебных заведениях (ВУЗ, ПТУ, СУЗ)</w:t>
      </w:r>
    </w:p>
    <w:p>
      <w:pPr>
        <w:tabs>
          <w:tab w:val="right" w:pos="10178"/>
        </w:tabs>
        <w:spacing w:after="120"/>
      </w:pPr>
      <w:r>
        <w:rPr>
          <w:rFonts w:ascii="Arial" w:cs="Arial" w:eastAsia="Arial" w:hAnsi="Arial"/>
          <w:sz w:val="24"/>
          <w:szCs w:val="24"/>
        </w:rPr>
        <w:t xml:space="preserve">14232200</w:t>
      </w:r>
      <w:r>
        <w:rPr>
          <w:rFonts w:ascii="Arial" w:cs="Arial" w:eastAsia="Arial" w:hAnsi="Arial"/>
          <w:sz w:val="24"/>
          <w:szCs w:val="24"/>
        </w:rPr>
        <w:t xml:space="preserve">	</w:t>
      </w:r>
      <w:r>
        <w:rPr>
          <w:rFonts w:ascii="Arial" w:cs="Arial" w:eastAsia="Arial" w:hAnsi="Arial"/>
          <w:sz w:val="24"/>
          <w:szCs w:val="24"/>
        </w:rPr>
        <w:t xml:space="preserve">Плата за проведение тестирования выпускников общеобразовательных школ-претендентов на получение документов особого образца</w:t>
      </w:r>
    </w:p>
    <w:p>
      <w:pPr>
        <w:tabs>
          <w:tab w:val="right" w:pos="10178"/>
        </w:tabs>
        <w:spacing w:after="120"/>
      </w:pPr>
      <w:r>
        <w:rPr>
          <w:rFonts w:ascii="Arial" w:cs="Arial" w:eastAsia="Arial" w:hAnsi="Arial"/>
          <w:sz w:val="24"/>
          <w:szCs w:val="24"/>
        </w:rPr>
        <w:t xml:space="preserve">14232300</w:t>
      </w:r>
      <w:r>
        <w:rPr>
          <w:rFonts w:ascii="Arial" w:cs="Arial" w:eastAsia="Arial" w:hAnsi="Arial"/>
          <w:sz w:val="24"/>
          <w:szCs w:val="24"/>
        </w:rPr>
        <w:t xml:space="preserve">	</w:t>
      </w:r>
      <w:r>
        <w:rPr>
          <w:rFonts w:ascii="Arial" w:cs="Arial" w:eastAsia="Arial" w:hAnsi="Arial"/>
          <w:sz w:val="24"/>
          <w:szCs w:val="24"/>
        </w:rPr>
        <w:t xml:space="preserve">Поступления от учебно-производственной деятельности учащихся, плата за проживание в общежитиях, гостиницах</w:t>
      </w:r>
    </w:p>
    <w:p>
      <w:pPr>
        <w:tabs>
          <w:tab w:val="right" w:pos="10178"/>
        </w:tabs>
        <w:spacing w:after="120"/>
      </w:pPr>
      <w:r>
        <w:rPr>
          <w:rFonts w:ascii="Arial" w:cs="Arial" w:eastAsia="Arial" w:hAnsi="Arial"/>
          <w:sz w:val="24"/>
          <w:szCs w:val="24"/>
        </w:rPr>
        <w:t xml:space="preserve">14232400</w:t>
      </w:r>
      <w:r>
        <w:rPr>
          <w:rFonts w:ascii="Arial" w:cs="Arial" w:eastAsia="Arial" w:hAnsi="Arial"/>
          <w:sz w:val="24"/>
          <w:szCs w:val="24"/>
        </w:rPr>
        <w:t xml:space="preserve">	</w:t>
      </w:r>
      <w:r>
        <w:rPr>
          <w:rFonts w:ascii="Arial" w:cs="Arial" w:eastAsia="Arial" w:hAnsi="Arial"/>
          <w:sz w:val="24"/>
          <w:szCs w:val="24"/>
        </w:rPr>
        <w:t xml:space="preserve">Плата за оказание дополнительных услуг дошкольными и школьными учреждениями</w:t>
      </w:r>
    </w:p>
    <w:p>
      <w:pPr>
        <w:tabs>
          <w:tab w:val="right" w:pos="10178"/>
        </w:tabs>
        <w:spacing w:after="120"/>
      </w:pPr>
      <w:r>
        <w:rPr>
          <w:rFonts w:ascii="Arial" w:cs="Arial" w:eastAsia="Arial" w:hAnsi="Arial"/>
          <w:sz w:val="24"/>
          <w:szCs w:val="24"/>
        </w:rPr>
        <w:t xml:space="preserve">14232500</w:t>
      </w:r>
      <w:r>
        <w:rPr>
          <w:rFonts w:ascii="Arial" w:cs="Arial" w:eastAsia="Arial" w:hAnsi="Arial"/>
          <w:sz w:val="24"/>
          <w:szCs w:val="24"/>
        </w:rPr>
        <w:t xml:space="preserve">	</w:t>
      </w:r>
      <w:r>
        <w:rPr>
          <w:rFonts w:ascii="Arial" w:cs="Arial" w:eastAsia="Arial" w:hAnsi="Arial"/>
          <w:sz w:val="24"/>
          <w:szCs w:val="24"/>
        </w:rPr>
        <w:t xml:space="preserve">Плата за организацию и проведение обучающих программ, курсов, семинаров, конференций</w:t>
      </w:r>
    </w:p>
    <w:p>
      <w:pPr>
        <w:tabs>
          <w:tab w:val="right" w:pos="10178"/>
        </w:tabs>
        <w:spacing w:after="120"/>
      </w:pPr>
      <w:r>
        <w:rPr>
          <w:rFonts w:ascii="Arial" w:cs="Arial" w:eastAsia="Arial" w:hAnsi="Arial"/>
          <w:sz w:val="24"/>
          <w:szCs w:val="24"/>
        </w:rPr>
        <w:t xml:space="preserve">14232600</w:t>
      </w:r>
      <w:r>
        <w:rPr>
          <w:rFonts w:ascii="Arial" w:cs="Arial" w:eastAsia="Arial" w:hAnsi="Arial"/>
          <w:sz w:val="24"/>
          <w:szCs w:val="24"/>
        </w:rPr>
        <w:t xml:space="preserve">	</w:t>
      </w:r>
      <w:r>
        <w:rPr>
          <w:rFonts w:ascii="Arial" w:cs="Arial" w:eastAsia="Arial" w:hAnsi="Arial"/>
          <w:sz w:val="24"/>
          <w:szCs w:val="24"/>
        </w:rPr>
        <w:t xml:space="preserve">Плата за полиграфические услуги, изготовление дипломов, аттестатов</w:t>
      </w:r>
    </w:p>
    <w:p>
      <w:pPr>
        <w:tabs>
          <w:tab w:val="right" w:pos="10178"/>
        </w:tabs>
        <w:spacing w:after="120"/>
      </w:pPr>
      <w:r>
        <w:rPr>
          <w:rFonts w:ascii="Arial" w:cs="Arial" w:eastAsia="Arial" w:hAnsi="Arial"/>
          <w:sz w:val="24"/>
          <w:szCs w:val="24"/>
        </w:rPr>
        <w:t xml:space="preserve">14232700</w:t>
      </w:r>
      <w:r>
        <w:rPr>
          <w:rFonts w:ascii="Arial" w:cs="Arial" w:eastAsia="Arial" w:hAnsi="Arial"/>
          <w:sz w:val="24"/>
          <w:szCs w:val="24"/>
        </w:rPr>
        <w:t xml:space="preserve">	</w:t>
      </w:r>
      <w:r>
        <w:rPr>
          <w:rFonts w:ascii="Arial" w:cs="Arial" w:eastAsia="Arial" w:hAnsi="Arial"/>
          <w:sz w:val="24"/>
          <w:szCs w:val="24"/>
        </w:rPr>
        <w:t xml:space="preserve">Плата за оказание прочих услуг в сфере образования</w:t>
      </w:r>
    </w:p>
    <w:p>
      <w:pPr>
        <w:tabs>
          <w:tab w:val="right" w:pos="10178"/>
        </w:tabs>
        <w:spacing w:after="120"/>
      </w:pPr>
      <w:r>
        <w:rPr>
          <w:rFonts w:ascii="Arial" w:cs="Arial" w:eastAsia="Arial" w:hAnsi="Arial"/>
          <w:sz w:val="24"/>
          <w:szCs w:val="24"/>
        </w:rPr>
        <w:t xml:space="preserve">14233000</w:t>
      </w:r>
      <w:r>
        <w:rPr>
          <w:rFonts w:ascii="Arial" w:cs="Arial" w:eastAsia="Arial" w:hAnsi="Arial"/>
          <w:sz w:val="24"/>
          <w:szCs w:val="24"/>
        </w:rPr>
        <w:t xml:space="preserve">	</w:t>
      </w:r>
      <w:r>
        <w:rPr>
          <w:rFonts w:ascii="Arial" w:cs="Arial" w:eastAsia="Arial" w:hAnsi="Arial"/>
          <w:sz w:val="24"/>
          <w:szCs w:val="24"/>
        </w:rPr>
        <w:t xml:space="preserve">Плата за оказание услуг в сфере культуры</w:t>
      </w:r>
    </w:p>
    <w:p>
      <w:pPr>
        <w:tabs>
          <w:tab w:val="right" w:pos="10178"/>
        </w:tabs>
        <w:spacing w:after="120"/>
      </w:pPr>
      <w:r>
        <w:rPr>
          <w:rFonts w:ascii="Arial" w:cs="Arial" w:eastAsia="Arial" w:hAnsi="Arial"/>
          <w:sz w:val="24"/>
          <w:szCs w:val="24"/>
        </w:rPr>
        <w:t xml:space="preserve">14233100</w:t>
      </w:r>
      <w:r>
        <w:rPr>
          <w:rFonts w:ascii="Arial" w:cs="Arial" w:eastAsia="Arial" w:hAnsi="Arial"/>
          <w:sz w:val="24"/>
          <w:szCs w:val="24"/>
        </w:rPr>
        <w:t xml:space="preserve">	</w:t>
      </w:r>
      <w:r>
        <w:rPr>
          <w:rFonts w:ascii="Arial" w:cs="Arial" w:eastAsia="Arial" w:hAnsi="Arial"/>
          <w:sz w:val="24"/>
          <w:szCs w:val="24"/>
        </w:rPr>
        <w:t xml:space="preserve">Плата за предоставление музейных, библиотечных фондов</w:t>
      </w:r>
    </w:p>
    <w:p>
      <w:pPr>
        <w:tabs>
          <w:tab w:val="right" w:pos="10178"/>
        </w:tabs>
        <w:spacing w:after="120"/>
      </w:pPr>
      <w:r>
        <w:rPr>
          <w:rFonts w:ascii="Arial" w:cs="Arial" w:eastAsia="Arial" w:hAnsi="Arial"/>
          <w:sz w:val="24"/>
          <w:szCs w:val="24"/>
        </w:rPr>
        <w:t xml:space="preserve">14233200</w:t>
      </w:r>
      <w:r>
        <w:rPr>
          <w:rFonts w:ascii="Arial" w:cs="Arial" w:eastAsia="Arial" w:hAnsi="Arial"/>
          <w:sz w:val="24"/>
          <w:szCs w:val="24"/>
        </w:rPr>
        <w:t xml:space="preserve">	</w:t>
      </w:r>
      <w:r>
        <w:rPr>
          <w:rFonts w:ascii="Arial" w:cs="Arial" w:eastAsia="Arial" w:hAnsi="Arial"/>
          <w:sz w:val="24"/>
          <w:szCs w:val="24"/>
        </w:rPr>
        <w:t xml:space="preserve">Плата от зрелищных, развлекательных учреждений, за посещение музеев</w:t>
      </w:r>
    </w:p>
    <w:p>
      <w:pPr>
        <w:tabs>
          <w:tab w:val="right" w:pos="10178"/>
        </w:tabs>
        <w:spacing w:after="120"/>
      </w:pPr>
      <w:r>
        <w:rPr>
          <w:rFonts w:ascii="Arial" w:cs="Arial" w:eastAsia="Arial" w:hAnsi="Arial"/>
          <w:sz w:val="24"/>
          <w:szCs w:val="24"/>
        </w:rPr>
        <w:t xml:space="preserve">14233300</w:t>
      </w:r>
      <w:r>
        <w:rPr>
          <w:rFonts w:ascii="Arial" w:cs="Arial" w:eastAsia="Arial" w:hAnsi="Arial"/>
          <w:sz w:val="24"/>
          <w:szCs w:val="24"/>
        </w:rPr>
        <w:t xml:space="preserve">	</w:t>
      </w:r>
      <w:r>
        <w:rPr>
          <w:rFonts w:ascii="Arial" w:cs="Arial" w:eastAsia="Arial" w:hAnsi="Arial"/>
          <w:sz w:val="24"/>
          <w:szCs w:val="24"/>
        </w:rPr>
        <w:t xml:space="preserve">Поступления за оздоровительные услуги спортивных секций, бассейнов</w:t>
      </w:r>
    </w:p>
    <w:p>
      <w:pPr>
        <w:tabs>
          <w:tab w:val="right" w:pos="10178"/>
        </w:tabs>
        <w:spacing w:after="120"/>
      </w:pPr>
      <w:r>
        <w:rPr>
          <w:rFonts w:ascii="Arial" w:cs="Arial" w:eastAsia="Arial" w:hAnsi="Arial"/>
          <w:sz w:val="24"/>
          <w:szCs w:val="24"/>
        </w:rPr>
        <w:t xml:space="preserve">14233400</w:t>
      </w:r>
      <w:r>
        <w:rPr>
          <w:rFonts w:ascii="Arial" w:cs="Arial" w:eastAsia="Arial" w:hAnsi="Arial"/>
          <w:sz w:val="24"/>
          <w:szCs w:val="24"/>
        </w:rPr>
        <w:t xml:space="preserve">	</w:t>
      </w:r>
      <w:r>
        <w:rPr>
          <w:rFonts w:ascii="Arial" w:cs="Arial" w:eastAsia="Arial" w:hAnsi="Arial"/>
          <w:sz w:val="24"/>
          <w:szCs w:val="24"/>
        </w:rPr>
        <w:t xml:space="preserve">Плата за вход в государственные парки и места отдыха</w:t>
      </w:r>
    </w:p>
    <w:p>
      <w:pPr>
        <w:tabs>
          <w:tab w:val="right" w:pos="10178"/>
        </w:tabs>
        <w:spacing w:after="120"/>
      </w:pPr>
      <w:r>
        <w:rPr>
          <w:rFonts w:ascii="Arial" w:cs="Arial" w:eastAsia="Arial" w:hAnsi="Arial"/>
          <w:sz w:val="24"/>
          <w:szCs w:val="24"/>
        </w:rPr>
        <w:t xml:space="preserve">14233500</w:t>
      </w:r>
      <w:r>
        <w:rPr>
          <w:rFonts w:ascii="Arial" w:cs="Arial" w:eastAsia="Arial" w:hAnsi="Arial"/>
          <w:sz w:val="24"/>
          <w:szCs w:val="24"/>
        </w:rPr>
        <w:t xml:space="preserve">	</w:t>
      </w:r>
      <w:r>
        <w:rPr>
          <w:rFonts w:ascii="Arial" w:cs="Arial" w:eastAsia="Arial" w:hAnsi="Arial"/>
          <w:sz w:val="24"/>
          <w:szCs w:val="24"/>
        </w:rPr>
        <w:t xml:space="preserve">Плата за подписку и реализацию газет, за рекламные объявления</w:t>
      </w:r>
    </w:p>
    <w:p>
      <w:pPr>
        <w:tabs>
          <w:tab w:val="right" w:pos="10178"/>
        </w:tabs>
        <w:spacing w:after="120"/>
      </w:pPr>
      <w:r>
        <w:rPr>
          <w:rFonts w:ascii="Arial" w:cs="Arial" w:eastAsia="Arial" w:hAnsi="Arial"/>
          <w:sz w:val="24"/>
          <w:szCs w:val="24"/>
        </w:rPr>
        <w:t xml:space="preserve">14233600</w:t>
      </w:r>
      <w:r>
        <w:rPr>
          <w:rFonts w:ascii="Arial" w:cs="Arial" w:eastAsia="Arial" w:hAnsi="Arial"/>
          <w:sz w:val="24"/>
          <w:szCs w:val="24"/>
        </w:rPr>
        <w:t xml:space="preserve">	</w:t>
      </w:r>
      <w:r>
        <w:rPr>
          <w:rFonts w:ascii="Arial" w:cs="Arial" w:eastAsia="Arial" w:hAnsi="Arial"/>
          <w:sz w:val="24"/>
          <w:szCs w:val="24"/>
        </w:rPr>
        <w:t xml:space="preserve">Плата за оформление, хранение, поиск и выдачу различных документов</w:t>
      </w:r>
    </w:p>
    <w:p>
      <w:pPr>
        <w:tabs>
          <w:tab w:val="right" w:pos="10178"/>
        </w:tabs>
        <w:spacing w:after="120"/>
      </w:pPr>
      <w:r>
        <w:rPr>
          <w:rFonts w:ascii="Arial" w:cs="Arial" w:eastAsia="Arial" w:hAnsi="Arial"/>
          <w:sz w:val="24"/>
          <w:szCs w:val="24"/>
        </w:rPr>
        <w:t xml:space="preserve">14233700</w:t>
      </w:r>
      <w:r>
        <w:rPr>
          <w:rFonts w:ascii="Arial" w:cs="Arial" w:eastAsia="Arial" w:hAnsi="Arial"/>
          <w:sz w:val="24"/>
          <w:szCs w:val="24"/>
        </w:rPr>
        <w:t xml:space="preserve">	</w:t>
      </w:r>
      <w:r>
        <w:rPr>
          <w:rFonts w:ascii="Arial" w:cs="Arial" w:eastAsia="Arial" w:hAnsi="Arial"/>
          <w:sz w:val="24"/>
          <w:szCs w:val="24"/>
        </w:rPr>
        <w:t xml:space="preserve">Плата за эфир теле-радио передач</w:t>
      </w:r>
    </w:p>
    <w:p>
      <w:pPr>
        <w:tabs>
          <w:tab w:val="right" w:pos="10178"/>
        </w:tabs>
        <w:spacing w:after="120"/>
      </w:pPr>
      <w:r>
        <w:rPr>
          <w:rFonts w:ascii="Arial" w:cs="Arial" w:eastAsia="Arial" w:hAnsi="Arial"/>
          <w:sz w:val="24"/>
          <w:szCs w:val="24"/>
        </w:rPr>
        <w:t xml:space="preserve">14233800</w:t>
      </w:r>
      <w:r>
        <w:rPr>
          <w:rFonts w:ascii="Arial" w:cs="Arial" w:eastAsia="Arial" w:hAnsi="Arial"/>
          <w:sz w:val="24"/>
          <w:szCs w:val="24"/>
        </w:rPr>
        <w:t xml:space="preserve">	</w:t>
      </w:r>
      <w:r>
        <w:rPr>
          <w:rFonts w:ascii="Arial" w:cs="Arial" w:eastAsia="Arial" w:hAnsi="Arial"/>
          <w:sz w:val="24"/>
          <w:szCs w:val="24"/>
        </w:rPr>
        <w:t xml:space="preserve">Плата за оказание прочих услуг в сфере культуры</w:t>
      </w:r>
    </w:p>
    <w:p>
      <w:pPr>
        <w:tabs>
          <w:tab w:val="right" w:pos="10178"/>
        </w:tabs>
        <w:spacing w:after="120"/>
      </w:pPr>
      <w:r>
        <w:rPr>
          <w:rFonts w:ascii="Arial" w:cs="Arial" w:eastAsia="Arial" w:hAnsi="Arial"/>
          <w:sz w:val="24"/>
          <w:szCs w:val="24"/>
        </w:rPr>
        <w:t xml:space="preserve">14234000</w:t>
      </w:r>
      <w:r>
        <w:rPr>
          <w:rFonts w:ascii="Arial" w:cs="Arial" w:eastAsia="Arial" w:hAnsi="Arial"/>
          <w:sz w:val="24"/>
          <w:szCs w:val="24"/>
        </w:rPr>
        <w:t xml:space="preserve">	</w:t>
      </w:r>
      <w:r>
        <w:rPr>
          <w:rFonts w:ascii="Arial" w:cs="Arial" w:eastAsia="Arial" w:hAnsi="Arial"/>
          <w:sz w:val="24"/>
          <w:szCs w:val="24"/>
        </w:rPr>
        <w:t xml:space="preserve">Плата за оказание услуг в сфере сельского, водного хозяйства</w:t>
      </w:r>
    </w:p>
    <w:p>
      <w:pPr>
        <w:tabs>
          <w:tab w:val="right" w:pos="10178"/>
        </w:tabs>
        <w:spacing w:after="120"/>
      </w:pPr>
      <w:r>
        <w:rPr>
          <w:rFonts w:ascii="Arial" w:cs="Arial" w:eastAsia="Arial" w:hAnsi="Arial"/>
          <w:sz w:val="24"/>
          <w:szCs w:val="24"/>
        </w:rPr>
        <w:t xml:space="preserve">14234100</w:t>
      </w:r>
      <w:r>
        <w:rPr>
          <w:rFonts w:ascii="Arial" w:cs="Arial" w:eastAsia="Arial" w:hAnsi="Arial"/>
          <w:sz w:val="24"/>
          <w:szCs w:val="24"/>
        </w:rPr>
        <w:t xml:space="preserve">	</w:t>
      </w:r>
      <w:r>
        <w:rPr>
          <w:rFonts w:ascii="Arial" w:cs="Arial" w:eastAsia="Arial" w:hAnsi="Arial"/>
          <w:sz w:val="24"/>
          <w:szCs w:val="24"/>
        </w:rPr>
        <w:t xml:space="preserve">Плата за проведение химического анализа растений, продукции, почв, проведение обследовательских мероприятий (апробация, контроль)</w:t>
      </w:r>
    </w:p>
    <w:p>
      <w:pPr>
        <w:tabs>
          <w:tab w:val="right" w:pos="10178"/>
        </w:tabs>
        <w:spacing w:after="120"/>
      </w:pPr>
      <w:r>
        <w:rPr>
          <w:rFonts w:ascii="Arial" w:cs="Arial" w:eastAsia="Arial" w:hAnsi="Arial"/>
          <w:sz w:val="24"/>
          <w:szCs w:val="24"/>
        </w:rPr>
        <w:t xml:space="preserve">14234200</w:t>
      </w:r>
      <w:r>
        <w:rPr>
          <w:rFonts w:ascii="Arial" w:cs="Arial" w:eastAsia="Arial" w:hAnsi="Arial"/>
          <w:sz w:val="24"/>
          <w:szCs w:val="24"/>
        </w:rPr>
        <w:t xml:space="preserve">	</w:t>
      </w:r>
      <w:r>
        <w:rPr>
          <w:rFonts w:ascii="Arial" w:cs="Arial" w:eastAsia="Arial" w:hAnsi="Arial"/>
          <w:sz w:val="24"/>
          <w:szCs w:val="24"/>
        </w:rPr>
        <w:t xml:space="preserve">Плата за лабораторное определение посевных качеств семенного и посадочного материала сельскохозяйственных культур</w:t>
      </w:r>
    </w:p>
    <w:p>
      <w:pPr>
        <w:tabs>
          <w:tab w:val="right" w:pos="10178"/>
        </w:tabs>
        <w:spacing w:after="120"/>
      </w:pPr>
      <w:r>
        <w:rPr>
          <w:rFonts w:ascii="Arial" w:cs="Arial" w:eastAsia="Arial" w:hAnsi="Arial"/>
          <w:sz w:val="24"/>
          <w:szCs w:val="24"/>
        </w:rPr>
        <w:t xml:space="preserve">14234300</w:t>
      </w:r>
      <w:r>
        <w:rPr>
          <w:rFonts w:ascii="Arial" w:cs="Arial" w:eastAsia="Arial" w:hAnsi="Arial"/>
          <w:sz w:val="24"/>
          <w:szCs w:val="24"/>
        </w:rPr>
        <w:t xml:space="preserve">	</w:t>
      </w:r>
      <w:r>
        <w:rPr>
          <w:rFonts w:ascii="Arial" w:cs="Arial" w:eastAsia="Arial" w:hAnsi="Arial"/>
          <w:sz w:val="24"/>
          <w:szCs w:val="24"/>
        </w:rPr>
        <w:t xml:space="preserve">Плата за оказание ветеринарных услуг</w:t>
      </w:r>
    </w:p>
    <w:p>
      <w:pPr>
        <w:tabs>
          <w:tab w:val="right" w:pos="10178"/>
        </w:tabs>
        <w:spacing w:after="120"/>
      </w:pPr>
      <w:r>
        <w:rPr>
          <w:rFonts w:ascii="Arial" w:cs="Arial" w:eastAsia="Arial" w:hAnsi="Arial"/>
          <w:sz w:val="24"/>
          <w:szCs w:val="24"/>
        </w:rPr>
        <w:t xml:space="preserve">14234400</w:t>
      </w:r>
      <w:r>
        <w:rPr>
          <w:rFonts w:ascii="Arial" w:cs="Arial" w:eastAsia="Arial" w:hAnsi="Arial"/>
          <w:sz w:val="24"/>
          <w:szCs w:val="24"/>
        </w:rPr>
        <w:t xml:space="preserve">	</w:t>
      </w:r>
      <w:r>
        <w:rPr>
          <w:rFonts w:ascii="Arial" w:cs="Arial" w:eastAsia="Arial" w:hAnsi="Arial"/>
          <w:sz w:val="24"/>
          <w:szCs w:val="24"/>
        </w:rPr>
        <w:t xml:space="preserve">Плата за услуги по подаче поливной воды водопользователями</w:t>
      </w:r>
    </w:p>
    <w:p>
      <w:pPr>
        <w:tabs>
          <w:tab w:val="right" w:pos="10178"/>
        </w:tabs>
        <w:spacing w:after="120"/>
      </w:pPr>
      <w:r>
        <w:rPr>
          <w:rFonts w:ascii="Arial" w:cs="Arial" w:eastAsia="Arial" w:hAnsi="Arial"/>
          <w:sz w:val="24"/>
          <w:szCs w:val="24"/>
        </w:rPr>
        <w:t xml:space="preserve">14234500</w:t>
      </w:r>
      <w:r>
        <w:rPr>
          <w:rFonts w:ascii="Arial" w:cs="Arial" w:eastAsia="Arial" w:hAnsi="Arial"/>
          <w:sz w:val="24"/>
          <w:szCs w:val="24"/>
        </w:rPr>
        <w:t xml:space="preserve">	</w:t>
      </w:r>
      <w:r>
        <w:rPr>
          <w:rFonts w:ascii="Arial" w:cs="Arial" w:eastAsia="Arial" w:hAnsi="Arial"/>
          <w:sz w:val="24"/>
          <w:szCs w:val="24"/>
        </w:rPr>
        <w:t xml:space="preserve">Плата по предоставлению механизмов</w:t>
      </w:r>
    </w:p>
    <w:p>
      <w:pPr>
        <w:tabs>
          <w:tab w:val="right" w:pos="10178"/>
        </w:tabs>
        <w:spacing w:after="120"/>
      </w:pPr>
      <w:r>
        <w:rPr>
          <w:rFonts w:ascii="Arial" w:cs="Arial" w:eastAsia="Arial" w:hAnsi="Arial"/>
          <w:sz w:val="24"/>
          <w:szCs w:val="24"/>
        </w:rPr>
        <w:t xml:space="preserve">14234600</w:t>
      </w:r>
      <w:r>
        <w:rPr>
          <w:rFonts w:ascii="Arial" w:cs="Arial" w:eastAsia="Arial" w:hAnsi="Arial"/>
          <w:sz w:val="24"/>
          <w:szCs w:val="24"/>
        </w:rPr>
        <w:t xml:space="preserve">	</w:t>
      </w:r>
      <w:r>
        <w:rPr>
          <w:rFonts w:ascii="Arial" w:cs="Arial" w:eastAsia="Arial" w:hAnsi="Arial"/>
          <w:sz w:val="24"/>
          <w:szCs w:val="24"/>
        </w:rPr>
        <w:t xml:space="preserve">Плата за оказания услуг в сфере животноводства и рыбного хозяйства</w:t>
      </w:r>
    </w:p>
    <w:p>
      <w:pPr>
        <w:tabs>
          <w:tab w:val="right" w:pos="10178"/>
        </w:tabs>
        <w:spacing w:after="120"/>
      </w:pPr>
      <w:r>
        <w:rPr>
          <w:rFonts w:ascii="Arial" w:cs="Arial" w:eastAsia="Arial" w:hAnsi="Arial"/>
          <w:sz w:val="24"/>
          <w:szCs w:val="24"/>
        </w:rPr>
        <w:t xml:space="preserve">14234700</w:t>
      </w:r>
      <w:r>
        <w:rPr>
          <w:rFonts w:ascii="Arial" w:cs="Arial" w:eastAsia="Arial" w:hAnsi="Arial"/>
          <w:sz w:val="24"/>
          <w:szCs w:val="24"/>
        </w:rPr>
        <w:t xml:space="preserve">	</w:t>
      </w:r>
      <w:r>
        <w:rPr>
          <w:rFonts w:ascii="Arial" w:cs="Arial" w:eastAsia="Arial" w:hAnsi="Arial"/>
          <w:sz w:val="24"/>
          <w:szCs w:val="24"/>
        </w:rPr>
        <w:t xml:space="preserve">Плата за оказания услуг в сфере растениеводства</w:t>
      </w:r>
    </w:p>
    <w:p>
      <w:pPr>
        <w:tabs>
          <w:tab w:val="right" w:pos="10178"/>
        </w:tabs>
        <w:spacing w:after="120"/>
      </w:pPr>
      <w:r>
        <w:rPr>
          <w:rFonts w:ascii="Arial" w:cs="Arial" w:eastAsia="Arial" w:hAnsi="Arial"/>
          <w:sz w:val="24"/>
          <w:szCs w:val="24"/>
        </w:rPr>
        <w:t xml:space="preserve">14234800</w:t>
      </w:r>
      <w:r>
        <w:rPr>
          <w:rFonts w:ascii="Arial" w:cs="Arial" w:eastAsia="Arial" w:hAnsi="Arial"/>
          <w:sz w:val="24"/>
          <w:szCs w:val="24"/>
        </w:rPr>
        <w:t xml:space="preserve">	</w:t>
      </w:r>
      <w:r>
        <w:rPr>
          <w:rFonts w:ascii="Arial" w:cs="Arial" w:eastAsia="Arial" w:hAnsi="Arial"/>
          <w:sz w:val="24"/>
          <w:szCs w:val="24"/>
        </w:rPr>
        <w:t xml:space="preserve">Плата за оказание прочих услуг в сфере сельского и водного хозяйства</w:t>
      </w:r>
    </w:p>
    <w:p>
      <w:pPr>
        <w:tabs>
          <w:tab w:val="right" w:pos="10178"/>
        </w:tabs>
        <w:spacing w:after="120"/>
      </w:pPr>
      <w:r>
        <w:rPr>
          <w:rFonts w:ascii="Arial" w:cs="Arial" w:eastAsia="Arial" w:hAnsi="Arial"/>
          <w:sz w:val="24"/>
          <w:szCs w:val="24"/>
        </w:rPr>
        <w:t xml:space="preserve">14235000</w:t>
      </w:r>
      <w:r>
        <w:rPr>
          <w:rFonts w:ascii="Arial" w:cs="Arial" w:eastAsia="Arial" w:hAnsi="Arial"/>
          <w:sz w:val="24"/>
          <w:szCs w:val="24"/>
        </w:rPr>
        <w:t xml:space="preserve">	</w:t>
      </w:r>
      <w:r>
        <w:rPr>
          <w:rFonts w:ascii="Arial" w:cs="Arial" w:eastAsia="Arial" w:hAnsi="Arial"/>
          <w:sz w:val="24"/>
          <w:szCs w:val="24"/>
        </w:rPr>
        <w:t xml:space="preserve">Плата за оказание других видов услуг</w:t>
      </w:r>
    </w:p>
    <w:p>
      <w:pPr>
        <w:tabs>
          <w:tab w:val="right" w:pos="10178"/>
        </w:tabs>
        <w:spacing w:after="120"/>
      </w:pPr>
      <w:r>
        <w:rPr>
          <w:rFonts w:ascii="Arial" w:cs="Arial" w:eastAsia="Arial" w:hAnsi="Arial"/>
          <w:sz w:val="24"/>
          <w:szCs w:val="24"/>
        </w:rPr>
        <w:t xml:space="preserve">14235100</w:t>
      </w:r>
      <w:r>
        <w:rPr>
          <w:rFonts w:ascii="Arial" w:cs="Arial" w:eastAsia="Arial" w:hAnsi="Arial"/>
          <w:sz w:val="24"/>
          <w:szCs w:val="24"/>
        </w:rPr>
        <w:t xml:space="preserve">	</w:t>
      </w:r>
      <w:r>
        <w:rPr>
          <w:rFonts w:ascii="Arial" w:cs="Arial" w:eastAsia="Arial" w:hAnsi="Arial"/>
          <w:sz w:val="24"/>
          <w:szCs w:val="24"/>
        </w:rPr>
        <w:t xml:space="preserve">Поступления за услуги дорожной техники, автоуслуги (сопровождение)</w:t>
      </w:r>
    </w:p>
    <w:p>
      <w:pPr>
        <w:tabs>
          <w:tab w:val="right" w:pos="10178"/>
        </w:tabs>
        <w:spacing w:after="120"/>
      </w:pPr>
      <w:r>
        <w:rPr>
          <w:rFonts w:ascii="Arial" w:cs="Arial" w:eastAsia="Arial" w:hAnsi="Arial"/>
          <w:sz w:val="24"/>
          <w:szCs w:val="24"/>
        </w:rPr>
        <w:t xml:space="preserve">14235200</w:t>
      </w:r>
      <w:r>
        <w:rPr>
          <w:rFonts w:ascii="Arial" w:cs="Arial" w:eastAsia="Arial" w:hAnsi="Arial"/>
          <w:sz w:val="24"/>
          <w:szCs w:val="24"/>
        </w:rPr>
        <w:t xml:space="preserve">	</w:t>
      </w:r>
      <w:r>
        <w:rPr>
          <w:rFonts w:ascii="Arial" w:cs="Arial" w:eastAsia="Arial" w:hAnsi="Arial"/>
          <w:sz w:val="24"/>
          <w:szCs w:val="24"/>
        </w:rPr>
        <w:t xml:space="preserve">Сборы за таможенное оформление</w:t>
      </w:r>
    </w:p>
    <w:p>
      <w:pPr>
        <w:tabs>
          <w:tab w:val="right" w:pos="10178"/>
        </w:tabs>
        <w:spacing w:after="120"/>
      </w:pPr>
      <w:r>
        <w:rPr>
          <w:rFonts w:ascii="Arial" w:cs="Arial" w:eastAsia="Arial" w:hAnsi="Arial"/>
          <w:sz w:val="24"/>
          <w:szCs w:val="24"/>
        </w:rPr>
        <w:t xml:space="preserve">14235300</w:t>
      </w:r>
      <w:r>
        <w:rPr>
          <w:rFonts w:ascii="Arial" w:cs="Arial" w:eastAsia="Arial" w:hAnsi="Arial"/>
          <w:sz w:val="24"/>
          <w:szCs w:val="24"/>
        </w:rPr>
        <w:t xml:space="preserve">	</w:t>
      </w:r>
      <w:r>
        <w:rPr>
          <w:rFonts w:ascii="Arial" w:cs="Arial" w:eastAsia="Arial" w:hAnsi="Arial"/>
          <w:sz w:val="24"/>
          <w:szCs w:val="24"/>
        </w:rPr>
        <w:t xml:space="preserve">Сборы за таможенное сопровождение</w:t>
      </w:r>
    </w:p>
    <w:p>
      <w:pPr>
        <w:tabs>
          <w:tab w:val="right" w:pos="10178"/>
        </w:tabs>
        <w:spacing w:after="120"/>
      </w:pPr>
      <w:r>
        <w:rPr>
          <w:rFonts w:ascii="Arial" w:cs="Arial" w:eastAsia="Arial" w:hAnsi="Arial"/>
          <w:sz w:val="24"/>
          <w:szCs w:val="24"/>
        </w:rPr>
        <w:t xml:space="preserve">14235400</w:t>
      </w:r>
      <w:r>
        <w:rPr>
          <w:rFonts w:ascii="Arial" w:cs="Arial" w:eastAsia="Arial" w:hAnsi="Arial"/>
          <w:sz w:val="24"/>
          <w:szCs w:val="24"/>
        </w:rPr>
        <w:t xml:space="preserve">	</w:t>
      </w:r>
      <w:r>
        <w:rPr>
          <w:rFonts w:ascii="Arial" w:cs="Arial" w:eastAsia="Arial" w:hAnsi="Arial"/>
          <w:sz w:val="24"/>
          <w:szCs w:val="24"/>
        </w:rPr>
        <w:t xml:space="preserve">Плата за охрану и содержание объектов</w:t>
      </w:r>
    </w:p>
    <w:p>
      <w:pPr>
        <w:tabs>
          <w:tab w:val="right" w:pos="10178"/>
        </w:tabs>
        <w:spacing w:after="120"/>
      </w:pPr>
      <w:r>
        <w:rPr>
          <w:rFonts w:ascii="Arial" w:cs="Arial" w:eastAsia="Arial" w:hAnsi="Arial"/>
          <w:sz w:val="24"/>
          <w:szCs w:val="24"/>
        </w:rPr>
        <w:t xml:space="preserve">14235500</w:t>
      </w:r>
      <w:r>
        <w:rPr>
          <w:rFonts w:ascii="Arial" w:cs="Arial" w:eastAsia="Arial" w:hAnsi="Arial"/>
          <w:sz w:val="24"/>
          <w:szCs w:val="24"/>
        </w:rPr>
        <w:t xml:space="preserve">	</w:t>
      </w:r>
      <w:r>
        <w:rPr>
          <w:rFonts w:ascii="Arial" w:cs="Arial" w:eastAsia="Arial" w:hAnsi="Arial"/>
          <w:sz w:val="24"/>
          <w:szCs w:val="24"/>
        </w:rPr>
        <w:t xml:space="preserve">Плата за оказание услуг охоты и рыболовства</w:t>
      </w:r>
    </w:p>
    <w:p>
      <w:pPr>
        <w:tabs>
          <w:tab w:val="right" w:pos="10178"/>
        </w:tabs>
        <w:spacing w:after="120"/>
      </w:pPr>
      <w:r>
        <w:rPr>
          <w:rFonts w:ascii="Arial" w:cs="Arial" w:eastAsia="Arial" w:hAnsi="Arial"/>
          <w:sz w:val="24"/>
          <w:szCs w:val="24"/>
        </w:rPr>
        <w:t xml:space="preserve">14235600</w:t>
      </w:r>
      <w:r>
        <w:rPr>
          <w:rFonts w:ascii="Arial" w:cs="Arial" w:eastAsia="Arial" w:hAnsi="Arial"/>
          <w:sz w:val="24"/>
          <w:szCs w:val="24"/>
        </w:rPr>
        <w:t xml:space="preserve">	</w:t>
      </w:r>
      <w:r>
        <w:rPr>
          <w:rFonts w:ascii="Arial" w:cs="Arial" w:eastAsia="Arial" w:hAnsi="Arial"/>
          <w:sz w:val="24"/>
          <w:szCs w:val="24"/>
        </w:rPr>
        <w:t xml:space="preserve">Плата за прохождение альтернативной службы и призывного мобилизационного резерва</w:t>
      </w:r>
    </w:p>
    <w:p>
      <w:pPr>
        <w:tabs>
          <w:tab w:val="right" w:pos="10178"/>
        </w:tabs>
        <w:spacing w:after="120"/>
      </w:pPr>
      <w:r>
        <w:rPr>
          <w:rFonts w:ascii="Arial" w:cs="Arial" w:eastAsia="Arial" w:hAnsi="Arial"/>
          <w:sz w:val="24"/>
          <w:szCs w:val="24"/>
        </w:rPr>
        <w:t xml:space="preserve">14235700</w:t>
      </w:r>
      <w:r>
        <w:rPr>
          <w:rFonts w:ascii="Arial" w:cs="Arial" w:eastAsia="Arial" w:hAnsi="Arial"/>
          <w:sz w:val="24"/>
          <w:szCs w:val="24"/>
        </w:rPr>
        <w:t xml:space="preserve">	</w:t>
      </w:r>
      <w:r>
        <w:rPr>
          <w:rFonts w:ascii="Arial" w:cs="Arial" w:eastAsia="Arial" w:hAnsi="Arial"/>
          <w:sz w:val="24"/>
          <w:szCs w:val="24"/>
        </w:rPr>
        <w:t xml:space="preserve">Плата за оказание услуг трудоиспользования и комнаты свиданий</w:t>
      </w:r>
    </w:p>
    <w:p>
      <w:pPr>
        <w:tabs>
          <w:tab w:val="right" w:pos="10178"/>
        </w:tabs>
        <w:spacing w:after="120"/>
      </w:pPr>
      <w:r>
        <w:rPr>
          <w:rFonts w:ascii="Arial" w:cs="Arial" w:eastAsia="Arial" w:hAnsi="Arial"/>
          <w:sz w:val="24"/>
          <w:szCs w:val="24"/>
        </w:rPr>
        <w:t xml:space="preserve">14235800</w:t>
      </w:r>
      <w:r>
        <w:rPr>
          <w:rFonts w:ascii="Arial" w:cs="Arial" w:eastAsia="Arial" w:hAnsi="Arial"/>
          <w:sz w:val="24"/>
          <w:szCs w:val="24"/>
        </w:rPr>
        <w:t xml:space="preserve">	</w:t>
      </w:r>
      <w:r>
        <w:rPr>
          <w:rFonts w:ascii="Arial" w:cs="Arial" w:eastAsia="Arial" w:hAnsi="Arial"/>
          <w:sz w:val="24"/>
          <w:szCs w:val="24"/>
        </w:rPr>
        <w:t xml:space="preserve">Плата за оказание прочих услуг</w:t>
      </w:r>
    </w:p>
    <w:p>
      <w:pPr>
        <w:tabs>
          <w:tab w:val="right" w:pos="10178"/>
        </w:tabs>
        <w:spacing w:after="120"/>
      </w:pPr>
      <w:r>
        <w:rPr>
          <w:rFonts w:ascii="Arial" w:cs="Arial" w:eastAsia="Arial" w:hAnsi="Arial"/>
          <w:sz w:val="24"/>
          <w:szCs w:val="24"/>
        </w:rPr>
        <w:t xml:space="preserve">14300000</w:t>
      </w:r>
      <w:r>
        <w:rPr>
          <w:rFonts w:ascii="Arial" w:cs="Arial" w:eastAsia="Arial" w:hAnsi="Arial"/>
          <w:sz w:val="24"/>
          <w:szCs w:val="24"/>
        </w:rPr>
        <w:t xml:space="preserve">	</w:t>
      </w:r>
      <w:r>
        <w:rPr>
          <w:rFonts w:ascii="Arial" w:cs="Arial" w:eastAsia="Arial" w:hAnsi="Arial"/>
          <w:sz w:val="24"/>
          <w:szCs w:val="24"/>
        </w:rPr>
        <w:t xml:space="preserve">Штрафы, санкции, конфискации</w:t>
      </w:r>
    </w:p>
    <w:p>
      <w:pPr>
        <w:tabs>
          <w:tab w:val="right" w:pos="10178"/>
        </w:tabs>
        <w:spacing w:after="120"/>
      </w:pPr>
      <w:r>
        <w:rPr>
          <w:rFonts w:ascii="Arial" w:cs="Arial" w:eastAsia="Arial" w:hAnsi="Arial"/>
          <w:sz w:val="24"/>
          <w:szCs w:val="24"/>
        </w:rPr>
        <w:t xml:space="preserve">14310000</w:t>
      </w:r>
      <w:r>
        <w:rPr>
          <w:rFonts w:ascii="Arial" w:cs="Arial" w:eastAsia="Arial" w:hAnsi="Arial"/>
          <w:sz w:val="24"/>
          <w:szCs w:val="24"/>
        </w:rPr>
        <w:t xml:space="preserve">	</w:t>
      </w:r>
      <w:r>
        <w:rPr>
          <w:rFonts w:ascii="Arial" w:cs="Arial" w:eastAsia="Arial" w:hAnsi="Arial"/>
          <w:sz w:val="24"/>
          <w:szCs w:val="24"/>
        </w:rPr>
        <w:t xml:space="preserve">Административные штрафы, санкции, конфискации</w:t>
      </w:r>
    </w:p>
    <w:p>
      <w:pPr>
        <w:tabs>
          <w:tab w:val="right" w:pos="10178"/>
        </w:tabs>
        <w:spacing w:after="120"/>
      </w:pPr>
      <w:r>
        <w:rPr>
          <w:rFonts w:ascii="Arial" w:cs="Arial" w:eastAsia="Arial" w:hAnsi="Arial"/>
          <w:sz w:val="24"/>
          <w:szCs w:val="24"/>
        </w:rPr>
        <w:t xml:space="preserve">14311000</w:t>
      </w:r>
      <w:r>
        <w:rPr>
          <w:rFonts w:ascii="Arial" w:cs="Arial" w:eastAsia="Arial" w:hAnsi="Arial"/>
          <w:sz w:val="24"/>
          <w:szCs w:val="24"/>
        </w:rPr>
        <w:t xml:space="preserve">	</w:t>
      </w:r>
      <w:r>
        <w:rPr>
          <w:rFonts w:ascii="Arial" w:cs="Arial" w:eastAsia="Arial" w:hAnsi="Arial"/>
          <w:sz w:val="24"/>
          <w:szCs w:val="24"/>
        </w:rPr>
        <w:t xml:space="preserve">Административные штрафы, санкции, конфискации</w:t>
      </w:r>
    </w:p>
    <w:p>
      <w:pPr>
        <w:tabs>
          <w:tab w:val="right" w:pos="10178"/>
        </w:tabs>
        <w:spacing w:after="120"/>
      </w:pPr>
      <w:r>
        <w:rPr>
          <w:rFonts w:ascii="Arial" w:cs="Arial" w:eastAsia="Arial" w:hAnsi="Arial"/>
          <w:sz w:val="24"/>
          <w:szCs w:val="24"/>
        </w:rPr>
        <w:t xml:space="preserve">14311100</w:t>
      </w:r>
      <w:r>
        <w:rPr>
          <w:rFonts w:ascii="Arial" w:cs="Arial" w:eastAsia="Arial" w:hAnsi="Arial"/>
          <w:sz w:val="24"/>
          <w:szCs w:val="24"/>
        </w:rPr>
        <w:t xml:space="preserve">	</w:t>
      </w:r>
      <w:r>
        <w:rPr>
          <w:rFonts w:ascii="Arial" w:cs="Arial" w:eastAsia="Arial" w:hAnsi="Arial"/>
          <w:sz w:val="24"/>
          <w:szCs w:val="24"/>
        </w:rPr>
        <w:t xml:space="preserve">Административные штрафы</w:t>
      </w:r>
    </w:p>
    <w:p>
      <w:pPr>
        <w:tabs>
          <w:tab w:val="right" w:pos="10178"/>
        </w:tabs>
        <w:spacing w:after="120"/>
      </w:pPr>
      <w:r>
        <w:rPr>
          <w:rFonts w:ascii="Arial" w:cs="Arial" w:eastAsia="Arial" w:hAnsi="Arial"/>
          <w:sz w:val="24"/>
          <w:szCs w:val="24"/>
        </w:rPr>
        <w:t xml:space="preserve">14311200</w:t>
      </w:r>
      <w:r>
        <w:rPr>
          <w:rFonts w:ascii="Arial" w:cs="Arial" w:eastAsia="Arial" w:hAnsi="Arial"/>
          <w:sz w:val="24"/>
          <w:szCs w:val="24"/>
        </w:rPr>
        <w:t xml:space="preserve">	</w:t>
      </w:r>
      <w:r>
        <w:rPr>
          <w:rFonts w:ascii="Arial" w:cs="Arial" w:eastAsia="Arial" w:hAnsi="Arial"/>
          <w:sz w:val="24"/>
          <w:szCs w:val="24"/>
        </w:rPr>
        <w:t xml:space="preserve">Поступления от реализации выявленной контрабанды</w:t>
      </w:r>
    </w:p>
    <w:p>
      <w:pPr>
        <w:tabs>
          <w:tab w:val="right" w:pos="10178"/>
        </w:tabs>
        <w:spacing w:after="120"/>
      </w:pPr>
      <w:r>
        <w:rPr>
          <w:rFonts w:ascii="Arial" w:cs="Arial" w:eastAsia="Arial" w:hAnsi="Arial"/>
          <w:sz w:val="24"/>
          <w:szCs w:val="24"/>
        </w:rPr>
        <w:t xml:space="preserve">14311300</w:t>
      </w:r>
      <w:r>
        <w:rPr>
          <w:rFonts w:ascii="Arial" w:cs="Arial" w:eastAsia="Arial" w:hAnsi="Arial"/>
          <w:sz w:val="24"/>
          <w:szCs w:val="24"/>
        </w:rPr>
        <w:t xml:space="preserve">	</w:t>
      </w:r>
      <w:r>
        <w:rPr>
          <w:rFonts w:ascii="Arial" w:cs="Arial" w:eastAsia="Arial" w:hAnsi="Arial"/>
          <w:sz w:val="24"/>
          <w:szCs w:val="24"/>
        </w:rPr>
        <w:t xml:space="preserve">Поступления от реализации конфискованного имущества</w:t>
      </w:r>
    </w:p>
    <w:p>
      <w:pPr>
        <w:tabs>
          <w:tab w:val="right" w:pos="10178"/>
        </w:tabs>
        <w:spacing w:after="120"/>
      </w:pPr>
      <w:r>
        <w:rPr>
          <w:rFonts w:ascii="Arial" w:cs="Arial" w:eastAsia="Arial" w:hAnsi="Arial"/>
          <w:sz w:val="24"/>
          <w:szCs w:val="24"/>
        </w:rPr>
        <w:t xml:space="preserve">14311400</w:t>
      </w:r>
      <w:r>
        <w:rPr>
          <w:rFonts w:ascii="Arial" w:cs="Arial" w:eastAsia="Arial" w:hAnsi="Arial"/>
          <w:sz w:val="24"/>
          <w:szCs w:val="24"/>
        </w:rPr>
        <w:t xml:space="preserve">	</w:t>
      </w:r>
      <w:r>
        <w:rPr>
          <w:rFonts w:ascii="Arial" w:cs="Arial" w:eastAsia="Arial" w:hAnsi="Arial"/>
          <w:sz w:val="24"/>
          <w:szCs w:val="24"/>
        </w:rPr>
        <w:t xml:space="preserve">Поступления от проведения контрольно-надзорных мероприятий</w:t>
      </w:r>
    </w:p>
    <w:p>
      <w:pPr>
        <w:tabs>
          <w:tab w:val="right" w:pos="10178"/>
        </w:tabs>
        <w:spacing w:after="120"/>
      </w:pPr>
      <w:r>
        <w:rPr>
          <w:rFonts w:ascii="Arial" w:cs="Arial" w:eastAsia="Arial" w:hAnsi="Arial"/>
          <w:sz w:val="24"/>
          <w:szCs w:val="24"/>
        </w:rPr>
        <w:t xml:space="preserve">14311500</w:t>
      </w:r>
      <w:r>
        <w:rPr>
          <w:rFonts w:ascii="Arial" w:cs="Arial" w:eastAsia="Arial" w:hAnsi="Arial"/>
          <w:sz w:val="24"/>
          <w:szCs w:val="24"/>
        </w:rPr>
        <w:t xml:space="preserve">	</w:t>
      </w:r>
      <w:r>
        <w:rPr>
          <w:rFonts w:ascii="Arial" w:cs="Arial" w:eastAsia="Arial" w:hAnsi="Arial"/>
          <w:sz w:val="24"/>
          <w:szCs w:val="24"/>
        </w:rPr>
        <w:t xml:space="preserve">Возмещение причиненного ущерба по экономическим преступлениям</w:t>
      </w:r>
    </w:p>
    <w:p>
      <w:pPr>
        <w:tabs>
          <w:tab w:val="right" w:pos="10178"/>
        </w:tabs>
        <w:spacing w:after="120"/>
      </w:pPr>
      <w:r>
        <w:rPr>
          <w:rFonts w:ascii="Arial" w:cs="Arial" w:eastAsia="Arial" w:hAnsi="Arial"/>
          <w:sz w:val="24"/>
          <w:szCs w:val="24"/>
        </w:rPr>
        <w:t xml:space="preserve">14320000</w:t>
      </w:r>
      <w:r>
        <w:rPr>
          <w:rFonts w:ascii="Arial" w:cs="Arial" w:eastAsia="Arial" w:hAnsi="Arial"/>
          <w:sz w:val="24"/>
          <w:szCs w:val="24"/>
        </w:rPr>
        <w:t xml:space="preserve">	</w:t>
      </w:r>
      <w:r>
        <w:rPr>
          <w:rFonts w:ascii="Arial" w:cs="Arial" w:eastAsia="Arial" w:hAnsi="Arial"/>
          <w:sz w:val="24"/>
          <w:szCs w:val="24"/>
        </w:rPr>
        <w:t xml:space="preserve">Штрафы, санкции, конфискации по страховым взносам</w:t>
      </w:r>
    </w:p>
    <w:p>
      <w:pPr>
        <w:tabs>
          <w:tab w:val="right" w:pos="10178"/>
        </w:tabs>
        <w:spacing w:after="120"/>
      </w:pPr>
      <w:r>
        <w:rPr>
          <w:rFonts w:ascii="Arial" w:cs="Arial" w:eastAsia="Arial" w:hAnsi="Arial"/>
          <w:sz w:val="24"/>
          <w:szCs w:val="24"/>
        </w:rPr>
        <w:t xml:space="preserve">14321000</w:t>
      </w:r>
      <w:r>
        <w:rPr>
          <w:rFonts w:ascii="Arial" w:cs="Arial" w:eastAsia="Arial" w:hAnsi="Arial"/>
          <w:sz w:val="24"/>
          <w:szCs w:val="24"/>
        </w:rPr>
        <w:t xml:space="preserve">	</w:t>
      </w:r>
      <w:r>
        <w:rPr>
          <w:rFonts w:ascii="Arial" w:cs="Arial" w:eastAsia="Arial" w:hAnsi="Arial"/>
          <w:sz w:val="24"/>
          <w:szCs w:val="24"/>
        </w:rPr>
        <w:t xml:space="preserve">Штрафы, санкции, конфискации по страховым взносам</w:t>
      </w:r>
    </w:p>
    <w:p>
      <w:pPr>
        <w:tabs>
          <w:tab w:val="right" w:pos="10178"/>
        </w:tabs>
        <w:spacing w:after="120"/>
      </w:pPr>
      <w:r>
        <w:rPr>
          <w:rFonts w:ascii="Arial" w:cs="Arial" w:eastAsia="Arial" w:hAnsi="Arial"/>
          <w:sz w:val="24"/>
          <w:szCs w:val="24"/>
        </w:rPr>
        <w:t xml:space="preserve">14321100</w:t>
      </w:r>
      <w:r>
        <w:rPr>
          <w:rFonts w:ascii="Arial" w:cs="Arial" w:eastAsia="Arial" w:hAnsi="Arial"/>
          <w:sz w:val="24"/>
          <w:szCs w:val="24"/>
        </w:rPr>
        <w:t xml:space="preserve">	</w:t>
      </w:r>
      <w:r>
        <w:rPr>
          <w:rFonts w:ascii="Arial" w:cs="Arial" w:eastAsia="Arial" w:hAnsi="Arial"/>
          <w:sz w:val="24"/>
          <w:szCs w:val="24"/>
        </w:rPr>
        <w:t xml:space="preserve">Штрафные санкции по основной задолженности</w:t>
      </w:r>
    </w:p>
    <w:p>
      <w:pPr>
        <w:tabs>
          <w:tab w:val="right" w:pos="10178"/>
        </w:tabs>
        <w:spacing w:after="120"/>
      </w:pPr>
      <w:r>
        <w:rPr>
          <w:rFonts w:ascii="Arial" w:cs="Arial" w:eastAsia="Arial" w:hAnsi="Arial"/>
          <w:sz w:val="24"/>
          <w:szCs w:val="24"/>
        </w:rPr>
        <w:t xml:space="preserve">14321200</w:t>
      </w:r>
      <w:r>
        <w:rPr>
          <w:rFonts w:ascii="Arial" w:cs="Arial" w:eastAsia="Arial" w:hAnsi="Arial"/>
          <w:sz w:val="24"/>
          <w:szCs w:val="24"/>
        </w:rPr>
        <w:t xml:space="preserve">	</w:t>
      </w:r>
      <w:r>
        <w:rPr>
          <w:rFonts w:ascii="Arial" w:cs="Arial" w:eastAsia="Arial" w:hAnsi="Arial"/>
          <w:sz w:val="24"/>
          <w:szCs w:val="24"/>
        </w:rPr>
        <w:t xml:space="preserve">Штрафные санкции по отсроченной задолженности</w:t>
      </w:r>
    </w:p>
    <w:p>
      <w:pPr>
        <w:tabs>
          <w:tab w:val="right" w:pos="10178"/>
        </w:tabs>
        <w:spacing w:after="120"/>
      </w:pPr>
      <w:r>
        <w:rPr>
          <w:rFonts w:ascii="Arial" w:cs="Arial" w:eastAsia="Arial" w:hAnsi="Arial"/>
          <w:sz w:val="24"/>
          <w:szCs w:val="24"/>
        </w:rPr>
        <w:t xml:space="preserve">14321300</w:t>
      </w:r>
      <w:r>
        <w:rPr>
          <w:rFonts w:ascii="Arial" w:cs="Arial" w:eastAsia="Arial" w:hAnsi="Arial"/>
          <w:sz w:val="24"/>
          <w:szCs w:val="24"/>
        </w:rPr>
        <w:t xml:space="preserve">	</w:t>
      </w:r>
      <w:r>
        <w:rPr>
          <w:rFonts w:ascii="Arial" w:cs="Arial" w:eastAsia="Arial" w:hAnsi="Arial"/>
          <w:sz w:val="24"/>
          <w:szCs w:val="24"/>
        </w:rPr>
        <w:t xml:space="preserve">Штрафные санкции по преемственной задолженности</w:t>
      </w:r>
    </w:p>
    <w:p>
      <w:pPr>
        <w:tabs>
          <w:tab w:val="right" w:pos="10178"/>
        </w:tabs>
        <w:spacing w:after="120"/>
      </w:pPr>
      <w:r>
        <w:rPr>
          <w:rFonts w:ascii="Arial" w:cs="Arial" w:eastAsia="Arial" w:hAnsi="Arial"/>
          <w:sz w:val="24"/>
          <w:szCs w:val="24"/>
        </w:rPr>
        <w:t xml:space="preserve">14400000</w:t>
      </w:r>
      <w:r>
        <w:rPr>
          <w:rFonts w:ascii="Arial" w:cs="Arial" w:eastAsia="Arial" w:hAnsi="Arial"/>
          <w:sz w:val="24"/>
          <w:szCs w:val="24"/>
        </w:rPr>
        <w:t xml:space="preserve">	</w:t>
      </w:r>
      <w:r>
        <w:rPr>
          <w:rFonts w:ascii="Arial" w:cs="Arial" w:eastAsia="Arial" w:hAnsi="Arial"/>
          <w:sz w:val="24"/>
          <w:szCs w:val="24"/>
        </w:rPr>
        <w:t xml:space="preserve">Добровольные трансферты, кроме грантов</w:t>
      </w:r>
    </w:p>
    <w:p>
      <w:pPr>
        <w:tabs>
          <w:tab w:val="right" w:pos="10178"/>
        </w:tabs>
        <w:spacing w:after="120"/>
      </w:pPr>
      <w:r>
        <w:rPr>
          <w:rFonts w:ascii="Arial" w:cs="Arial" w:eastAsia="Arial" w:hAnsi="Arial"/>
          <w:sz w:val="24"/>
          <w:szCs w:val="24"/>
        </w:rPr>
        <w:t xml:space="preserve">14410000</w:t>
      </w:r>
      <w:r>
        <w:rPr>
          <w:rFonts w:ascii="Arial" w:cs="Arial" w:eastAsia="Arial" w:hAnsi="Arial"/>
          <w:sz w:val="24"/>
          <w:szCs w:val="24"/>
        </w:rPr>
        <w:t xml:space="preserve">	</w:t>
      </w:r>
      <w:r>
        <w:rPr>
          <w:rFonts w:ascii="Arial" w:cs="Arial" w:eastAsia="Arial" w:hAnsi="Arial"/>
          <w:sz w:val="24"/>
          <w:szCs w:val="24"/>
        </w:rPr>
        <w:t xml:space="preserve">Добровольные трансферты, кроме грантов</w:t>
      </w:r>
    </w:p>
    <w:p>
      <w:pPr>
        <w:tabs>
          <w:tab w:val="right" w:pos="10178"/>
        </w:tabs>
        <w:spacing w:after="120"/>
      </w:pPr>
      <w:r>
        <w:rPr>
          <w:rFonts w:ascii="Arial" w:cs="Arial" w:eastAsia="Arial" w:hAnsi="Arial"/>
          <w:sz w:val="24"/>
          <w:szCs w:val="24"/>
        </w:rPr>
        <w:t xml:space="preserve">14411000</w:t>
      </w:r>
      <w:r>
        <w:rPr>
          <w:rFonts w:ascii="Arial" w:cs="Arial" w:eastAsia="Arial" w:hAnsi="Arial"/>
          <w:sz w:val="24"/>
          <w:szCs w:val="24"/>
        </w:rPr>
        <w:t xml:space="preserve">	</w:t>
      </w:r>
      <w:r>
        <w:rPr>
          <w:rFonts w:ascii="Arial" w:cs="Arial" w:eastAsia="Arial" w:hAnsi="Arial"/>
          <w:sz w:val="24"/>
          <w:szCs w:val="24"/>
        </w:rPr>
        <w:t xml:space="preserve">Текущие</w:t>
      </w:r>
    </w:p>
    <w:p>
      <w:pPr>
        <w:tabs>
          <w:tab w:val="right" w:pos="10178"/>
        </w:tabs>
        <w:spacing w:after="120"/>
      </w:pPr>
      <w:r>
        <w:rPr>
          <w:rFonts w:ascii="Arial" w:cs="Arial" w:eastAsia="Arial" w:hAnsi="Arial"/>
          <w:sz w:val="24"/>
          <w:szCs w:val="24"/>
        </w:rPr>
        <w:t xml:space="preserve">14411100</w:t>
      </w:r>
      <w:r>
        <w:rPr>
          <w:rFonts w:ascii="Arial" w:cs="Arial" w:eastAsia="Arial" w:hAnsi="Arial"/>
          <w:sz w:val="24"/>
          <w:szCs w:val="24"/>
        </w:rPr>
        <w:t xml:space="preserve">	</w:t>
      </w:r>
      <w:r>
        <w:rPr>
          <w:rFonts w:ascii="Arial" w:cs="Arial" w:eastAsia="Arial" w:hAnsi="Arial"/>
          <w:sz w:val="24"/>
          <w:szCs w:val="24"/>
        </w:rPr>
        <w:t xml:space="preserve">Текущая помощь</w:t>
      </w:r>
    </w:p>
    <w:p>
      <w:pPr>
        <w:tabs>
          <w:tab w:val="right" w:pos="10178"/>
        </w:tabs>
        <w:spacing w:after="120"/>
      </w:pPr>
      <w:r>
        <w:rPr>
          <w:rFonts w:ascii="Arial" w:cs="Arial" w:eastAsia="Arial" w:hAnsi="Arial"/>
          <w:sz w:val="24"/>
          <w:szCs w:val="24"/>
        </w:rPr>
        <w:t xml:space="preserve">14412000</w:t>
      </w:r>
      <w:r>
        <w:rPr>
          <w:rFonts w:ascii="Arial" w:cs="Arial" w:eastAsia="Arial" w:hAnsi="Arial"/>
          <w:sz w:val="24"/>
          <w:szCs w:val="24"/>
        </w:rPr>
        <w:t xml:space="preserve">	</w:t>
      </w:r>
      <w:r>
        <w:rPr>
          <w:rFonts w:ascii="Arial" w:cs="Arial" w:eastAsia="Arial" w:hAnsi="Arial"/>
          <w:sz w:val="24"/>
          <w:szCs w:val="24"/>
        </w:rPr>
        <w:t xml:space="preserve">Капитальные</w:t>
      </w:r>
    </w:p>
    <w:p>
      <w:pPr>
        <w:tabs>
          <w:tab w:val="right" w:pos="10178"/>
        </w:tabs>
        <w:spacing w:after="120"/>
      </w:pPr>
      <w:r>
        <w:rPr>
          <w:rFonts w:ascii="Arial" w:cs="Arial" w:eastAsia="Arial" w:hAnsi="Arial"/>
          <w:sz w:val="24"/>
          <w:szCs w:val="24"/>
        </w:rPr>
        <w:t xml:space="preserve">14412100</w:t>
      </w:r>
      <w:r>
        <w:rPr>
          <w:rFonts w:ascii="Arial" w:cs="Arial" w:eastAsia="Arial" w:hAnsi="Arial"/>
          <w:sz w:val="24"/>
          <w:szCs w:val="24"/>
        </w:rPr>
        <w:t xml:space="preserve">	</w:t>
      </w:r>
      <w:r>
        <w:rPr>
          <w:rFonts w:ascii="Arial" w:cs="Arial" w:eastAsia="Arial" w:hAnsi="Arial"/>
          <w:sz w:val="24"/>
          <w:szCs w:val="24"/>
        </w:rPr>
        <w:t xml:space="preserve">Капитальная помощь</w:t>
      </w:r>
    </w:p>
    <w:p>
      <w:pPr>
        <w:tabs>
          <w:tab w:val="right" w:pos="10178"/>
        </w:tabs>
        <w:spacing w:after="120"/>
      </w:pPr>
      <w:r>
        <w:rPr>
          <w:rFonts w:ascii="Arial" w:cs="Arial" w:eastAsia="Arial" w:hAnsi="Arial"/>
          <w:sz w:val="24"/>
          <w:szCs w:val="24"/>
        </w:rPr>
        <w:t xml:space="preserve">14500000</w:t>
      </w:r>
      <w:r>
        <w:rPr>
          <w:rFonts w:ascii="Arial" w:cs="Arial" w:eastAsia="Arial" w:hAnsi="Arial"/>
          <w:sz w:val="24"/>
          <w:szCs w:val="24"/>
        </w:rPr>
        <w:t xml:space="preserve">	</w:t>
      </w:r>
      <w:r>
        <w:rPr>
          <w:rFonts w:ascii="Arial" w:cs="Arial" w:eastAsia="Arial" w:hAnsi="Arial"/>
          <w:sz w:val="24"/>
          <w:szCs w:val="24"/>
        </w:rPr>
        <w:t xml:space="preserve">Прочие неналоговые доходы</w:t>
      </w:r>
    </w:p>
    <w:p>
      <w:pPr>
        <w:tabs>
          <w:tab w:val="right" w:pos="10178"/>
        </w:tabs>
        <w:spacing w:after="120"/>
      </w:pPr>
      <w:r>
        <w:rPr>
          <w:rFonts w:ascii="Arial" w:cs="Arial" w:eastAsia="Arial" w:hAnsi="Arial"/>
          <w:sz w:val="24"/>
          <w:szCs w:val="24"/>
        </w:rPr>
        <w:t xml:space="preserve">14510000</w:t>
      </w:r>
      <w:r>
        <w:rPr>
          <w:rFonts w:ascii="Arial" w:cs="Arial" w:eastAsia="Arial" w:hAnsi="Arial"/>
          <w:sz w:val="24"/>
          <w:szCs w:val="24"/>
        </w:rPr>
        <w:t xml:space="preserve">	</w:t>
      </w:r>
      <w:r>
        <w:rPr>
          <w:rFonts w:ascii="Arial" w:cs="Arial" w:eastAsia="Arial" w:hAnsi="Arial"/>
          <w:sz w:val="24"/>
          <w:szCs w:val="24"/>
        </w:rPr>
        <w:t xml:space="preserve">Прочие неналоговые доходы</w:t>
      </w:r>
    </w:p>
    <w:p>
      <w:pPr>
        <w:tabs>
          <w:tab w:val="right" w:pos="10178"/>
        </w:tabs>
        <w:spacing w:after="120"/>
      </w:pPr>
      <w:r>
        <w:rPr>
          <w:rFonts w:ascii="Arial" w:cs="Arial" w:eastAsia="Arial" w:hAnsi="Arial"/>
          <w:sz w:val="24"/>
          <w:szCs w:val="24"/>
        </w:rPr>
        <w:t xml:space="preserve">14511000</w:t>
      </w:r>
      <w:r>
        <w:rPr>
          <w:rFonts w:ascii="Arial" w:cs="Arial" w:eastAsia="Arial" w:hAnsi="Arial"/>
          <w:sz w:val="24"/>
          <w:szCs w:val="24"/>
        </w:rPr>
        <w:t xml:space="preserve">	</w:t>
      </w:r>
      <w:r>
        <w:rPr>
          <w:rFonts w:ascii="Arial" w:cs="Arial" w:eastAsia="Arial" w:hAnsi="Arial"/>
          <w:sz w:val="24"/>
          <w:szCs w:val="24"/>
        </w:rPr>
        <w:t xml:space="preserve">Прочие неналоговые доходы</w:t>
      </w:r>
    </w:p>
    <w:p>
      <w:pPr>
        <w:tabs>
          <w:tab w:val="right" w:pos="10178"/>
        </w:tabs>
        <w:spacing w:after="120"/>
      </w:pPr>
      <w:r>
        <w:rPr>
          <w:rFonts w:ascii="Arial" w:cs="Arial" w:eastAsia="Arial" w:hAnsi="Arial"/>
          <w:sz w:val="24"/>
          <w:szCs w:val="24"/>
        </w:rPr>
        <w:t xml:space="preserve">14511100</w:t>
      </w:r>
      <w:r>
        <w:rPr>
          <w:rFonts w:ascii="Arial" w:cs="Arial" w:eastAsia="Arial" w:hAnsi="Arial"/>
          <w:sz w:val="24"/>
          <w:szCs w:val="24"/>
        </w:rPr>
        <w:t xml:space="preserve">	</w:t>
      </w:r>
      <w:r>
        <w:rPr>
          <w:rFonts w:ascii="Arial" w:cs="Arial" w:eastAsia="Arial" w:hAnsi="Arial"/>
          <w:sz w:val="24"/>
          <w:szCs w:val="24"/>
        </w:rPr>
        <w:t xml:space="preserve">Доходы обращенные в пользу государства</w:t>
      </w:r>
    </w:p>
    <w:p>
      <w:pPr>
        <w:tabs>
          <w:tab w:val="right" w:pos="10178"/>
        </w:tabs>
        <w:spacing w:after="120"/>
      </w:pPr>
      <w:r>
        <w:rPr>
          <w:rFonts w:ascii="Arial" w:cs="Arial" w:eastAsia="Arial" w:hAnsi="Arial"/>
          <w:sz w:val="24"/>
          <w:szCs w:val="24"/>
        </w:rPr>
        <w:t xml:space="preserve">14511200</w:t>
      </w:r>
      <w:r>
        <w:rPr>
          <w:rFonts w:ascii="Arial" w:cs="Arial" w:eastAsia="Arial" w:hAnsi="Arial"/>
          <w:sz w:val="24"/>
          <w:szCs w:val="24"/>
        </w:rPr>
        <w:t xml:space="preserve">	</w:t>
      </w:r>
      <w:r>
        <w:rPr>
          <w:rFonts w:ascii="Arial" w:cs="Arial" w:eastAsia="Arial" w:hAnsi="Arial"/>
          <w:sz w:val="24"/>
          <w:szCs w:val="24"/>
        </w:rPr>
        <w:t xml:space="preserve">Прочие неналоговые доходы</w:t>
      </w:r>
    </w:p>
    <w:p>
      <w:pPr>
        <w:tabs>
          <w:tab w:val="right" w:pos="10178"/>
        </w:tabs>
        <w:spacing w:after="120"/>
      </w:pPr>
      <w:r>
        <w:rPr>
          <w:rFonts w:ascii="Arial" w:cs="Arial" w:eastAsia="Arial" w:hAnsi="Arial"/>
          <w:sz w:val="24"/>
          <w:szCs w:val="24"/>
        </w:rPr>
        <w:t xml:space="preserve">14511300</w:t>
      </w:r>
      <w:r>
        <w:rPr>
          <w:rFonts w:ascii="Arial" w:cs="Arial" w:eastAsia="Arial" w:hAnsi="Arial"/>
          <w:sz w:val="24"/>
          <w:szCs w:val="24"/>
        </w:rPr>
        <w:t xml:space="preserve">	</w:t>
      </w:r>
      <w:r>
        <w:rPr>
          <w:rFonts w:ascii="Arial" w:cs="Arial" w:eastAsia="Arial" w:hAnsi="Arial"/>
          <w:sz w:val="24"/>
          <w:szCs w:val="24"/>
        </w:rPr>
        <w:t xml:space="preserve">Курсовая прибыль/убыток</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20000000</w:t>
      </w:r>
      <w:r>
        <w:rPr>
          <w:rFonts w:ascii="Arial" w:cs="Arial" w:eastAsia="Arial" w:hAnsi="Arial"/>
          <w:sz w:val="24"/>
          <w:szCs w:val="24"/>
        </w:rPr>
        <w:t xml:space="preserve">	</w:t>
      </w:r>
      <w:r>
        <w:rPr>
          <w:rFonts w:ascii="Arial" w:cs="Arial" w:eastAsia="Arial" w:hAnsi="Arial"/>
          <w:sz w:val="24"/>
          <w:szCs w:val="24"/>
        </w:rPr>
        <w:t xml:space="preserve">РАСХОДЫ</w:t>
      </w:r>
    </w:p>
    <w:p>
      <w:pPr>
        <w:tabs>
          <w:tab w:val="right" w:pos="10178"/>
        </w:tabs>
        <w:spacing w:after="120"/>
      </w:pPr>
      <w:r>
        <w:rPr>
          <w:rFonts w:ascii="Arial" w:cs="Arial" w:eastAsia="Arial" w:hAnsi="Arial"/>
          <w:sz w:val="24"/>
          <w:szCs w:val="24"/>
        </w:rPr>
        <w:t xml:space="preserve">21000000</w:t>
      </w:r>
      <w:r>
        <w:rPr>
          <w:rFonts w:ascii="Arial" w:cs="Arial" w:eastAsia="Arial" w:hAnsi="Arial"/>
          <w:sz w:val="24"/>
          <w:szCs w:val="24"/>
        </w:rPr>
        <w:t xml:space="preserve">	</w:t>
      </w:r>
      <w:r>
        <w:rPr>
          <w:rFonts w:ascii="Arial" w:cs="Arial" w:eastAsia="Arial" w:hAnsi="Arial"/>
          <w:sz w:val="24"/>
          <w:szCs w:val="24"/>
        </w:rPr>
        <w:t xml:space="preserve">Оплата труда работников</w:t>
      </w:r>
    </w:p>
    <w:p>
      <w:pPr>
        <w:tabs>
          <w:tab w:val="right" w:pos="10178"/>
        </w:tabs>
        <w:spacing w:after="120"/>
      </w:pPr>
      <w:r>
        <w:rPr>
          <w:rFonts w:ascii="Arial" w:cs="Arial" w:eastAsia="Arial" w:hAnsi="Arial"/>
          <w:sz w:val="24"/>
          <w:szCs w:val="24"/>
        </w:rPr>
        <w:t xml:space="preserve">21100000</w:t>
      </w:r>
      <w:r>
        <w:rPr>
          <w:rFonts w:ascii="Arial" w:cs="Arial" w:eastAsia="Arial" w:hAnsi="Arial"/>
          <w:sz w:val="24"/>
          <w:szCs w:val="24"/>
        </w:rPr>
        <w:t xml:space="preserve">	</w:t>
      </w:r>
      <w:r>
        <w:rPr>
          <w:rFonts w:ascii="Arial" w:cs="Arial" w:eastAsia="Arial" w:hAnsi="Arial"/>
          <w:sz w:val="24"/>
          <w:szCs w:val="24"/>
        </w:rPr>
        <w:t xml:space="preserve">Заработная плата</w:t>
      </w:r>
    </w:p>
    <w:p>
      <w:pPr>
        <w:tabs>
          <w:tab w:val="right" w:pos="10178"/>
        </w:tabs>
        <w:spacing w:after="120"/>
      </w:pPr>
      <w:r>
        <w:rPr>
          <w:rFonts w:ascii="Arial" w:cs="Arial" w:eastAsia="Arial" w:hAnsi="Arial"/>
          <w:sz w:val="24"/>
          <w:szCs w:val="24"/>
        </w:rPr>
        <w:t xml:space="preserve">21110000</w:t>
      </w:r>
      <w:r>
        <w:rPr>
          <w:rFonts w:ascii="Arial" w:cs="Arial" w:eastAsia="Arial" w:hAnsi="Arial"/>
          <w:sz w:val="24"/>
          <w:szCs w:val="24"/>
        </w:rPr>
        <w:t xml:space="preserve">	</w:t>
      </w:r>
      <w:r>
        <w:rPr>
          <w:rFonts w:ascii="Arial" w:cs="Arial" w:eastAsia="Arial" w:hAnsi="Arial"/>
          <w:sz w:val="24"/>
          <w:szCs w:val="24"/>
        </w:rPr>
        <w:t xml:space="preserve">Заработная плата</w:t>
      </w:r>
    </w:p>
    <w:p>
      <w:pPr>
        <w:tabs>
          <w:tab w:val="right" w:pos="10178"/>
        </w:tabs>
        <w:spacing w:after="120"/>
      </w:pPr>
      <w:r>
        <w:rPr>
          <w:rFonts w:ascii="Arial" w:cs="Arial" w:eastAsia="Arial" w:hAnsi="Arial"/>
          <w:sz w:val="24"/>
          <w:szCs w:val="24"/>
        </w:rPr>
        <w:t xml:space="preserve">21111000</w:t>
      </w:r>
      <w:r>
        <w:rPr>
          <w:rFonts w:ascii="Arial" w:cs="Arial" w:eastAsia="Arial" w:hAnsi="Arial"/>
          <w:sz w:val="24"/>
          <w:szCs w:val="24"/>
        </w:rPr>
        <w:t xml:space="preserve">	</w:t>
      </w:r>
      <w:r>
        <w:rPr>
          <w:rFonts w:ascii="Arial" w:cs="Arial" w:eastAsia="Arial" w:hAnsi="Arial"/>
          <w:sz w:val="24"/>
          <w:szCs w:val="24"/>
        </w:rPr>
        <w:t xml:space="preserve">Заработная плата постоянных работников</w:t>
      </w:r>
    </w:p>
    <w:p>
      <w:pPr>
        <w:tabs>
          <w:tab w:val="right" w:pos="10178"/>
        </w:tabs>
        <w:spacing w:after="120"/>
      </w:pPr>
      <w:r>
        <w:rPr>
          <w:rFonts w:ascii="Arial" w:cs="Arial" w:eastAsia="Arial" w:hAnsi="Arial"/>
          <w:sz w:val="24"/>
          <w:szCs w:val="24"/>
        </w:rPr>
        <w:t xml:space="preserve">21111100</w:t>
      </w:r>
      <w:r>
        <w:rPr>
          <w:rFonts w:ascii="Arial" w:cs="Arial" w:eastAsia="Arial" w:hAnsi="Arial"/>
          <w:sz w:val="24"/>
          <w:szCs w:val="24"/>
        </w:rPr>
        <w:t xml:space="preserve">	</w:t>
      </w:r>
      <w:r>
        <w:rPr>
          <w:rFonts w:ascii="Arial" w:cs="Arial" w:eastAsia="Arial" w:hAnsi="Arial"/>
          <w:sz w:val="24"/>
          <w:szCs w:val="24"/>
        </w:rPr>
        <w:t xml:space="preserve">Основная заработная плата</w:t>
      </w:r>
    </w:p>
    <w:p>
      <w:pPr>
        <w:tabs>
          <w:tab w:val="right" w:pos="10178"/>
        </w:tabs>
        <w:spacing w:after="120"/>
      </w:pPr>
      <w:r>
        <w:rPr>
          <w:rFonts w:ascii="Arial" w:cs="Arial" w:eastAsia="Arial" w:hAnsi="Arial"/>
          <w:sz w:val="24"/>
          <w:szCs w:val="24"/>
        </w:rPr>
        <w:t xml:space="preserve">21111200</w:t>
      </w:r>
      <w:r>
        <w:rPr>
          <w:rFonts w:ascii="Arial" w:cs="Arial" w:eastAsia="Arial" w:hAnsi="Arial"/>
          <w:sz w:val="24"/>
          <w:szCs w:val="24"/>
        </w:rPr>
        <w:t xml:space="preserve">	</w:t>
      </w:r>
      <w:r>
        <w:rPr>
          <w:rFonts w:ascii="Arial" w:cs="Arial" w:eastAsia="Arial" w:hAnsi="Arial"/>
          <w:sz w:val="24"/>
          <w:szCs w:val="24"/>
        </w:rPr>
        <w:t xml:space="preserve">Надбавки</w:t>
      </w:r>
    </w:p>
    <w:p>
      <w:pPr>
        <w:tabs>
          <w:tab w:val="right" w:pos="10178"/>
        </w:tabs>
        <w:spacing w:after="120"/>
      </w:pPr>
      <w:r>
        <w:rPr>
          <w:rFonts w:ascii="Arial" w:cs="Arial" w:eastAsia="Arial" w:hAnsi="Arial"/>
          <w:sz w:val="24"/>
          <w:szCs w:val="24"/>
        </w:rPr>
        <w:t xml:space="preserve">21111300</w:t>
      </w:r>
      <w:r>
        <w:rPr>
          <w:rFonts w:ascii="Arial" w:cs="Arial" w:eastAsia="Arial" w:hAnsi="Arial"/>
          <w:sz w:val="24"/>
          <w:szCs w:val="24"/>
        </w:rPr>
        <w:t xml:space="preserve">	</w:t>
      </w:r>
      <w:r>
        <w:rPr>
          <w:rFonts w:ascii="Arial" w:cs="Arial" w:eastAsia="Arial" w:hAnsi="Arial"/>
          <w:sz w:val="24"/>
          <w:szCs w:val="24"/>
        </w:rPr>
        <w:t xml:space="preserve">Дополнительные выплаты и компенсации</w:t>
      </w:r>
    </w:p>
    <w:p>
      <w:pPr>
        <w:tabs>
          <w:tab w:val="right" w:pos="10178"/>
        </w:tabs>
        <w:spacing w:after="120"/>
      </w:pPr>
      <w:r>
        <w:rPr>
          <w:rFonts w:ascii="Arial" w:cs="Arial" w:eastAsia="Arial" w:hAnsi="Arial"/>
          <w:sz w:val="24"/>
          <w:szCs w:val="24"/>
        </w:rPr>
        <w:t xml:space="preserve">21112000</w:t>
      </w:r>
      <w:r>
        <w:rPr>
          <w:rFonts w:ascii="Arial" w:cs="Arial" w:eastAsia="Arial" w:hAnsi="Arial"/>
          <w:sz w:val="24"/>
          <w:szCs w:val="24"/>
        </w:rPr>
        <w:t xml:space="preserve">	</w:t>
      </w:r>
      <w:r>
        <w:rPr>
          <w:rFonts w:ascii="Arial" w:cs="Arial" w:eastAsia="Arial" w:hAnsi="Arial"/>
          <w:sz w:val="24"/>
          <w:szCs w:val="24"/>
        </w:rPr>
        <w:t xml:space="preserve">Заработная плата временных работников</w:t>
      </w:r>
    </w:p>
    <w:p>
      <w:pPr>
        <w:tabs>
          <w:tab w:val="right" w:pos="10178"/>
        </w:tabs>
        <w:spacing w:after="120"/>
      </w:pPr>
      <w:r>
        <w:rPr>
          <w:rFonts w:ascii="Arial" w:cs="Arial" w:eastAsia="Arial" w:hAnsi="Arial"/>
          <w:sz w:val="24"/>
          <w:szCs w:val="24"/>
        </w:rPr>
        <w:t xml:space="preserve">21112100</w:t>
      </w:r>
      <w:r>
        <w:rPr>
          <w:rFonts w:ascii="Arial" w:cs="Arial" w:eastAsia="Arial" w:hAnsi="Arial"/>
          <w:sz w:val="24"/>
          <w:szCs w:val="24"/>
        </w:rPr>
        <w:t xml:space="preserve">	</w:t>
      </w:r>
      <w:r>
        <w:rPr>
          <w:rFonts w:ascii="Arial" w:cs="Arial" w:eastAsia="Arial" w:hAnsi="Arial"/>
          <w:sz w:val="24"/>
          <w:szCs w:val="24"/>
        </w:rPr>
        <w:t xml:space="preserve">Работники, нанятые по контракту или на временной основе</w:t>
      </w:r>
    </w:p>
    <w:p>
      <w:pPr>
        <w:tabs>
          <w:tab w:val="right" w:pos="10178"/>
        </w:tabs>
        <w:spacing w:after="120"/>
      </w:pPr>
      <w:r>
        <w:rPr>
          <w:rFonts w:ascii="Arial" w:cs="Arial" w:eastAsia="Arial" w:hAnsi="Arial"/>
          <w:sz w:val="24"/>
          <w:szCs w:val="24"/>
        </w:rPr>
        <w:t xml:space="preserve">21200000</w:t>
      </w:r>
      <w:r>
        <w:rPr>
          <w:rFonts w:ascii="Arial" w:cs="Arial" w:eastAsia="Arial" w:hAnsi="Arial"/>
          <w:sz w:val="24"/>
          <w:szCs w:val="24"/>
        </w:rPr>
        <w:t xml:space="preserve">	</w:t>
      </w:r>
      <w:r>
        <w:rPr>
          <w:rFonts w:ascii="Arial" w:cs="Arial" w:eastAsia="Arial" w:hAnsi="Arial"/>
          <w:sz w:val="24"/>
          <w:szCs w:val="24"/>
        </w:rPr>
        <w:t xml:space="preserve">Взносы/отчисления на социальные нужды</w:t>
      </w:r>
    </w:p>
    <w:p>
      <w:pPr>
        <w:tabs>
          <w:tab w:val="right" w:pos="10178"/>
        </w:tabs>
        <w:spacing w:after="120"/>
      </w:pPr>
      <w:r>
        <w:rPr>
          <w:rFonts w:ascii="Arial" w:cs="Arial" w:eastAsia="Arial" w:hAnsi="Arial"/>
          <w:sz w:val="24"/>
          <w:szCs w:val="24"/>
        </w:rPr>
        <w:t xml:space="preserve">21210000</w:t>
      </w:r>
      <w:r>
        <w:rPr>
          <w:rFonts w:ascii="Arial" w:cs="Arial" w:eastAsia="Arial" w:hAnsi="Arial"/>
          <w:sz w:val="24"/>
          <w:szCs w:val="24"/>
        </w:rPr>
        <w:t xml:space="preserve">	</w:t>
      </w:r>
      <w:r>
        <w:rPr>
          <w:rFonts w:ascii="Arial" w:cs="Arial" w:eastAsia="Arial" w:hAnsi="Arial"/>
          <w:sz w:val="24"/>
          <w:szCs w:val="24"/>
        </w:rPr>
        <w:t xml:space="preserve">Взносы в Социальный фонд</w:t>
      </w:r>
    </w:p>
    <w:p>
      <w:pPr>
        <w:tabs>
          <w:tab w:val="right" w:pos="10178"/>
        </w:tabs>
        <w:spacing w:after="120"/>
      </w:pPr>
      <w:r>
        <w:rPr>
          <w:rFonts w:ascii="Arial" w:cs="Arial" w:eastAsia="Arial" w:hAnsi="Arial"/>
          <w:sz w:val="24"/>
          <w:szCs w:val="24"/>
        </w:rPr>
        <w:t xml:space="preserve">21211000</w:t>
      </w:r>
      <w:r>
        <w:rPr>
          <w:rFonts w:ascii="Arial" w:cs="Arial" w:eastAsia="Arial" w:hAnsi="Arial"/>
          <w:sz w:val="24"/>
          <w:szCs w:val="24"/>
        </w:rPr>
        <w:t xml:space="preserve">	</w:t>
      </w:r>
      <w:r>
        <w:rPr>
          <w:rFonts w:ascii="Arial" w:cs="Arial" w:eastAsia="Arial" w:hAnsi="Arial"/>
          <w:sz w:val="24"/>
          <w:szCs w:val="24"/>
        </w:rPr>
        <w:t xml:space="preserve">Взносы в Социальный фонд</w:t>
      </w:r>
    </w:p>
    <w:p>
      <w:pPr>
        <w:tabs>
          <w:tab w:val="right" w:pos="10178"/>
        </w:tabs>
        <w:spacing w:after="120"/>
      </w:pPr>
      <w:r>
        <w:rPr>
          <w:rFonts w:ascii="Arial" w:cs="Arial" w:eastAsia="Arial" w:hAnsi="Arial"/>
          <w:sz w:val="24"/>
          <w:szCs w:val="24"/>
        </w:rPr>
        <w:t xml:space="preserve">21211100</w:t>
      </w:r>
      <w:r>
        <w:rPr>
          <w:rFonts w:ascii="Arial" w:cs="Arial" w:eastAsia="Arial" w:hAnsi="Arial"/>
          <w:sz w:val="24"/>
          <w:szCs w:val="24"/>
        </w:rPr>
        <w:t xml:space="preserve">	</w:t>
      </w:r>
      <w:r>
        <w:rPr>
          <w:rFonts w:ascii="Arial" w:cs="Arial" w:eastAsia="Arial" w:hAnsi="Arial"/>
          <w:sz w:val="24"/>
          <w:szCs w:val="24"/>
        </w:rPr>
        <w:t xml:space="preserve">Взносы в Пенсионный фонд</w:t>
      </w:r>
    </w:p>
    <w:p>
      <w:pPr>
        <w:tabs>
          <w:tab w:val="right" w:pos="10178"/>
        </w:tabs>
        <w:spacing w:after="120"/>
      </w:pPr>
      <w:r>
        <w:rPr>
          <w:rFonts w:ascii="Arial" w:cs="Arial" w:eastAsia="Arial" w:hAnsi="Arial"/>
          <w:sz w:val="24"/>
          <w:szCs w:val="24"/>
        </w:rPr>
        <w:t xml:space="preserve">21211200</w:t>
      </w:r>
      <w:r>
        <w:rPr>
          <w:rFonts w:ascii="Arial" w:cs="Arial" w:eastAsia="Arial" w:hAnsi="Arial"/>
          <w:sz w:val="24"/>
          <w:szCs w:val="24"/>
        </w:rPr>
        <w:t xml:space="preserve">	</w:t>
      </w:r>
      <w:r>
        <w:rPr>
          <w:rFonts w:ascii="Arial" w:cs="Arial" w:eastAsia="Arial" w:hAnsi="Arial"/>
          <w:sz w:val="24"/>
          <w:szCs w:val="24"/>
        </w:rPr>
        <w:t xml:space="preserve">Взносы в Фонд медицинского страхования</w:t>
      </w:r>
    </w:p>
    <w:p>
      <w:pPr>
        <w:tabs>
          <w:tab w:val="right" w:pos="10178"/>
        </w:tabs>
        <w:spacing w:after="120"/>
      </w:pPr>
      <w:r>
        <w:rPr>
          <w:rFonts w:ascii="Arial" w:cs="Arial" w:eastAsia="Arial" w:hAnsi="Arial"/>
          <w:sz w:val="24"/>
          <w:szCs w:val="24"/>
        </w:rPr>
        <w:t xml:space="preserve">22000000</w:t>
      </w:r>
      <w:r>
        <w:rPr>
          <w:rFonts w:ascii="Arial" w:cs="Arial" w:eastAsia="Arial" w:hAnsi="Arial"/>
          <w:sz w:val="24"/>
          <w:szCs w:val="24"/>
        </w:rPr>
        <w:t xml:space="preserve">	</w:t>
      </w:r>
      <w:r>
        <w:rPr>
          <w:rFonts w:ascii="Arial" w:cs="Arial" w:eastAsia="Arial" w:hAnsi="Arial"/>
          <w:sz w:val="24"/>
          <w:szCs w:val="24"/>
        </w:rPr>
        <w:t xml:space="preserve">Использование товаров и услуг</w:t>
      </w:r>
    </w:p>
    <w:p>
      <w:pPr>
        <w:tabs>
          <w:tab w:val="right" w:pos="10178"/>
        </w:tabs>
        <w:spacing w:after="120"/>
      </w:pPr>
      <w:r>
        <w:rPr>
          <w:rFonts w:ascii="Arial" w:cs="Arial" w:eastAsia="Arial" w:hAnsi="Arial"/>
          <w:sz w:val="24"/>
          <w:szCs w:val="24"/>
        </w:rPr>
        <w:t xml:space="preserve">22100000</w:t>
      </w:r>
      <w:r>
        <w:rPr>
          <w:rFonts w:ascii="Arial" w:cs="Arial" w:eastAsia="Arial" w:hAnsi="Arial"/>
          <w:sz w:val="24"/>
          <w:szCs w:val="24"/>
        </w:rPr>
        <w:t xml:space="preserve">	</w:t>
      </w:r>
      <w:r>
        <w:rPr>
          <w:rFonts w:ascii="Arial" w:cs="Arial" w:eastAsia="Arial" w:hAnsi="Arial"/>
          <w:sz w:val="24"/>
          <w:szCs w:val="24"/>
        </w:rPr>
        <w:t xml:space="preserve">Использование товаров и услуг</w:t>
      </w:r>
    </w:p>
    <w:p>
      <w:pPr>
        <w:tabs>
          <w:tab w:val="right" w:pos="10178"/>
        </w:tabs>
        <w:spacing w:after="120"/>
      </w:pPr>
      <w:r>
        <w:rPr>
          <w:rFonts w:ascii="Arial" w:cs="Arial" w:eastAsia="Arial" w:hAnsi="Arial"/>
          <w:sz w:val="24"/>
          <w:szCs w:val="24"/>
        </w:rPr>
        <w:t xml:space="preserve">22110000</w:t>
      </w:r>
      <w:r>
        <w:rPr>
          <w:rFonts w:ascii="Arial" w:cs="Arial" w:eastAsia="Arial" w:hAnsi="Arial"/>
          <w:sz w:val="24"/>
          <w:szCs w:val="24"/>
        </w:rPr>
        <w:t xml:space="preserve">	</w:t>
      </w:r>
      <w:r>
        <w:rPr>
          <w:rFonts w:ascii="Arial" w:cs="Arial" w:eastAsia="Arial" w:hAnsi="Arial"/>
          <w:sz w:val="24"/>
          <w:szCs w:val="24"/>
        </w:rPr>
        <w:t xml:space="preserve">Расходы на служебные поездки</w:t>
      </w:r>
    </w:p>
    <w:p>
      <w:pPr>
        <w:tabs>
          <w:tab w:val="right" w:pos="10178"/>
        </w:tabs>
        <w:spacing w:after="120"/>
      </w:pPr>
      <w:r>
        <w:rPr>
          <w:rFonts w:ascii="Arial" w:cs="Arial" w:eastAsia="Arial" w:hAnsi="Arial"/>
          <w:sz w:val="24"/>
          <w:szCs w:val="24"/>
        </w:rPr>
        <w:t xml:space="preserve">22111000</w:t>
      </w:r>
      <w:r>
        <w:rPr>
          <w:rFonts w:ascii="Arial" w:cs="Arial" w:eastAsia="Arial" w:hAnsi="Arial"/>
          <w:sz w:val="24"/>
          <w:szCs w:val="24"/>
        </w:rPr>
        <w:t xml:space="preserve">	</w:t>
      </w:r>
      <w:r>
        <w:rPr>
          <w:rFonts w:ascii="Arial" w:cs="Arial" w:eastAsia="Arial" w:hAnsi="Arial"/>
          <w:sz w:val="24"/>
          <w:szCs w:val="24"/>
        </w:rPr>
        <w:t xml:space="preserve">Командировочные расходы внутри страны</w:t>
      </w:r>
    </w:p>
    <w:p>
      <w:pPr>
        <w:tabs>
          <w:tab w:val="right" w:pos="10178"/>
        </w:tabs>
        <w:spacing w:after="120"/>
      </w:pPr>
      <w:r>
        <w:rPr>
          <w:rFonts w:ascii="Arial" w:cs="Arial" w:eastAsia="Arial" w:hAnsi="Arial"/>
          <w:sz w:val="24"/>
          <w:szCs w:val="24"/>
        </w:rPr>
        <w:t xml:space="preserve">22111100</w:t>
      </w:r>
      <w:r>
        <w:rPr>
          <w:rFonts w:ascii="Arial" w:cs="Arial" w:eastAsia="Arial" w:hAnsi="Arial"/>
          <w:sz w:val="24"/>
          <w:szCs w:val="24"/>
        </w:rPr>
        <w:t xml:space="preserve">	</w:t>
      </w:r>
      <w:r>
        <w:rPr>
          <w:rFonts w:ascii="Arial" w:cs="Arial" w:eastAsia="Arial" w:hAnsi="Arial"/>
          <w:sz w:val="24"/>
          <w:szCs w:val="24"/>
        </w:rPr>
        <w:t xml:space="preserve">Транспортные расходы</w:t>
      </w:r>
    </w:p>
    <w:p>
      <w:pPr>
        <w:tabs>
          <w:tab w:val="right" w:pos="10178"/>
        </w:tabs>
        <w:spacing w:after="120"/>
      </w:pPr>
      <w:r>
        <w:rPr>
          <w:rFonts w:ascii="Arial" w:cs="Arial" w:eastAsia="Arial" w:hAnsi="Arial"/>
          <w:sz w:val="24"/>
          <w:szCs w:val="24"/>
        </w:rPr>
        <w:t xml:space="preserve">22111200</w:t>
      </w:r>
      <w:r>
        <w:rPr>
          <w:rFonts w:ascii="Arial" w:cs="Arial" w:eastAsia="Arial" w:hAnsi="Arial"/>
          <w:sz w:val="24"/>
          <w:szCs w:val="24"/>
        </w:rPr>
        <w:t xml:space="preserve">	</w:t>
      </w:r>
      <w:r>
        <w:rPr>
          <w:rFonts w:ascii="Arial" w:cs="Arial" w:eastAsia="Arial" w:hAnsi="Arial"/>
          <w:sz w:val="24"/>
          <w:szCs w:val="24"/>
        </w:rPr>
        <w:t xml:space="preserve">Гостиничные расходы</w:t>
      </w:r>
    </w:p>
    <w:p>
      <w:pPr>
        <w:tabs>
          <w:tab w:val="right" w:pos="10178"/>
        </w:tabs>
        <w:spacing w:after="120"/>
      </w:pPr>
      <w:r>
        <w:rPr>
          <w:rFonts w:ascii="Arial" w:cs="Arial" w:eastAsia="Arial" w:hAnsi="Arial"/>
          <w:sz w:val="24"/>
          <w:szCs w:val="24"/>
        </w:rPr>
        <w:t xml:space="preserve">22111300</w:t>
      </w:r>
      <w:r>
        <w:rPr>
          <w:rFonts w:ascii="Arial" w:cs="Arial" w:eastAsia="Arial" w:hAnsi="Arial"/>
          <w:sz w:val="24"/>
          <w:szCs w:val="24"/>
        </w:rPr>
        <w:t xml:space="preserve">	</w:t>
      </w:r>
      <w:r>
        <w:rPr>
          <w:rFonts w:ascii="Arial" w:cs="Arial" w:eastAsia="Arial" w:hAnsi="Arial"/>
          <w:sz w:val="24"/>
          <w:szCs w:val="24"/>
        </w:rPr>
        <w:t xml:space="preserve">Суточные расходы</w:t>
      </w:r>
    </w:p>
    <w:p>
      <w:pPr>
        <w:tabs>
          <w:tab w:val="right" w:pos="10178"/>
        </w:tabs>
        <w:spacing w:after="120"/>
      </w:pPr>
      <w:r>
        <w:rPr>
          <w:rFonts w:ascii="Arial" w:cs="Arial" w:eastAsia="Arial" w:hAnsi="Arial"/>
          <w:sz w:val="24"/>
          <w:szCs w:val="24"/>
        </w:rPr>
        <w:t xml:space="preserve">22112000</w:t>
      </w:r>
      <w:r>
        <w:rPr>
          <w:rFonts w:ascii="Arial" w:cs="Arial" w:eastAsia="Arial" w:hAnsi="Arial"/>
          <w:sz w:val="24"/>
          <w:szCs w:val="24"/>
        </w:rPr>
        <w:t xml:space="preserve">	</w:t>
      </w:r>
      <w:r>
        <w:rPr>
          <w:rFonts w:ascii="Arial" w:cs="Arial" w:eastAsia="Arial" w:hAnsi="Arial"/>
          <w:sz w:val="24"/>
          <w:szCs w:val="24"/>
        </w:rPr>
        <w:t xml:space="preserve">Командировочные расходы за границу</w:t>
      </w:r>
    </w:p>
    <w:p>
      <w:pPr>
        <w:tabs>
          <w:tab w:val="right" w:pos="10178"/>
        </w:tabs>
        <w:spacing w:after="120"/>
      </w:pPr>
      <w:r>
        <w:rPr>
          <w:rFonts w:ascii="Arial" w:cs="Arial" w:eastAsia="Arial" w:hAnsi="Arial"/>
          <w:sz w:val="24"/>
          <w:szCs w:val="24"/>
        </w:rPr>
        <w:t xml:space="preserve">22112100</w:t>
      </w:r>
      <w:r>
        <w:rPr>
          <w:rFonts w:ascii="Arial" w:cs="Arial" w:eastAsia="Arial" w:hAnsi="Arial"/>
          <w:sz w:val="24"/>
          <w:szCs w:val="24"/>
        </w:rPr>
        <w:t xml:space="preserve">	</w:t>
      </w:r>
      <w:r>
        <w:rPr>
          <w:rFonts w:ascii="Arial" w:cs="Arial" w:eastAsia="Arial" w:hAnsi="Arial"/>
          <w:sz w:val="24"/>
          <w:szCs w:val="24"/>
        </w:rPr>
        <w:t xml:space="preserve">Транспортные расходы</w:t>
      </w:r>
    </w:p>
    <w:p>
      <w:pPr>
        <w:tabs>
          <w:tab w:val="right" w:pos="10178"/>
        </w:tabs>
        <w:spacing w:after="120"/>
      </w:pPr>
      <w:r>
        <w:rPr>
          <w:rFonts w:ascii="Arial" w:cs="Arial" w:eastAsia="Arial" w:hAnsi="Arial"/>
          <w:sz w:val="24"/>
          <w:szCs w:val="24"/>
        </w:rPr>
        <w:t xml:space="preserve">22112200</w:t>
      </w:r>
      <w:r>
        <w:rPr>
          <w:rFonts w:ascii="Arial" w:cs="Arial" w:eastAsia="Arial" w:hAnsi="Arial"/>
          <w:sz w:val="24"/>
          <w:szCs w:val="24"/>
        </w:rPr>
        <w:t xml:space="preserve">	</w:t>
      </w:r>
      <w:r>
        <w:rPr>
          <w:rFonts w:ascii="Arial" w:cs="Arial" w:eastAsia="Arial" w:hAnsi="Arial"/>
          <w:sz w:val="24"/>
          <w:szCs w:val="24"/>
        </w:rPr>
        <w:t xml:space="preserve">Гостиничные расходы</w:t>
      </w:r>
    </w:p>
    <w:p>
      <w:pPr>
        <w:tabs>
          <w:tab w:val="right" w:pos="10178"/>
        </w:tabs>
        <w:spacing w:after="120"/>
      </w:pPr>
      <w:r>
        <w:rPr>
          <w:rFonts w:ascii="Arial" w:cs="Arial" w:eastAsia="Arial" w:hAnsi="Arial"/>
          <w:sz w:val="24"/>
          <w:szCs w:val="24"/>
        </w:rPr>
        <w:t xml:space="preserve">22112300</w:t>
      </w:r>
      <w:r>
        <w:rPr>
          <w:rFonts w:ascii="Arial" w:cs="Arial" w:eastAsia="Arial" w:hAnsi="Arial"/>
          <w:sz w:val="24"/>
          <w:szCs w:val="24"/>
        </w:rPr>
        <w:t xml:space="preserve">	</w:t>
      </w:r>
      <w:r>
        <w:rPr>
          <w:rFonts w:ascii="Arial" w:cs="Arial" w:eastAsia="Arial" w:hAnsi="Arial"/>
          <w:sz w:val="24"/>
          <w:szCs w:val="24"/>
        </w:rPr>
        <w:t xml:space="preserve">Суточные расходы</w:t>
      </w:r>
    </w:p>
    <w:p>
      <w:pPr>
        <w:tabs>
          <w:tab w:val="right" w:pos="10178"/>
        </w:tabs>
        <w:spacing w:after="120"/>
      </w:pPr>
      <w:r>
        <w:rPr>
          <w:rFonts w:ascii="Arial" w:cs="Arial" w:eastAsia="Arial" w:hAnsi="Arial"/>
          <w:sz w:val="24"/>
          <w:szCs w:val="24"/>
        </w:rPr>
        <w:t xml:space="preserve">22120000</w:t>
      </w:r>
      <w:r>
        <w:rPr>
          <w:rFonts w:ascii="Arial" w:cs="Arial" w:eastAsia="Arial" w:hAnsi="Arial"/>
          <w:sz w:val="24"/>
          <w:szCs w:val="24"/>
        </w:rPr>
        <w:t xml:space="preserve">	</w:t>
      </w:r>
      <w:r>
        <w:rPr>
          <w:rFonts w:ascii="Arial" w:cs="Arial" w:eastAsia="Arial" w:hAnsi="Arial"/>
          <w:sz w:val="24"/>
          <w:szCs w:val="24"/>
        </w:rPr>
        <w:t xml:space="preserve">Коммунальные услуги и услуги связи</w:t>
      </w:r>
    </w:p>
    <w:p>
      <w:pPr>
        <w:tabs>
          <w:tab w:val="right" w:pos="10178"/>
        </w:tabs>
        <w:spacing w:after="120"/>
      </w:pPr>
      <w:r>
        <w:rPr>
          <w:rFonts w:ascii="Arial" w:cs="Arial" w:eastAsia="Arial" w:hAnsi="Arial"/>
          <w:sz w:val="24"/>
          <w:szCs w:val="24"/>
        </w:rPr>
        <w:t xml:space="preserve">22121000</w:t>
      </w:r>
      <w:r>
        <w:rPr>
          <w:rFonts w:ascii="Arial" w:cs="Arial" w:eastAsia="Arial" w:hAnsi="Arial"/>
          <w:sz w:val="24"/>
          <w:szCs w:val="24"/>
        </w:rPr>
        <w:t xml:space="preserve">	</w:t>
      </w:r>
      <w:r>
        <w:rPr>
          <w:rFonts w:ascii="Arial" w:cs="Arial" w:eastAsia="Arial" w:hAnsi="Arial"/>
          <w:sz w:val="24"/>
          <w:szCs w:val="24"/>
        </w:rPr>
        <w:t xml:space="preserve">Коммунальные услуги</w:t>
      </w:r>
    </w:p>
    <w:p>
      <w:pPr>
        <w:tabs>
          <w:tab w:val="right" w:pos="10178"/>
        </w:tabs>
        <w:spacing w:after="120"/>
      </w:pPr>
      <w:r>
        <w:rPr>
          <w:rFonts w:ascii="Arial" w:cs="Arial" w:eastAsia="Arial" w:hAnsi="Arial"/>
          <w:sz w:val="24"/>
          <w:szCs w:val="24"/>
        </w:rPr>
        <w:t xml:space="preserve">22121100</w:t>
      </w:r>
      <w:r>
        <w:rPr>
          <w:rFonts w:ascii="Arial" w:cs="Arial" w:eastAsia="Arial" w:hAnsi="Arial"/>
          <w:sz w:val="24"/>
          <w:szCs w:val="24"/>
        </w:rPr>
        <w:t xml:space="preserve">	</w:t>
      </w:r>
      <w:r>
        <w:rPr>
          <w:rFonts w:ascii="Arial" w:cs="Arial" w:eastAsia="Arial" w:hAnsi="Arial"/>
          <w:sz w:val="24"/>
          <w:szCs w:val="24"/>
        </w:rPr>
        <w:t xml:space="preserve">Плата за воду</w:t>
      </w:r>
    </w:p>
    <w:p>
      <w:pPr>
        <w:tabs>
          <w:tab w:val="right" w:pos="10178"/>
        </w:tabs>
        <w:spacing w:after="120"/>
      </w:pPr>
      <w:r>
        <w:rPr>
          <w:rFonts w:ascii="Arial" w:cs="Arial" w:eastAsia="Arial" w:hAnsi="Arial"/>
          <w:sz w:val="24"/>
          <w:szCs w:val="24"/>
        </w:rPr>
        <w:t xml:space="preserve">22121200</w:t>
      </w:r>
      <w:r>
        <w:rPr>
          <w:rFonts w:ascii="Arial" w:cs="Arial" w:eastAsia="Arial" w:hAnsi="Arial"/>
          <w:sz w:val="24"/>
          <w:szCs w:val="24"/>
        </w:rPr>
        <w:t xml:space="preserve">	</w:t>
      </w:r>
      <w:r>
        <w:rPr>
          <w:rFonts w:ascii="Arial" w:cs="Arial" w:eastAsia="Arial" w:hAnsi="Arial"/>
          <w:sz w:val="24"/>
          <w:szCs w:val="24"/>
        </w:rPr>
        <w:t xml:space="preserve">Плата за электроэнергию</w:t>
      </w:r>
    </w:p>
    <w:p>
      <w:pPr>
        <w:tabs>
          <w:tab w:val="right" w:pos="10178"/>
        </w:tabs>
        <w:spacing w:after="120"/>
      </w:pPr>
      <w:r>
        <w:rPr>
          <w:rFonts w:ascii="Arial" w:cs="Arial" w:eastAsia="Arial" w:hAnsi="Arial"/>
          <w:sz w:val="24"/>
          <w:szCs w:val="24"/>
        </w:rPr>
        <w:t xml:space="preserve">22121300</w:t>
      </w:r>
      <w:r>
        <w:rPr>
          <w:rFonts w:ascii="Arial" w:cs="Arial" w:eastAsia="Arial" w:hAnsi="Arial"/>
          <w:sz w:val="24"/>
          <w:szCs w:val="24"/>
        </w:rPr>
        <w:t xml:space="preserve">	</w:t>
      </w:r>
      <w:r>
        <w:rPr>
          <w:rFonts w:ascii="Arial" w:cs="Arial" w:eastAsia="Arial" w:hAnsi="Arial"/>
          <w:sz w:val="24"/>
          <w:szCs w:val="24"/>
        </w:rPr>
        <w:t xml:space="preserve">Плата за теплоэнергию</w:t>
      </w:r>
    </w:p>
    <w:p>
      <w:pPr>
        <w:tabs>
          <w:tab w:val="right" w:pos="10178"/>
        </w:tabs>
        <w:spacing w:after="120"/>
      </w:pPr>
      <w:r>
        <w:rPr>
          <w:rFonts w:ascii="Arial" w:cs="Arial" w:eastAsia="Arial" w:hAnsi="Arial"/>
          <w:sz w:val="24"/>
          <w:szCs w:val="24"/>
        </w:rPr>
        <w:t xml:space="preserve">22121400</w:t>
      </w:r>
      <w:r>
        <w:rPr>
          <w:rFonts w:ascii="Arial" w:cs="Arial" w:eastAsia="Arial" w:hAnsi="Arial"/>
          <w:sz w:val="24"/>
          <w:szCs w:val="24"/>
        </w:rPr>
        <w:t xml:space="preserve">	</w:t>
      </w:r>
      <w:r>
        <w:rPr>
          <w:rFonts w:ascii="Arial" w:cs="Arial" w:eastAsia="Arial" w:hAnsi="Arial"/>
          <w:sz w:val="24"/>
          <w:szCs w:val="24"/>
        </w:rPr>
        <w:t xml:space="preserve">Плата за газ</w:t>
      </w:r>
    </w:p>
    <w:p>
      <w:pPr>
        <w:tabs>
          <w:tab w:val="right" w:pos="10178"/>
        </w:tabs>
        <w:spacing w:after="120"/>
      </w:pPr>
      <w:r>
        <w:rPr>
          <w:rFonts w:ascii="Arial" w:cs="Arial" w:eastAsia="Arial" w:hAnsi="Arial"/>
          <w:sz w:val="24"/>
          <w:szCs w:val="24"/>
        </w:rPr>
        <w:t xml:space="preserve">22121900</w:t>
      </w:r>
      <w:r>
        <w:rPr>
          <w:rFonts w:ascii="Arial" w:cs="Arial" w:eastAsia="Arial" w:hAnsi="Arial"/>
          <w:sz w:val="24"/>
          <w:szCs w:val="24"/>
        </w:rPr>
        <w:t xml:space="preserve">	</w:t>
      </w:r>
      <w:r>
        <w:rPr>
          <w:rFonts w:ascii="Arial" w:cs="Arial" w:eastAsia="Arial" w:hAnsi="Arial"/>
          <w:sz w:val="24"/>
          <w:szCs w:val="24"/>
        </w:rPr>
        <w:t xml:space="preserve">Прочие коммунальные услуги</w:t>
      </w:r>
    </w:p>
    <w:p>
      <w:pPr>
        <w:tabs>
          <w:tab w:val="right" w:pos="10178"/>
        </w:tabs>
        <w:spacing w:after="120"/>
      </w:pPr>
      <w:r>
        <w:rPr>
          <w:rFonts w:ascii="Arial" w:cs="Arial" w:eastAsia="Arial" w:hAnsi="Arial"/>
          <w:sz w:val="24"/>
          <w:szCs w:val="24"/>
        </w:rPr>
        <w:t xml:space="preserve">22122000</w:t>
      </w:r>
      <w:r>
        <w:rPr>
          <w:rFonts w:ascii="Arial" w:cs="Arial" w:eastAsia="Arial" w:hAnsi="Arial"/>
          <w:sz w:val="24"/>
          <w:szCs w:val="24"/>
        </w:rPr>
        <w:t xml:space="preserve">	</w:t>
      </w:r>
      <w:r>
        <w:rPr>
          <w:rFonts w:ascii="Arial" w:cs="Arial" w:eastAsia="Arial" w:hAnsi="Arial"/>
          <w:sz w:val="24"/>
          <w:szCs w:val="24"/>
        </w:rPr>
        <w:t xml:space="preserve">Услуги связи</w:t>
      </w:r>
    </w:p>
    <w:p>
      <w:pPr>
        <w:tabs>
          <w:tab w:val="right" w:pos="10178"/>
        </w:tabs>
        <w:spacing w:after="120"/>
      </w:pPr>
      <w:r>
        <w:rPr>
          <w:rFonts w:ascii="Arial" w:cs="Arial" w:eastAsia="Arial" w:hAnsi="Arial"/>
          <w:sz w:val="24"/>
          <w:szCs w:val="24"/>
        </w:rPr>
        <w:t xml:space="preserve">22122100</w:t>
      </w:r>
      <w:r>
        <w:rPr>
          <w:rFonts w:ascii="Arial" w:cs="Arial" w:eastAsia="Arial" w:hAnsi="Arial"/>
          <w:sz w:val="24"/>
          <w:szCs w:val="24"/>
        </w:rPr>
        <w:t xml:space="preserve">	</w:t>
      </w:r>
      <w:r>
        <w:rPr>
          <w:rFonts w:ascii="Arial" w:cs="Arial" w:eastAsia="Arial" w:hAnsi="Arial"/>
          <w:sz w:val="24"/>
          <w:szCs w:val="24"/>
        </w:rPr>
        <w:t xml:space="preserve">Услуги телефонной и факсимильной связи</w:t>
      </w:r>
    </w:p>
    <w:p>
      <w:pPr>
        <w:tabs>
          <w:tab w:val="right" w:pos="10178"/>
        </w:tabs>
        <w:spacing w:after="120"/>
      </w:pPr>
      <w:r>
        <w:rPr>
          <w:rFonts w:ascii="Arial" w:cs="Arial" w:eastAsia="Arial" w:hAnsi="Arial"/>
          <w:sz w:val="24"/>
          <w:szCs w:val="24"/>
        </w:rPr>
        <w:t xml:space="preserve">22122200</w:t>
      </w:r>
      <w:r>
        <w:rPr>
          <w:rFonts w:ascii="Arial" w:cs="Arial" w:eastAsia="Arial" w:hAnsi="Arial"/>
          <w:sz w:val="24"/>
          <w:szCs w:val="24"/>
        </w:rPr>
        <w:t xml:space="preserve">	</w:t>
      </w:r>
      <w:r>
        <w:rPr>
          <w:rFonts w:ascii="Arial" w:cs="Arial" w:eastAsia="Arial" w:hAnsi="Arial"/>
          <w:sz w:val="24"/>
          <w:szCs w:val="24"/>
        </w:rPr>
        <w:t xml:space="preserve">Услуги сотовой связи</w:t>
      </w:r>
    </w:p>
    <w:p>
      <w:pPr>
        <w:tabs>
          <w:tab w:val="right" w:pos="10178"/>
        </w:tabs>
        <w:spacing w:after="120"/>
      </w:pPr>
      <w:r>
        <w:rPr>
          <w:rFonts w:ascii="Arial" w:cs="Arial" w:eastAsia="Arial" w:hAnsi="Arial"/>
          <w:sz w:val="24"/>
          <w:szCs w:val="24"/>
        </w:rPr>
        <w:t xml:space="preserve">22122300</w:t>
      </w:r>
      <w:r>
        <w:rPr>
          <w:rFonts w:ascii="Arial" w:cs="Arial" w:eastAsia="Arial" w:hAnsi="Arial"/>
          <w:sz w:val="24"/>
          <w:szCs w:val="24"/>
        </w:rPr>
        <w:t xml:space="preserve">	</w:t>
      </w:r>
      <w:r>
        <w:rPr>
          <w:rFonts w:ascii="Arial" w:cs="Arial" w:eastAsia="Arial" w:hAnsi="Arial"/>
          <w:sz w:val="24"/>
          <w:szCs w:val="24"/>
        </w:rPr>
        <w:t xml:space="preserve">Услуги фельдъегерской связи</w:t>
      </w:r>
    </w:p>
    <w:p>
      <w:pPr>
        <w:tabs>
          <w:tab w:val="right" w:pos="10178"/>
        </w:tabs>
        <w:spacing w:after="120"/>
      </w:pPr>
      <w:r>
        <w:rPr>
          <w:rFonts w:ascii="Arial" w:cs="Arial" w:eastAsia="Arial" w:hAnsi="Arial"/>
          <w:sz w:val="24"/>
          <w:szCs w:val="24"/>
        </w:rPr>
        <w:t xml:space="preserve">22122400</w:t>
      </w:r>
      <w:r>
        <w:rPr>
          <w:rFonts w:ascii="Arial" w:cs="Arial" w:eastAsia="Arial" w:hAnsi="Arial"/>
          <w:sz w:val="24"/>
          <w:szCs w:val="24"/>
        </w:rPr>
        <w:t xml:space="preserve">	</w:t>
      </w:r>
      <w:r>
        <w:rPr>
          <w:rFonts w:ascii="Arial" w:cs="Arial" w:eastAsia="Arial" w:hAnsi="Arial"/>
          <w:sz w:val="24"/>
          <w:szCs w:val="24"/>
        </w:rPr>
        <w:t xml:space="preserve">Услуги почтовой связи</w:t>
      </w:r>
    </w:p>
    <w:p>
      <w:pPr>
        <w:tabs>
          <w:tab w:val="right" w:pos="10178"/>
        </w:tabs>
        <w:spacing w:after="120"/>
      </w:pPr>
      <w:r>
        <w:rPr>
          <w:rFonts w:ascii="Arial" w:cs="Arial" w:eastAsia="Arial" w:hAnsi="Arial"/>
          <w:sz w:val="24"/>
          <w:szCs w:val="24"/>
        </w:rPr>
        <w:t xml:space="preserve">22122500</w:t>
      </w:r>
      <w:r>
        <w:rPr>
          <w:rFonts w:ascii="Arial" w:cs="Arial" w:eastAsia="Arial" w:hAnsi="Arial"/>
          <w:sz w:val="24"/>
          <w:szCs w:val="24"/>
        </w:rPr>
        <w:t xml:space="preserve">	</w:t>
      </w:r>
      <w:r>
        <w:rPr>
          <w:rFonts w:ascii="Arial" w:cs="Arial" w:eastAsia="Arial" w:hAnsi="Arial"/>
          <w:sz w:val="24"/>
          <w:szCs w:val="24"/>
        </w:rPr>
        <w:t xml:space="preserve">Плата за услуги по трансляции телерадиопрограмм</w:t>
      </w:r>
    </w:p>
    <w:p>
      <w:pPr>
        <w:tabs>
          <w:tab w:val="right" w:pos="10178"/>
        </w:tabs>
        <w:spacing w:after="120"/>
      </w:pPr>
      <w:r>
        <w:rPr>
          <w:rFonts w:ascii="Arial" w:cs="Arial" w:eastAsia="Arial" w:hAnsi="Arial"/>
          <w:sz w:val="24"/>
          <w:szCs w:val="24"/>
        </w:rPr>
        <w:t xml:space="preserve">22122900</w:t>
      </w:r>
      <w:r>
        <w:rPr>
          <w:rFonts w:ascii="Arial" w:cs="Arial" w:eastAsia="Arial" w:hAnsi="Arial"/>
          <w:sz w:val="24"/>
          <w:szCs w:val="24"/>
        </w:rPr>
        <w:t xml:space="preserve">	</w:t>
      </w:r>
      <w:r>
        <w:rPr>
          <w:rFonts w:ascii="Arial" w:cs="Arial" w:eastAsia="Arial" w:hAnsi="Arial"/>
          <w:sz w:val="24"/>
          <w:szCs w:val="24"/>
        </w:rPr>
        <w:t xml:space="preserve">Прочие услуги связи</w:t>
      </w:r>
    </w:p>
    <w:p>
      <w:pPr>
        <w:tabs>
          <w:tab w:val="right" w:pos="10178"/>
        </w:tabs>
        <w:spacing w:after="120"/>
      </w:pPr>
      <w:r>
        <w:rPr>
          <w:rFonts w:ascii="Arial" w:cs="Arial" w:eastAsia="Arial" w:hAnsi="Arial"/>
          <w:sz w:val="24"/>
          <w:szCs w:val="24"/>
        </w:rPr>
        <w:t xml:space="preserve">22130000</w:t>
      </w:r>
      <w:r>
        <w:rPr>
          <w:rFonts w:ascii="Arial" w:cs="Arial" w:eastAsia="Arial" w:hAnsi="Arial"/>
          <w:sz w:val="24"/>
          <w:szCs w:val="24"/>
        </w:rPr>
        <w:t xml:space="preserve">	</w:t>
      </w:r>
      <w:r>
        <w:rPr>
          <w:rFonts w:ascii="Arial" w:cs="Arial" w:eastAsia="Arial" w:hAnsi="Arial"/>
          <w:sz w:val="24"/>
          <w:szCs w:val="24"/>
        </w:rPr>
        <w:t xml:space="preserve">Арендная плата</w:t>
      </w:r>
    </w:p>
    <w:p>
      <w:pPr>
        <w:tabs>
          <w:tab w:val="right" w:pos="10178"/>
        </w:tabs>
        <w:spacing w:after="120"/>
      </w:pPr>
      <w:r>
        <w:rPr>
          <w:rFonts w:ascii="Arial" w:cs="Arial" w:eastAsia="Arial" w:hAnsi="Arial"/>
          <w:sz w:val="24"/>
          <w:szCs w:val="24"/>
        </w:rPr>
        <w:t xml:space="preserve">22131000</w:t>
      </w:r>
      <w:r>
        <w:rPr>
          <w:rFonts w:ascii="Arial" w:cs="Arial" w:eastAsia="Arial" w:hAnsi="Arial"/>
          <w:sz w:val="24"/>
          <w:szCs w:val="24"/>
        </w:rPr>
        <w:t xml:space="preserve">	</w:t>
      </w:r>
      <w:r>
        <w:rPr>
          <w:rFonts w:ascii="Arial" w:cs="Arial" w:eastAsia="Arial" w:hAnsi="Arial"/>
          <w:sz w:val="24"/>
          <w:szCs w:val="24"/>
        </w:rPr>
        <w:t xml:space="preserve">Арендная плата</w:t>
      </w:r>
    </w:p>
    <w:p>
      <w:pPr>
        <w:tabs>
          <w:tab w:val="right" w:pos="10178"/>
        </w:tabs>
        <w:spacing w:after="120"/>
      </w:pPr>
      <w:r>
        <w:rPr>
          <w:rFonts w:ascii="Arial" w:cs="Arial" w:eastAsia="Arial" w:hAnsi="Arial"/>
          <w:sz w:val="24"/>
          <w:szCs w:val="24"/>
        </w:rPr>
        <w:t xml:space="preserve">22131100</w:t>
      </w:r>
      <w:r>
        <w:rPr>
          <w:rFonts w:ascii="Arial" w:cs="Arial" w:eastAsia="Arial" w:hAnsi="Arial"/>
          <w:sz w:val="24"/>
          <w:szCs w:val="24"/>
        </w:rPr>
        <w:t xml:space="preserve">	</w:t>
      </w:r>
      <w:r>
        <w:rPr>
          <w:rFonts w:ascii="Arial" w:cs="Arial" w:eastAsia="Arial" w:hAnsi="Arial"/>
          <w:sz w:val="24"/>
          <w:szCs w:val="24"/>
        </w:rPr>
        <w:t xml:space="preserve">Аренда зданий и помещений</w:t>
      </w:r>
    </w:p>
    <w:p>
      <w:pPr>
        <w:tabs>
          <w:tab w:val="right" w:pos="10178"/>
        </w:tabs>
        <w:spacing w:after="120"/>
      </w:pPr>
      <w:r>
        <w:rPr>
          <w:rFonts w:ascii="Arial" w:cs="Arial" w:eastAsia="Arial" w:hAnsi="Arial"/>
          <w:sz w:val="24"/>
          <w:szCs w:val="24"/>
        </w:rPr>
        <w:t xml:space="preserve">22131200</w:t>
      </w:r>
      <w:r>
        <w:rPr>
          <w:rFonts w:ascii="Arial" w:cs="Arial" w:eastAsia="Arial" w:hAnsi="Arial"/>
          <w:sz w:val="24"/>
          <w:szCs w:val="24"/>
        </w:rPr>
        <w:t xml:space="preserve">	</w:t>
      </w:r>
      <w:r>
        <w:rPr>
          <w:rFonts w:ascii="Arial" w:cs="Arial" w:eastAsia="Arial" w:hAnsi="Arial"/>
          <w:sz w:val="24"/>
          <w:szCs w:val="24"/>
        </w:rPr>
        <w:t xml:space="preserve">Аренда оборудования и инвентаря</w:t>
      </w:r>
    </w:p>
    <w:p>
      <w:pPr>
        <w:tabs>
          <w:tab w:val="right" w:pos="10178"/>
        </w:tabs>
        <w:spacing w:after="120"/>
      </w:pPr>
      <w:r>
        <w:rPr>
          <w:rFonts w:ascii="Arial" w:cs="Arial" w:eastAsia="Arial" w:hAnsi="Arial"/>
          <w:sz w:val="24"/>
          <w:szCs w:val="24"/>
        </w:rPr>
        <w:t xml:space="preserve">22131300</w:t>
      </w:r>
      <w:r>
        <w:rPr>
          <w:rFonts w:ascii="Arial" w:cs="Arial" w:eastAsia="Arial" w:hAnsi="Arial"/>
          <w:sz w:val="24"/>
          <w:szCs w:val="24"/>
        </w:rPr>
        <w:t xml:space="preserve">	</w:t>
      </w:r>
      <w:r>
        <w:rPr>
          <w:rFonts w:ascii="Arial" w:cs="Arial" w:eastAsia="Arial" w:hAnsi="Arial"/>
          <w:sz w:val="24"/>
          <w:szCs w:val="24"/>
        </w:rPr>
        <w:t xml:space="preserve">Аренда транспортных средств</w:t>
      </w:r>
    </w:p>
    <w:p>
      <w:pPr>
        <w:tabs>
          <w:tab w:val="right" w:pos="10178"/>
        </w:tabs>
        <w:spacing w:after="120"/>
      </w:pPr>
      <w:r>
        <w:rPr>
          <w:rFonts w:ascii="Arial" w:cs="Arial" w:eastAsia="Arial" w:hAnsi="Arial"/>
          <w:sz w:val="24"/>
          <w:szCs w:val="24"/>
        </w:rPr>
        <w:t xml:space="preserve">22131900</w:t>
      </w:r>
      <w:r>
        <w:rPr>
          <w:rFonts w:ascii="Arial" w:cs="Arial" w:eastAsia="Arial" w:hAnsi="Arial"/>
          <w:sz w:val="24"/>
          <w:szCs w:val="24"/>
        </w:rPr>
        <w:t xml:space="preserve">	</w:t>
      </w:r>
      <w:r>
        <w:rPr>
          <w:rFonts w:ascii="Arial" w:cs="Arial" w:eastAsia="Arial" w:hAnsi="Arial"/>
          <w:sz w:val="24"/>
          <w:szCs w:val="24"/>
        </w:rPr>
        <w:t xml:space="preserve">Аренда прочего имущества</w:t>
      </w:r>
    </w:p>
    <w:p>
      <w:pPr>
        <w:tabs>
          <w:tab w:val="right" w:pos="10178"/>
        </w:tabs>
        <w:spacing w:after="120"/>
      </w:pPr>
      <w:r>
        <w:rPr>
          <w:rFonts w:ascii="Arial" w:cs="Arial" w:eastAsia="Arial" w:hAnsi="Arial"/>
          <w:sz w:val="24"/>
          <w:szCs w:val="24"/>
        </w:rPr>
        <w:t xml:space="preserve">22140000</w:t>
      </w:r>
      <w:r>
        <w:rPr>
          <w:rFonts w:ascii="Arial" w:cs="Arial" w:eastAsia="Arial" w:hAnsi="Arial"/>
          <w:sz w:val="24"/>
          <w:szCs w:val="24"/>
        </w:rPr>
        <w:t xml:space="preserve">	</w:t>
      </w:r>
      <w:r>
        <w:rPr>
          <w:rFonts w:ascii="Arial" w:cs="Arial" w:eastAsia="Arial" w:hAnsi="Arial"/>
          <w:sz w:val="24"/>
          <w:szCs w:val="24"/>
        </w:rPr>
        <w:t xml:space="preserve">Транспортные услуги</w:t>
      </w:r>
    </w:p>
    <w:p>
      <w:pPr>
        <w:tabs>
          <w:tab w:val="right" w:pos="10178"/>
        </w:tabs>
        <w:spacing w:after="120"/>
      </w:pPr>
      <w:r>
        <w:rPr>
          <w:rFonts w:ascii="Arial" w:cs="Arial" w:eastAsia="Arial" w:hAnsi="Arial"/>
          <w:sz w:val="24"/>
          <w:szCs w:val="24"/>
        </w:rPr>
        <w:t xml:space="preserve">22141000</w:t>
      </w:r>
      <w:r>
        <w:rPr>
          <w:rFonts w:ascii="Arial" w:cs="Arial" w:eastAsia="Arial" w:hAnsi="Arial"/>
          <w:sz w:val="24"/>
          <w:szCs w:val="24"/>
        </w:rPr>
        <w:t xml:space="preserve">	</w:t>
      </w:r>
      <w:r>
        <w:rPr>
          <w:rFonts w:ascii="Arial" w:cs="Arial" w:eastAsia="Arial" w:hAnsi="Arial"/>
          <w:sz w:val="24"/>
          <w:szCs w:val="24"/>
        </w:rPr>
        <w:t xml:space="preserve">Транспортные услуги</w:t>
      </w:r>
    </w:p>
    <w:p>
      <w:pPr>
        <w:tabs>
          <w:tab w:val="right" w:pos="10178"/>
        </w:tabs>
        <w:spacing w:after="120"/>
      </w:pPr>
      <w:r>
        <w:rPr>
          <w:rFonts w:ascii="Arial" w:cs="Arial" w:eastAsia="Arial" w:hAnsi="Arial"/>
          <w:sz w:val="24"/>
          <w:szCs w:val="24"/>
        </w:rPr>
        <w:t xml:space="preserve">22141100</w:t>
      </w:r>
      <w:r>
        <w:rPr>
          <w:rFonts w:ascii="Arial" w:cs="Arial" w:eastAsia="Arial" w:hAnsi="Arial"/>
          <w:sz w:val="24"/>
          <w:szCs w:val="24"/>
        </w:rPr>
        <w:t xml:space="preserve">	</w:t>
      </w:r>
      <w:r>
        <w:rPr>
          <w:rFonts w:ascii="Arial" w:cs="Arial" w:eastAsia="Arial" w:hAnsi="Arial"/>
          <w:sz w:val="24"/>
          <w:szCs w:val="24"/>
        </w:rPr>
        <w:t xml:space="preserve">Бензин, дизель и прочее топливо</w:t>
      </w:r>
    </w:p>
    <w:p>
      <w:pPr>
        <w:tabs>
          <w:tab w:val="right" w:pos="10178"/>
        </w:tabs>
        <w:spacing w:after="120"/>
      </w:pPr>
      <w:r>
        <w:rPr>
          <w:rFonts w:ascii="Arial" w:cs="Arial" w:eastAsia="Arial" w:hAnsi="Arial"/>
          <w:sz w:val="24"/>
          <w:szCs w:val="24"/>
        </w:rPr>
        <w:t xml:space="preserve">22141200</w:t>
      </w:r>
      <w:r>
        <w:rPr>
          <w:rFonts w:ascii="Arial" w:cs="Arial" w:eastAsia="Arial" w:hAnsi="Arial"/>
          <w:sz w:val="24"/>
          <w:szCs w:val="24"/>
        </w:rPr>
        <w:t xml:space="preserve">	</w:t>
      </w:r>
      <w:r>
        <w:rPr>
          <w:rFonts w:ascii="Arial" w:cs="Arial" w:eastAsia="Arial" w:hAnsi="Arial"/>
          <w:sz w:val="24"/>
          <w:szCs w:val="24"/>
        </w:rPr>
        <w:t xml:space="preserve">Приобретение запасных частей</w:t>
      </w:r>
    </w:p>
    <w:p>
      <w:pPr>
        <w:tabs>
          <w:tab w:val="right" w:pos="10178"/>
        </w:tabs>
        <w:spacing w:after="120"/>
      </w:pPr>
      <w:r>
        <w:rPr>
          <w:rFonts w:ascii="Arial" w:cs="Arial" w:eastAsia="Arial" w:hAnsi="Arial"/>
          <w:sz w:val="24"/>
          <w:szCs w:val="24"/>
        </w:rPr>
        <w:t xml:space="preserve">22141300</w:t>
      </w:r>
      <w:r>
        <w:rPr>
          <w:rFonts w:ascii="Arial" w:cs="Arial" w:eastAsia="Arial" w:hAnsi="Arial"/>
          <w:sz w:val="24"/>
          <w:szCs w:val="24"/>
        </w:rPr>
        <w:t xml:space="preserve">	</w:t>
      </w:r>
      <w:r>
        <w:rPr>
          <w:rFonts w:ascii="Arial" w:cs="Arial" w:eastAsia="Arial" w:hAnsi="Arial"/>
          <w:sz w:val="24"/>
          <w:szCs w:val="24"/>
        </w:rPr>
        <w:t xml:space="preserve">Обслуживание транспортных средств</w:t>
      </w:r>
    </w:p>
    <w:p>
      <w:pPr>
        <w:tabs>
          <w:tab w:val="right" w:pos="10178"/>
        </w:tabs>
        <w:spacing w:after="120"/>
      </w:pPr>
      <w:r>
        <w:rPr>
          <w:rFonts w:ascii="Arial" w:cs="Arial" w:eastAsia="Arial" w:hAnsi="Arial"/>
          <w:sz w:val="24"/>
          <w:szCs w:val="24"/>
        </w:rPr>
        <w:t xml:space="preserve">22141900</w:t>
      </w:r>
      <w:r>
        <w:rPr>
          <w:rFonts w:ascii="Arial" w:cs="Arial" w:eastAsia="Arial" w:hAnsi="Arial"/>
          <w:sz w:val="24"/>
          <w:szCs w:val="24"/>
        </w:rPr>
        <w:t xml:space="preserve">	</w:t>
      </w:r>
      <w:r>
        <w:rPr>
          <w:rFonts w:ascii="Arial" w:cs="Arial" w:eastAsia="Arial" w:hAnsi="Arial"/>
          <w:sz w:val="24"/>
          <w:szCs w:val="24"/>
        </w:rPr>
        <w:t xml:space="preserve">Прочие транспортные услуги</w:t>
      </w:r>
    </w:p>
    <w:p>
      <w:pPr>
        <w:tabs>
          <w:tab w:val="right" w:pos="10178"/>
        </w:tabs>
        <w:spacing w:after="120"/>
      </w:pPr>
      <w:r>
        <w:rPr>
          <w:rFonts w:ascii="Arial" w:cs="Arial" w:eastAsia="Arial" w:hAnsi="Arial"/>
          <w:sz w:val="24"/>
          <w:szCs w:val="24"/>
        </w:rPr>
        <w:t xml:space="preserve">22150000</w:t>
      </w:r>
      <w:r>
        <w:rPr>
          <w:rFonts w:ascii="Arial" w:cs="Arial" w:eastAsia="Arial" w:hAnsi="Arial"/>
          <w:sz w:val="24"/>
          <w:szCs w:val="24"/>
        </w:rPr>
        <w:t xml:space="preserve">	</w:t>
      </w:r>
      <w:r>
        <w:rPr>
          <w:rFonts w:ascii="Arial" w:cs="Arial" w:eastAsia="Arial" w:hAnsi="Arial"/>
          <w:sz w:val="24"/>
          <w:szCs w:val="24"/>
        </w:rPr>
        <w:t xml:space="preserve">Приобретение прочих товаров и услуг</w:t>
      </w:r>
    </w:p>
    <w:p>
      <w:pPr>
        <w:tabs>
          <w:tab w:val="right" w:pos="10178"/>
        </w:tabs>
        <w:spacing w:after="120"/>
      </w:pPr>
      <w:r>
        <w:rPr>
          <w:rFonts w:ascii="Arial" w:cs="Arial" w:eastAsia="Arial" w:hAnsi="Arial"/>
          <w:sz w:val="24"/>
          <w:szCs w:val="24"/>
        </w:rPr>
        <w:t xml:space="preserve">22151000</w:t>
      </w:r>
      <w:r>
        <w:rPr>
          <w:rFonts w:ascii="Arial" w:cs="Arial" w:eastAsia="Arial" w:hAnsi="Arial"/>
          <w:sz w:val="24"/>
          <w:szCs w:val="24"/>
        </w:rPr>
        <w:t xml:space="preserve">	</w:t>
      </w:r>
      <w:r>
        <w:rPr>
          <w:rFonts w:ascii="Arial" w:cs="Arial" w:eastAsia="Arial" w:hAnsi="Arial"/>
          <w:sz w:val="24"/>
          <w:szCs w:val="24"/>
        </w:rPr>
        <w:t xml:space="preserve">Приобретение прочих услуг</w:t>
      </w:r>
    </w:p>
    <w:p>
      <w:pPr>
        <w:tabs>
          <w:tab w:val="right" w:pos="10178"/>
        </w:tabs>
        <w:spacing w:after="120"/>
      </w:pPr>
      <w:r>
        <w:rPr>
          <w:rFonts w:ascii="Arial" w:cs="Arial" w:eastAsia="Arial" w:hAnsi="Arial"/>
          <w:sz w:val="24"/>
          <w:szCs w:val="24"/>
        </w:rPr>
        <w:t xml:space="preserve">22151100</w:t>
      </w:r>
      <w:r>
        <w:rPr>
          <w:rFonts w:ascii="Arial" w:cs="Arial" w:eastAsia="Arial" w:hAnsi="Arial"/>
          <w:sz w:val="24"/>
          <w:szCs w:val="24"/>
        </w:rPr>
        <w:t xml:space="preserve">	</w:t>
      </w:r>
      <w:r>
        <w:rPr>
          <w:rFonts w:ascii="Arial" w:cs="Arial" w:eastAsia="Arial" w:hAnsi="Arial"/>
          <w:sz w:val="24"/>
          <w:szCs w:val="24"/>
        </w:rPr>
        <w:t xml:space="preserve">Юридические услуги</w:t>
      </w:r>
    </w:p>
    <w:p>
      <w:pPr>
        <w:tabs>
          <w:tab w:val="right" w:pos="10178"/>
        </w:tabs>
        <w:spacing w:after="120"/>
      </w:pPr>
      <w:r>
        <w:rPr>
          <w:rFonts w:ascii="Arial" w:cs="Arial" w:eastAsia="Arial" w:hAnsi="Arial"/>
          <w:sz w:val="24"/>
          <w:szCs w:val="24"/>
        </w:rPr>
        <w:t xml:space="preserve">22151200</w:t>
      </w:r>
      <w:r>
        <w:rPr>
          <w:rFonts w:ascii="Arial" w:cs="Arial" w:eastAsia="Arial" w:hAnsi="Arial"/>
          <w:sz w:val="24"/>
          <w:szCs w:val="24"/>
        </w:rPr>
        <w:t xml:space="preserve">	</w:t>
      </w:r>
      <w:r>
        <w:rPr>
          <w:rFonts w:ascii="Arial" w:cs="Arial" w:eastAsia="Arial" w:hAnsi="Arial"/>
          <w:sz w:val="24"/>
          <w:szCs w:val="24"/>
        </w:rPr>
        <w:t xml:space="preserve">Услуги консультантов</w:t>
      </w:r>
    </w:p>
    <w:p>
      <w:pPr>
        <w:tabs>
          <w:tab w:val="right" w:pos="10178"/>
        </w:tabs>
        <w:spacing w:after="120"/>
      </w:pPr>
      <w:r>
        <w:rPr>
          <w:rFonts w:ascii="Arial" w:cs="Arial" w:eastAsia="Arial" w:hAnsi="Arial"/>
          <w:sz w:val="24"/>
          <w:szCs w:val="24"/>
        </w:rPr>
        <w:t xml:space="preserve">22151300</w:t>
      </w:r>
      <w:r>
        <w:rPr>
          <w:rFonts w:ascii="Arial" w:cs="Arial" w:eastAsia="Arial" w:hAnsi="Arial"/>
          <w:sz w:val="24"/>
          <w:szCs w:val="24"/>
        </w:rPr>
        <w:t xml:space="preserve">	</w:t>
      </w:r>
      <w:r>
        <w:rPr>
          <w:rFonts w:ascii="Arial" w:cs="Arial" w:eastAsia="Arial" w:hAnsi="Arial"/>
          <w:sz w:val="24"/>
          <w:szCs w:val="24"/>
        </w:rPr>
        <w:t xml:space="preserve">Услуги вневедомственной охраны</w:t>
      </w:r>
    </w:p>
    <w:p>
      <w:pPr>
        <w:tabs>
          <w:tab w:val="right" w:pos="10178"/>
        </w:tabs>
        <w:spacing w:after="120"/>
      </w:pPr>
      <w:r>
        <w:rPr>
          <w:rFonts w:ascii="Arial" w:cs="Arial" w:eastAsia="Arial" w:hAnsi="Arial"/>
          <w:sz w:val="24"/>
          <w:szCs w:val="24"/>
        </w:rPr>
        <w:t xml:space="preserve">22151400</w:t>
      </w:r>
      <w:r>
        <w:rPr>
          <w:rFonts w:ascii="Arial" w:cs="Arial" w:eastAsia="Arial" w:hAnsi="Arial"/>
          <w:sz w:val="24"/>
          <w:szCs w:val="24"/>
        </w:rPr>
        <w:t xml:space="preserve">	</w:t>
      </w:r>
      <w:r>
        <w:rPr>
          <w:rFonts w:ascii="Arial" w:cs="Arial" w:eastAsia="Arial" w:hAnsi="Arial"/>
          <w:sz w:val="24"/>
          <w:szCs w:val="24"/>
        </w:rPr>
        <w:t xml:space="preserve">Услуги в области информационных технологий</w:t>
      </w:r>
    </w:p>
    <w:p>
      <w:pPr>
        <w:tabs>
          <w:tab w:val="right" w:pos="10178"/>
        </w:tabs>
        <w:spacing w:after="120"/>
      </w:pPr>
      <w:r>
        <w:rPr>
          <w:rFonts w:ascii="Arial" w:cs="Arial" w:eastAsia="Arial" w:hAnsi="Arial"/>
          <w:sz w:val="24"/>
          <w:szCs w:val="24"/>
        </w:rPr>
        <w:t xml:space="preserve">22151900</w:t>
      </w:r>
      <w:r>
        <w:rPr>
          <w:rFonts w:ascii="Arial" w:cs="Arial" w:eastAsia="Arial" w:hAnsi="Arial"/>
          <w:sz w:val="24"/>
          <w:szCs w:val="24"/>
        </w:rPr>
        <w:t xml:space="preserve">	</w:t>
      </w:r>
      <w:r>
        <w:rPr>
          <w:rFonts w:ascii="Arial" w:cs="Arial" w:eastAsia="Arial" w:hAnsi="Arial"/>
          <w:sz w:val="24"/>
          <w:szCs w:val="24"/>
        </w:rPr>
        <w:t xml:space="preserve">Прочие услуги, оказанные по контракту</w:t>
      </w:r>
    </w:p>
    <w:p>
      <w:pPr>
        <w:tabs>
          <w:tab w:val="right" w:pos="10178"/>
        </w:tabs>
        <w:spacing w:after="120"/>
      </w:pPr>
      <w:r>
        <w:rPr>
          <w:rFonts w:ascii="Arial" w:cs="Arial" w:eastAsia="Arial" w:hAnsi="Arial"/>
          <w:sz w:val="24"/>
          <w:szCs w:val="24"/>
        </w:rPr>
        <w:t xml:space="preserve">22152000</w:t>
      </w:r>
      <w:r>
        <w:rPr>
          <w:rFonts w:ascii="Arial" w:cs="Arial" w:eastAsia="Arial" w:hAnsi="Arial"/>
          <w:sz w:val="24"/>
          <w:szCs w:val="24"/>
        </w:rPr>
        <w:t xml:space="preserve">	</w:t>
      </w:r>
      <w:r>
        <w:rPr>
          <w:rFonts w:ascii="Arial" w:cs="Arial" w:eastAsia="Arial" w:hAnsi="Arial"/>
          <w:sz w:val="24"/>
          <w:szCs w:val="24"/>
        </w:rPr>
        <w:t xml:space="preserve">Текущий ремонт имущества</w:t>
      </w:r>
    </w:p>
    <w:p>
      <w:pPr>
        <w:tabs>
          <w:tab w:val="right" w:pos="10178"/>
        </w:tabs>
        <w:spacing w:after="120"/>
      </w:pPr>
      <w:r>
        <w:rPr>
          <w:rFonts w:ascii="Arial" w:cs="Arial" w:eastAsia="Arial" w:hAnsi="Arial"/>
          <w:sz w:val="24"/>
          <w:szCs w:val="24"/>
        </w:rPr>
        <w:t xml:space="preserve">22152100</w:t>
      </w:r>
      <w:r>
        <w:rPr>
          <w:rFonts w:ascii="Arial" w:cs="Arial" w:eastAsia="Arial" w:hAnsi="Arial"/>
          <w:sz w:val="24"/>
          <w:szCs w:val="24"/>
        </w:rPr>
        <w:t xml:space="preserve">	</w:t>
      </w:r>
      <w:r>
        <w:rPr>
          <w:rFonts w:ascii="Arial" w:cs="Arial" w:eastAsia="Arial" w:hAnsi="Arial"/>
          <w:sz w:val="24"/>
          <w:szCs w:val="24"/>
        </w:rPr>
        <w:t xml:space="preserve">Текущий ремонт зданий и помещений</w:t>
      </w:r>
    </w:p>
    <w:p>
      <w:pPr>
        <w:tabs>
          <w:tab w:val="right" w:pos="10178"/>
        </w:tabs>
        <w:spacing w:after="120"/>
      </w:pPr>
      <w:r>
        <w:rPr>
          <w:rFonts w:ascii="Arial" w:cs="Arial" w:eastAsia="Arial" w:hAnsi="Arial"/>
          <w:sz w:val="24"/>
          <w:szCs w:val="24"/>
        </w:rPr>
        <w:t xml:space="preserve">22152200</w:t>
      </w:r>
      <w:r>
        <w:rPr>
          <w:rFonts w:ascii="Arial" w:cs="Arial" w:eastAsia="Arial" w:hAnsi="Arial"/>
          <w:sz w:val="24"/>
          <w:szCs w:val="24"/>
        </w:rPr>
        <w:t xml:space="preserve">	</w:t>
      </w:r>
      <w:r>
        <w:rPr>
          <w:rFonts w:ascii="Arial" w:cs="Arial" w:eastAsia="Arial" w:hAnsi="Arial"/>
          <w:sz w:val="24"/>
          <w:szCs w:val="24"/>
        </w:rPr>
        <w:t xml:space="preserve">Текущий ремонт сооружений</w:t>
      </w:r>
    </w:p>
    <w:p>
      <w:pPr>
        <w:tabs>
          <w:tab w:val="right" w:pos="10178"/>
        </w:tabs>
        <w:spacing w:after="120"/>
      </w:pPr>
      <w:r>
        <w:rPr>
          <w:rFonts w:ascii="Arial" w:cs="Arial" w:eastAsia="Arial" w:hAnsi="Arial"/>
          <w:sz w:val="24"/>
          <w:szCs w:val="24"/>
        </w:rPr>
        <w:t xml:space="preserve">22152300</w:t>
      </w:r>
      <w:r>
        <w:rPr>
          <w:rFonts w:ascii="Arial" w:cs="Arial" w:eastAsia="Arial" w:hAnsi="Arial"/>
          <w:sz w:val="24"/>
          <w:szCs w:val="24"/>
        </w:rPr>
        <w:t xml:space="preserve">	</w:t>
      </w:r>
      <w:r>
        <w:rPr>
          <w:rFonts w:ascii="Arial" w:cs="Arial" w:eastAsia="Arial" w:hAnsi="Arial"/>
          <w:sz w:val="24"/>
          <w:szCs w:val="24"/>
        </w:rPr>
        <w:t xml:space="preserve">Текущий ремонт оборудования и инвентаря</w:t>
      </w:r>
    </w:p>
    <w:p>
      <w:pPr>
        <w:tabs>
          <w:tab w:val="right" w:pos="10178"/>
        </w:tabs>
        <w:spacing w:after="120"/>
      </w:pPr>
      <w:r>
        <w:rPr>
          <w:rFonts w:ascii="Arial" w:cs="Arial" w:eastAsia="Arial" w:hAnsi="Arial"/>
          <w:sz w:val="24"/>
          <w:szCs w:val="24"/>
        </w:rPr>
        <w:t xml:space="preserve">22153000</w:t>
      </w:r>
      <w:r>
        <w:rPr>
          <w:rFonts w:ascii="Arial" w:cs="Arial" w:eastAsia="Arial" w:hAnsi="Arial"/>
          <w:sz w:val="24"/>
          <w:szCs w:val="24"/>
        </w:rPr>
        <w:t xml:space="preserve">	</w:t>
      </w:r>
      <w:r>
        <w:rPr>
          <w:rFonts w:ascii="Arial" w:cs="Arial" w:eastAsia="Arial" w:hAnsi="Arial"/>
          <w:sz w:val="24"/>
          <w:szCs w:val="24"/>
        </w:rPr>
        <w:t xml:space="preserve">Услуги по содержанию состояния имущества</w:t>
      </w:r>
    </w:p>
    <w:p>
      <w:pPr>
        <w:tabs>
          <w:tab w:val="right" w:pos="10178"/>
        </w:tabs>
        <w:spacing w:after="120"/>
      </w:pPr>
      <w:r>
        <w:rPr>
          <w:rFonts w:ascii="Arial" w:cs="Arial" w:eastAsia="Arial" w:hAnsi="Arial"/>
          <w:sz w:val="24"/>
          <w:szCs w:val="24"/>
        </w:rPr>
        <w:t xml:space="preserve">22153100</w:t>
      </w:r>
      <w:r>
        <w:rPr>
          <w:rFonts w:ascii="Arial" w:cs="Arial" w:eastAsia="Arial" w:hAnsi="Arial"/>
          <w:sz w:val="24"/>
          <w:szCs w:val="24"/>
        </w:rPr>
        <w:t xml:space="preserve">	</w:t>
      </w:r>
      <w:r>
        <w:rPr>
          <w:rFonts w:ascii="Arial" w:cs="Arial" w:eastAsia="Arial" w:hAnsi="Arial"/>
          <w:sz w:val="24"/>
          <w:szCs w:val="24"/>
        </w:rPr>
        <w:t xml:space="preserve">Санитарные услуги в содержании зданий и помещений</w:t>
      </w:r>
    </w:p>
    <w:p>
      <w:pPr>
        <w:tabs>
          <w:tab w:val="right" w:pos="10178"/>
        </w:tabs>
        <w:spacing w:after="120"/>
      </w:pPr>
      <w:r>
        <w:rPr>
          <w:rFonts w:ascii="Arial" w:cs="Arial" w:eastAsia="Arial" w:hAnsi="Arial"/>
          <w:sz w:val="24"/>
          <w:szCs w:val="24"/>
        </w:rPr>
        <w:t xml:space="preserve">22153200</w:t>
      </w:r>
      <w:r>
        <w:rPr>
          <w:rFonts w:ascii="Arial" w:cs="Arial" w:eastAsia="Arial" w:hAnsi="Arial"/>
          <w:sz w:val="24"/>
          <w:szCs w:val="24"/>
        </w:rPr>
        <w:t xml:space="preserve">	</w:t>
      </w:r>
      <w:r>
        <w:rPr>
          <w:rFonts w:ascii="Arial" w:cs="Arial" w:eastAsia="Arial" w:hAnsi="Arial"/>
          <w:sz w:val="24"/>
          <w:szCs w:val="24"/>
        </w:rPr>
        <w:t xml:space="preserve">Реставрация памятников истории и культуры</w:t>
      </w:r>
    </w:p>
    <w:p>
      <w:pPr>
        <w:tabs>
          <w:tab w:val="right" w:pos="10178"/>
        </w:tabs>
        <w:spacing w:after="120"/>
      </w:pPr>
      <w:r>
        <w:rPr>
          <w:rFonts w:ascii="Arial" w:cs="Arial" w:eastAsia="Arial" w:hAnsi="Arial"/>
          <w:sz w:val="24"/>
          <w:szCs w:val="24"/>
        </w:rPr>
        <w:t xml:space="preserve">22153900</w:t>
      </w:r>
      <w:r>
        <w:rPr>
          <w:rFonts w:ascii="Arial" w:cs="Arial" w:eastAsia="Arial" w:hAnsi="Arial"/>
          <w:sz w:val="24"/>
          <w:szCs w:val="24"/>
        </w:rPr>
        <w:t xml:space="preserve">	</w:t>
      </w:r>
      <w:r>
        <w:rPr>
          <w:rFonts w:ascii="Arial" w:cs="Arial" w:eastAsia="Arial" w:hAnsi="Arial"/>
          <w:sz w:val="24"/>
          <w:szCs w:val="24"/>
        </w:rPr>
        <w:t xml:space="preserve">Прочие услуги по содержанию зданий, помещений и иного имущества</w:t>
      </w:r>
    </w:p>
    <w:p>
      <w:pPr>
        <w:tabs>
          <w:tab w:val="right" w:pos="10178"/>
        </w:tabs>
        <w:spacing w:after="120"/>
      </w:pPr>
      <w:r>
        <w:rPr>
          <w:rFonts w:ascii="Arial" w:cs="Arial" w:eastAsia="Arial" w:hAnsi="Arial"/>
          <w:sz w:val="24"/>
          <w:szCs w:val="24"/>
        </w:rPr>
        <w:t xml:space="preserve">22154000</w:t>
      </w:r>
      <w:r>
        <w:rPr>
          <w:rFonts w:ascii="Arial" w:cs="Arial" w:eastAsia="Arial" w:hAnsi="Arial"/>
          <w:sz w:val="24"/>
          <w:szCs w:val="24"/>
        </w:rPr>
        <w:t xml:space="preserve">	</w:t>
      </w:r>
      <w:r>
        <w:rPr>
          <w:rFonts w:ascii="Arial" w:cs="Arial" w:eastAsia="Arial" w:hAnsi="Arial"/>
          <w:sz w:val="24"/>
          <w:szCs w:val="24"/>
        </w:rPr>
        <w:t xml:space="preserve">Обучение государственных служащих и населения</w:t>
      </w:r>
    </w:p>
    <w:p>
      <w:pPr>
        <w:tabs>
          <w:tab w:val="right" w:pos="10178"/>
        </w:tabs>
        <w:spacing w:after="120"/>
      </w:pPr>
      <w:r>
        <w:rPr>
          <w:rFonts w:ascii="Arial" w:cs="Arial" w:eastAsia="Arial" w:hAnsi="Arial"/>
          <w:sz w:val="24"/>
          <w:szCs w:val="24"/>
        </w:rPr>
        <w:t xml:space="preserve">22154100</w:t>
      </w:r>
      <w:r>
        <w:rPr>
          <w:rFonts w:ascii="Arial" w:cs="Arial" w:eastAsia="Arial" w:hAnsi="Arial"/>
          <w:sz w:val="24"/>
          <w:szCs w:val="24"/>
        </w:rPr>
        <w:t xml:space="preserve">	</w:t>
      </w:r>
      <w:r>
        <w:rPr>
          <w:rFonts w:ascii="Arial" w:cs="Arial" w:eastAsia="Arial" w:hAnsi="Arial"/>
          <w:sz w:val="24"/>
          <w:szCs w:val="24"/>
        </w:rPr>
        <w:t xml:space="preserve">Обучение государственных служащих</w:t>
      </w:r>
    </w:p>
    <w:p>
      <w:pPr>
        <w:tabs>
          <w:tab w:val="right" w:pos="10178"/>
        </w:tabs>
        <w:spacing w:after="120"/>
      </w:pPr>
      <w:r>
        <w:rPr>
          <w:rFonts w:ascii="Arial" w:cs="Arial" w:eastAsia="Arial" w:hAnsi="Arial"/>
          <w:sz w:val="24"/>
          <w:szCs w:val="24"/>
        </w:rPr>
        <w:t xml:space="preserve">22154200</w:t>
      </w:r>
      <w:r>
        <w:rPr>
          <w:rFonts w:ascii="Arial" w:cs="Arial" w:eastAsia="Arial" w:hAnsi="Arial"/>
          <w:sz w:val="24"/>
          <w:szCs w:val="24"/>
        </w:rPr>
        <w:t xml:space="preserve">	</w:t>
      </w:r>
      <w:r>
        <w:rPr>
          <w:rFonts w:ascii="Arial" w:cs="Arial" w:eastAsia="Arial" w:hAnsi="Arial"/>
          <w:sz w:val="24"/>
          <w:szCs w:val="24"/>
        </w:rPr>
        <w:t xml:space="preserve">Обучение и переобучение взрослого населения в учебных заведениях профтехобразования на краткосрочной основе</w:t>
      </w:r>
    </w:p>
    <w:p>
      <w:pPr>
        <w:tabs>
          <w:tab w:val="right" w:pos="10178"/>
        </w:tabs>
        <w:spacing w:after="120"/>
      </w:pPr>
      <w:r>
        <w:rPr>
          <w:rFonts w:ascii="Arial" w:cs="Arial" w:eastAsia="Arial" w:hAnsi="Arial"/>
          <w:sz w:val="24"/>
          <w:szCs w:val="24"/>
        </w:rPr>
        <w:t xml:space="preserve">22155000</w:t>
      </w:r>
      <w:r>
        <w:rPr>
          <w:rFonts w:ascii="Arial" w:cs="Arial" w:eastAsia="Arial" w:hAnsi="Arial"/>
          <w:sz w:val="24"/>
          <w:szCs w:val="24"/>
        </w:rPr>
        <w:t xml:space="preserve">	</w:t>
      </w:r>
      <w:r>
        <w:rPr>
          <w:rFonts w:ascii="Arial" w:cs="Arial" w:eastAsia="Arial" w:hAnsi="Arial"/>
          <w:sz w:val="24"/>
          <w:szCs w:val="24"/>
        </w:rPr>
        <w:t xml:space="preserve">Приобретение предметов и материалов для текущих хозяйственных целей</w:t>
      </w:r>
    </w:p>
    <w:p>
      <w:pPr>
        <w:tabs>
          <w:tab w:val="right" w:pos="10178"/>
        </w:tabs>
        <w:spacing w:after="120"/>
      </w:pPr>
      <w:r>
        <w:rPr>
          <w:rFonts w:ascii="Arial" w:cs="Arial" w:eastAsia="Arial" w:hAnsi="Arial"/>
          <w:sz w:val="24"/>
          <w:szCs w:val="24"/>
        </w:rPr>
        <w:t xml:space="preserve">22155300</w:t>
      </w:r>
      <w:r>
        <w:rPr>
          <w:rFonts w:ascii="Arial" w:cs="Arial" w:eastAsia="Arial" w:hAnsi="Arial"/>
          <w:sz w:val="24"/>
          <w:szCs w:val="24"/>
        </w:rPr>
        <w:t xml:space="preserve">	</w:t>
      </w:r>
      <w:r>
        <w:rPr>
          <w:rFonts w:ascii="Arial" w:cs="Arial" w:eastAsia="Arial" w:hAnsi="Arial"/>
          <w:sz w:val="24"/>
          <w:szCs w:val="24"/>
        </w:rPr>
        <w:t xml:space="preserve">Приобретение оборудования и материалов</w:t>
      </w:r>
    </w:p>
    <w:p>
      <w:pPr>
        <w:tabs>
          <w:tab w:val="right" w:pos="10178"/>
        </w:tabs>
        <w:spacing w:after="120"/>
      </w:pPr>
      <w:r>
        <w:rPr>
          <w:rFonts w:ascii="Arial" w:cs="Arial" w:eastAsia="Arial" w:hAnsi="Arial"/>
          <w:sz w:val="24"/>
          <w:szCs w:val="24"/>
        </w:rPr>
        <w:t xml:space="preserve">22155400</w:t>
      </w:r>
      <w:r>
        <w:rPr>
          <w:rFonts w:ascii="Arial" w:cs="Arial" w:eastAsia="Arial" w:hAnsi="Arial"/>
          <w:sz w:val="24"/>
          <w:szCs w:val="24"/>
        </w:rPr>
        <w:t xml:space="preserve">	</w:t>
      </w:r>
      <w:r>
        <w:rPr>
          <w:rFonts w:ascii="Arial" w:cs="Arial" w:eastAsia="Arial" w:hAnsi="Arial"/>
          <w:sz w:val="24"/>
          <w:szCs w:val="24"/>
        </w:rPr>
        <w:t xml:space="preserve">Приобретение, пошив и ремонт предметов вещевого имущества и другого форменного и специального обмундирования</w:t>
      </w:r>
    </w:p>
    <w:p>
      <w:pPr>
        <w:tabs>
          <w:tab w:val="right" w:pos="10178"/>
        </w:tabs>
        <w:spacing w:after="120"/>
      </w:pPr>
      <w:r>
        <w:rPr>
          <w:rFonts w:ascii="Arial" w:cs="Arial" w:eastAsia="Arial" w:hAnsi="Arial"/>
          <w:sz w:val="24"/>
          <w:szCs w:val="24"/>
        </w:rPr>
        <w:t xml:space="preserve">22155500</w:t>
      </w:r>
      <w:r>
        <w:rPr>
          <w:rFonts w:ascii="Arial" w:cs="Arial" w:eastAsia="Arial" w:hAnsi="Arial"/>
          <w:sz w:val="24"/>
          <w:szCs w:val="24"/>
        </w:rPr>
        <w:t xml:space="preserve">	</w:t>
      </w:r>
      <w:r>
        <w:rPr>
          <w:rFonts w:ascii="Arial" w:cs="Arial" w:eastAsia="Arial" w:hAnsi="Arial"/>
          <w:sz w:val="24"/>
          <w:szCs w:val="24"/>
        </w:rPr>
        <w:t xml:space="preserve">Приобретение угля</w:t>
      </w:r>
    </w:p>
    <w:p>
      <w:pPr>
        <w:tabs>
          <w:tab w:val="right" w:pos="10178"/>
        </w:tabs>
        <w:spacing w:after="120"/>
      </w:pPr>
      <w:r>
        <w:rPr>
          <w:rFonts w:ascii="Arial" w:cs="Arial" w:eastAsia="Arial" w:hAnsi="Arial"/>
          <w:sz w:val="24"/>
          <w:szCs w:val="24"/>
        </w:rPr>
        <w:t xml:space="preserve">22155600</w:t>
      </w:r>
      <w:r>
        <w:rPr>
          <w:rFonts w:ascii="Arial" w:cs="Arial" w:eastAsia="Arial" w:hAnsi="Arial"/>
          <w:sz w:val="24"/>
          <w:szCs w:val="24"/>
        </w:rPr>
        <w:t xml:space="preserve">	</w:t>
      </w:r>
      <w:r>
        <w:rPr>
          <w:rFonts w:ascii="Arial" w:cs="Arial" w:eastAsia="Arial" w:hAnsi="Arial"/>
          <w:sz w:val="24"/>
          <w:szCs w:val="24"/>
        </w:rPr>
        <w:t xml:space="preserve">Приобретение других видов топлива</w:t>
      </w:r>
    </w:p>
    <w:p>
      <w:pPr>
        <w:tabs>
          <w:tab w:val="right" w:pos="10178"/>
        </w:tabs>
        <w:spacing w:after="120"/>
      </w:pPr>
      <w:r>
        <w:rPr>
          <w:rFonts w:ascii="Arial" w:cs="Arial" w:eastAsia="Arial" w:hAnsi="Arial"/>
          <w:sz w:val="24"/>
          <w:szCs w:val="24"/>
        </w:rPr>
        <w:t xml:space="preserve">22155900</w:t>
      </w:r>
      <w:r>
        <w:rPr>
          <w:rFonts w:ascii="Arial" w:cs="Arial" w:eastAsia="Arial" w:hAnsi="Arial"/>
          <w:sz w:val="24"/>
          <w:szCs w:val="24"/>
        </w:rPr>
        <w:t xml:space="preserve">	</w:t>
      </w:r>
      <w:r>
        <w:rPr>
          <w:rFonts w:ascii="Arial" w:cs="Arial" w:eastAsia="Arial" w:hAnsi="Arial"/>
          <w:sz w:val="24"/>
          <w:szCs w:val="24"/>
        </w:rPr>
        <w:t xml:space="preserve">Прочие приобретения предметов и материалов для текущих хозяйственных целей</w:t>
      </w:r>
    </w:p>
    <w:p>
      <w:pPr>
        <w:tabs>
          <w:tab w:val="right" w:pos="10178"/>
        </w:tabs>
        <w:spacing w:after="120"/>
      </w:pPr>
      <w:r>
        <w:rPr>
          <w:rFonts w:ascii="Arial" w:cs="Arial" w:eastAsia="Arial" w:hAnsi="Arial"/>
          <w:sz w:val="24"/>
          <w:szCs w:val="24"/>
        </w:rPr>
        <w:t xml:space="preserve">22156000</w:t>
      </w:r>
      <w:r>
        <w:rPr>
          <w:rFonts w:ascii="Arial" w:cs="Arial" w:eastAsia="Arial" w:hAnsi="Arial"/>
          <w:sz w:val="24"/>
          <w:szCs w:val="24"/>
        </w:rPr>
        <w:t xml:space="preserve">	</w:t>
      </w:r>
      <w:r>
        <w:rPr>
          <w:rFonts w:ascii="Arial" w:cs="Arial" w:eastAsia="Arial" w:hAnsi="Arial"/>
          <w:sz w:val="24"/>
          <w:szCs w:val="24"/>
        </w:rPr>
        <w:t xml:space="preserve">Расходы, связанные с оплатой прочих услуг</w:t>
      </w:r>
    </w:p>
    <w:p>
      <w:pPr>
        <w:tabs>
          <w:tab w:val="right" w:pos="10178"/>
        </w:tabs>
        <w:spacing w:after="120"/>
      </w:pPr>
      <w:r>
        <w:rPr>
          <w:rFonts w:ascii="Arial" w:cs="Arial" w:eastAsia="Arial" w:hAnsi="Arial"/>
          <w:sz w:val="24"/>
          <w:szCs w:val="24"/>
        </w:rPr>
        <w:t xml:space="preserve">22156100</w:t>
      </w:r>
      <w:r>
        <w:rPr>
          <w:rFonts w:ascii="Arial" w:cs="Arial" w:eastAsia="Arial" w:hAnsi="Arial"/>
          <w:sz w:val="24"/>
          <w:szCs w:val="24"/>
        </w:rPr>
        <w:t xml:space="preserve">	</w:t>
      </w:r>
      <w:r>
        <w:rPr>
          <w:rFonts w:ascii="Arial" w:cs="Arial" w:eastAsia="Arial" w:hAnsi="Arial"/>
          <w:sz w:val="24"/>
          <w:szCs w:val="24"/>
        </w:rPr>
        <w:t xml:space="preserve">Представительские расходы</w:t>
      </w:r>
    </w:p>
    <w:p>
      <w:pPr>
        <w:tabs>
          <w:tab w:val="right" w:pos="10178"/>
        </w:tabs>
        <w:spacing w:after="120"/>
      </w:pPr>
      <w:r>
        <w:rPr>
          <w:rFonts w:ascii="Arial" w:cs="Arial" w:eastAsia="Arial" w:hAnsi="Arial"/>
          <w:sz w:val="24"/>
          <w:szCs w:val="24"/>
        </w:rPr>
        <w:t xml:space="preserve">22156200</w:t>
      </w:r>
      <w:r>
        <w:rPr>
          <w:rFonts w:ascii="Arial" w:cs="Arial" w:eastAsia="Arial" w:hAnsi="Arial"/>
          <w:sz w:val="24"/>
          <w:szCs w:val="24"/>
        </w:rPr>
        <w:t xml:space="preserve">	</w:t>
      </w:r>
      <w:r>
        <w:rPr>
          <w:rFonts w:ascii="Arial" w:cs="Arial" w:eastAsia="Arial" w:hAnsi="Arial"/>
          <w:sz w:val="24"/>
          <w:szCs w:val="24"/>
        </w:rPr>
        <w:t xml:space="preserve">Расходы за изготовление бланков</w:t>
      </w:r>
    </w:p>
    <w:p>
      <w:pPr>
        <w:tabs>
          <w:tab w:val="right" w:pos="10178"/>
        </w:tabs>
        <w:spacing w:after="120"/>
      </w:pPr>
      <w:r>
        <w:rPr>
          <w:rFonts w:ascii="Arial" w:cs="Arial" w:eastAsia="Arial" w:hAnsi="Arial"/>
          <w:sz w:val="24"/>
          <w:szCs w:val="24"/>
        </w:rPr>
        <w:t xml:space="preserve">22156300</w:t>
      </w:r>
      <w:r>
        <w:rPr>
          <w:rFonts w:ascii="Arial" w:cs="Arial" w:eastAsia="Arial" w:hAnsi="Arial"/>
          <w:sz w:val="24"/>
          <w:szCs w:val="24"/>
        </w:rPr>
        <w:t xml:space="preserve">	</w:t>
      </w:r>
      <w:r>
        <w:rPr>
          <w:rFonts w:ascii="Arial" w:cs="Arial" w:eastAsia="Arial" w:hAnsi="Arial"/>
          <w:sz w:val="24"/>
          <w:szCs w:val="24"/>
        </w:rPr>
        <w:t xml:space="preserve">Оказание информационно-коммуникационных услуг</w:t>
      </w:r>
    </w:p>
    <w:p>
      <w:pPr>
        <w:tabs>
          <w:tab w:val="right" w:pos="10178"/>
        </w:tabs>
        <w:spacing w:after="120"/>
      </w:pPr>
      <w:r>
        <w:rPr>
          <w:rFonts w:ascii="Arial" w:cs="Arial" w:eastAsia="Arial" w:hAnsi="Arial"/>
          <w:sz w:val="24"/>
          <w:szCs w:val="24"/>
        </w:rPr>
        <w:t xml:space="preserve">22156900</w:t>
      </w:r>
      <w:r>
        <w:rPr>
          <w:rFonts w:ascii="Arial" w:cs="Arial" w:eastAsia="Arial" w:hAnsi="Arial"/>
          <w:sz w:val="24"/>
          <w:szCs w:val="24"/>
        </w:rPr>
        <w:t xml:space="preserve">	</w:t>
      </w:r>
      <w:r>
        <w:rPr>
          <w:rFonts w:ascii="Arial" w:cs="Arial" w:eastAsia="Arial" w:hAnsi="Arial"/>
          <w:sz w:val="24"/>
          <w:szCs w:val="24"/>
        </w:rPr>
        <w:t xml:space="preserve">Прочие расходы, связанные с оплатой прочих услуг</w:t>
      </w:r>
    </w:p>
    <w:p>
      <w:pPr>
        <w:tabs>
          <w:tab w:val="right" w:pos="10178"/>
        </w:tabs>
        <w:spacing w:after="120"/>
      </w:pPr>
      <w:r>
        <w:rPr>
          <w:rFonts w:ascii="Arial" w:cs="Arial" w:eastAsia="Arial" w:hAnsi="Arial"/>
          <w:sz w:val="24"/>
          <w:szCs w:val="24"/>
        </w:rPr>
        <w:t xml:space="preserve">22157000</w:t>
      </w:r>
      <w:r>
        <w:rPr>
          <w:rFonts w:ascii="Arial" w:cs="Arial" w:eastAsia="Arial" w:hAnsi="Arial"/>
          <w:sz w:val="24"/>
          <w:szCs w:val="24"/>
        </w:rPr>
        <w:t xml:space="preserve">	</w:t>
      </w:r>
      <w:r>
        <w:rPr>
          <w:rFonts w:ascii="Arial" w:cs="Arial" w:eastAsia="Arial" w:hAnsi="Arial"/>
          <w:sz w:val="24"/>
          <w:szCs w:val="24"/>
        </w:rPr>
        <w:t xml:space="preserve">Расходы на оплату услуг банков и услуг по выпуску размещению и погашению государственных ценных бумаг</w:t>
      </w:r>
    </w:p>
    <w:p>
      <w:pPr>
        <w:tabs>
          <w:tab w:val="right" w:pos="10178"/>
        </w:tabs>
        <w:spacing w:after="120"/>
      </w:pPr>
      <w:r>
        <w:rPr>
          <w:rFonts w:ascii="Arial" w:cs="Arial" w:eastAsia="Arial" w:hAnsi="Arial"/>
          <w:sz w:val="24"/>
          <w:szCs w:val="24"/>
        </w:rPr>
        <w:t xml:space="preserve">22157100</w:t>
      </w:r>
      <w:r>
        <w:rPr>
          <w:rFonts w:ascii="Arial" w:cs="Arial" w:eastAsia="Arial" w:hAnsi="Arial"/>
          <w:sz w:val="24"/>
          <w:szCs w:val="24"/>
        </w:rPr>
        <w:t xml:space="preserve">	</w:t>
      </w:r>
      <w:r>
        <w:rPr>
          <w:rFonts w:ascii="Arial" w:cs="Arial" w:eastAsia="Arial" w:hAnsi="Arial"/>
          <w:sz w:val="24"/>
          <w:szCs w:val="24"/>
        </w:rPr>
        <w:t xml:space="preserve">Финансовые услуги по выпуску, размещению и погашению государственных ценных бумаг</w:t>
      </w:r>
    </w:p>
    <w:p>
      <w:pPr>
        <w:tabs>
          <w:tab w:val="right" w:pos="10178"/>
        </w:tabs>
        <w:spacing w:after="120"/>
      </w:pPr>
      <w:r>
        <w:rPr>
          <w:rFonts w:ascii="Arial" w:cs="Arial" w:eastAsia="Arial" w:hAnsi="Arial"/>
          <w:sz w:val="24"/>
          <w:szCs w:val="24"/>
        </w:rPr>
        <w:t xml:space="preserve">22157200</w:t>
      </w:r>
      <w:r>
        <w:rPr>
          <w:rFonts w:ascii="Arial" w:cs="Arial" w:eastAsia="Arial" w:hAnsi="Arial"/>
          <w:sz w:val="24"/>
          <w:szCs w:val="24"/>
        </w:rPr>
        <w:t xml:space="preserve">	</w:t>
      </w:r>
      <w:r>
        <w:rPr>
          <w:rFonts w:ascii="Arial" w:cs="Arial" w:eastAsia="Arial" w:hAnsi="Arial"/>
          <w:sz w:val="24"/>
          <w:szCs w:val="24"/>
        </w:rPr>
        <w:t xml:space="preserve">Прочие услуги по выпуску размещению и погашению государственных ценных бумаг</w:t>
      </w:r>
    </w:p>
    <w:p>
      <w:pPr>
        <w:tabs>
          <w:tab w:val="right" w:pos="10178"/>
        </w:tabs>
        <w:spacing w:after="120"/>
      </w:pPr>
      <w:r>
        <w:rPr>
          <w:rFonts w:ascii="Arial" w:cs="Arial" w:eastAsia="Arial" w:hAnsi="Arial"/>
          <w:sz w:val="24"/>
          <w:szCs w:val="24"/>
        </w:rPr>
        <w:t xml:space="preserve">22157300</w:t>
      </w:r>
      <w:r>
        <w:rPr>
          <w:rFonts w:ascii="Arial" w:cs="Arial" w:eastAsia="Arial" w:hAnsi="Arial"/>
          <w:sz w:val="24"/>
          <w:szCs w:val="24"/>
        </w:rPr>
        <w:t xml:space="preserve">	</w:t>
      </w:r>
      <w:r>
        <w:rPr>
          <w:rFonts w:ascii="Arial" w:cs="Arial" w:eastAsia="Arial" w:hAnsi="Arial"/>
          <w:sz w:val="24"/>
          <w:szCs w:val="24"/>
        </w:rPr>
        <w:t xml:space="preserve">Прочие услуги Национального Банка, Коммерческих банков, финансово-кредитных учреждений</w:t>
      </w:r>
    </w:p>
    <w:p>
      <w:pPr>
        <w:tabs>
          <w:tab w:val="right" w:pos="10178"/>
        </w:tabs>
        <w:spacing w:after="120"/>
      </w:pPr>
      <w:r>
        <w:rPr>
          <w:rFonts w:ascii="Arial" w:cs="Arial" w:eastAsia="Arial" w:hAnsi="Arial"/>
          <w:sz w:val="24"/>
          <w:szCs w:val="24"/>
        </w:rPr>
        <w:t xml:space="preserve">22157400</w:t>
      </w:r>
      <w:r>
        <w:rPr>
          <w:rFonts w:ascii="Arial" w:cs="Arial" w:eastAsia="Arial" w:hAnsi="Arial"/>
          <w:sz w:val="24"/>
          <w:szCs w:val="24"/>
        </w:rPr>
        <w:t xml:space="preserve">	</w:t>
      </w:r>
      <w:r>
        <w:rPr>
          <w:rFonts w:ascii="Arial" w:cs="Arial" w:eastAsia="Arial" w:hAnsi="Arial"/>
          <w:sz w:val="24"/>
          <w:szCs w:val="24"/>
        </w:rPr>
        <w:t xml:space="preserve">Услуги АКБ по обслуживанию системы казначейства</w:t>
      </w:r>
    </w:p>
    <w:p>
      <w:pPr>
        <w:tabs>
          <w:tab w:val="right" w:pos="10178"/>
        </w:tabs>
        <w:spacing w:after="120"/>
      </w:pPr>
      <w:r>
        <w:rPr>
          <w:rFonts w:ascii="Arial" w:cs="Arial" w:eastAsia="Arial" w:hAnsi="Arial"/>
          <w:sz w:val="24"/>
          <w:szCs w:val="24"/>
        </w:rPr>
        <w:t xml:space="preserve">22160000</w:t>
      </w:r>
      <w:r>
        <w:rPr>
          <w:rFonts w:ascii="Arial" w:cs="Arial" w:eastAsia="Arial" w:hAnsi="Arial"/>
          <w:sz w:val="24"/>
          <w:szCs w:val="24"/>
        </w:rPr>
        <w:t xml:space="preserve">	</w:t>
      </w:r>
      <w:r>
        <w:rPr>
          <w:rFonts w:ascii="Arial" w:cs="Arial" w:eastAsia="Arial" w:hAnsi="Arial"/>
          <w:sz w:val="24"/>
          <w:szCs w:val="24"/>
        </w:rPr>
        <w:t xml:space="preserve">Расходы, представленные единой статьей в системе здравоохранения</w:t>
      </w:r>
    </w:p>
    <w:p>
      <w:pPr>
        <w:tabs>
          <w:tab w:val="right" w:pos="10178"/>
        </w:tabs>
        <w:spacing w:after="120"/>
      </w:pPr>
      <w:r>
        <w:rPr>
          <w:rFonts w:ascii="Arial" w:cs="Arial" w:eastAsia="Arial" w:hAnsi="Arial"/>
          <w:sz w:val="24"/>
          <w:szCs w:val="24"/>
        </w:rPr>
        <w:t xml:space="preserve">22161000</w:t>
      </w:r>
      <w:r>
        <w:rPr>
          <w:rFonts w:ascii="Arial" w:cs="Arial" w:eastAsia="Arial" w:hAnsi="Arial"/>
          <w:sz w:val="24"/>
          <w:szCs w:val="24"/>
        </w:rPr>
        <w:t xml:space="preserve">	</w:t>
      </w:r>
      <w:r>
        <w:rPr>
          <w:rFonts w:ascii="Arial" w:cs="Arial" w:eastAsia="Arial" w:hAnsi="Arial"/>
          <w:sz w:val="24"/>
          <w:szCs w:val="24"/>
        </w:rPr>
        <w:t xml:space="preserve">Расходы, представленные единой статьей в системе здравоохранения</w:t>
      </w:r>
    </w:p>
    <w:p>
      <w:pPr>
        <w:tabs>
          <w:tab w:val="right" w:pos="10178"/>
        </w:tabs>
        <w:spacing w:after="120"/>
      </w:pPr>
      <w:r>
        <w:rPr>
          <w:rFonts w:ascii="Arial" w:cs="Arial" w:eastAsia="Arial" w:hAnsi="Arial"/>
          <w:sz w:val="24"/>
          <w:szCs w:val="24"/>
        </w:rPr>
        <w:t xml:space="preserve">22161100</w:t>
      </w:r>
      <w:r>
        <w:rPr>
          <w:rFonts w:ascii="Arial" w:cs="Arial" w:eastAsia="Arial" w:hAnsi="Arial"/>
          <w:sz w:val="24"/>
          <w:szCs w:val="24"/>
        </w:rPr>
        <w:t xml:space="preserve">	</w:t>
      </w:r>
      <w:r>
        <w:rPr>
          <w:rFonts w:ascii="Arial" w:cs="Arial" w:eastAsia="Arial" w:hAnsi="Arial"/>
          <w:sz w:val="24"/>
          <w:szCs w:val="24"/>
        </w:rPr>
        <w:t xml:space="preserve">Расходы, представленные единой статьей в системе здравоохранения</w:t>
      </w:r>
    </w:p>
    <w:p>
      <w:pPr>
        <w:tabs>
          <w:tab w:val="right" w:pos="10178"/>
        </w:tabs>
        <w:spacing w:after="120"/>
      </w:pPr>
      <w:r>
        <w:rPr>
          <w:rFonts w:ascii="Arial" w:cs="Arial" w:eastAsia="Arial" w:hAnsi="Arial"/>
          <w:sz w:val="24"/>
          <w:szCs w:val="24"/>
        </w:rPr>
        <w:t xml:space="preserve">22170000</w:t>
      </w:r>
      <w:r>
        <w:rPr>
          <w:rFonts w:ascii="Arial" w:cs="Arial" w:eastAsia="Arial" w:hAnsi="Arial"/>
          <w:sz w:val="24"/>
          <w:szCs w:val="24"/>
        </w:rPr>
        <w:t xml:space="preserve">	</w:t>
      </w:r>
      <w:r>
        <w:rPr>
          <w:rFonts w:ascii="Arial" w:cs="Arial" w:eastAsia="Arial" w:hAnsi="Arial"/>
          <w:sz w:val="24"/>
          <w:szCs w:val="24"/>
        </w:rPr>
        <w:t xml:space="preserve">Приобретение медикаментов и изделий медицинского назначения</w:t>
      </w:r>
    </w:p>
    <w:p>
      <w:pPr>
        <w:tabs>
          <w:tab w:val="right" w:pos="10178"/>
        </w:tabs>
        <w:spacing w:after="120"/>
      </w:pPr>
      <w:r>
        <w:rPr>
          <w:rFonts w:ascii="Arial" w:cs="Arial" w:eastAsia="Arial" w:hAnsi="Arial"/>
          <w:sz w:val="24"/>
          <w:szCs w:val="24"/>
        </w:rPr>
        <w:t xml:space="preserve">22171000</w:t>
      </w:r>
      <w:r>
        <w:rPr>
          <w:rFonts w:ascii="Arial" w:cs="Arial" w:eastAsia="Arial" w:hAnsi="Arial"/>
          <w:sz w:val="24"/>
          <w:szCs w:val="24"/>
        </w:rPr>
        <w:t xml:space="preserve">	</w:t>
      </w:r>
      <w:r>
        <w:rPr>
          <w:rFonts w:ascii="Arial" w:cs="Arial" w:eastAsia="Arial" w:hAnsi="Arial"/>
          <w:sz w:val="24"/>
          <w:szCs w:val="24"/>
        </w:rPr>
        <w:t xml:space="preserve">Приобретение медикаментов и изделий медицинского назначения</w:t>
      </w:r>
    </w:p>
    <w:p>
      <w:pPr>
        <w:tabs>
          <w:tab w:val="right" w:pos="10178"/>
        </w:tabs>
        <w:spacing w:after="120"/>
      </w:pPr>
      <w:r>
        <w:rPr>
          <w:rFonts w:ascii="Arial" w:cs="Arial" w:eastAsia="Arial" w:hAnsi="Arial"/>
          <w:sz w:val="24"/>
          <w:szCs w:val="24"/>
        </w:rPr>
        <w:t xml:space="preserve">22171100</w:t>
      </w:r>
      <w:r>
        <w:rPr>
          <w:rFonts w:ascii="Arial" w:cs="Arial" w:eastAsia="Arial" w:hAnsi="Arial"/>
          <w:sz w:val="24"/>
          <w:szCs w:val="24"/>
        </w:rPr>
        <w:t xml:space="preserve">	</w:t>
      </w:r>
      <w:r>
        <w:rPr>
          <w:rFonts w:ascii="Arial" w:cs="Arial" w:eastAsia="Arial" w:hAnsi="Arial"/>
          <w:sz w:val="24"/>
          <w:szCs w:val="24"/>
        </w:rPr>
        <w:t xml:space="preserve">Приобретение медикаментов и изделий медицинского назначения</w:t>
      </w:r>
    </w:p>
    <w:p>
      <w:pPr>
        <w:tabs>
          <w:tab w:val="right" w:pos="10178"/>
        </w:tabs>
        <w:spacing w:after="120"/>
      </w:pPr>
      <w:r>
        <w:rPr>
          <w:rFonts w:ascii="Arial" w:cs="Arial" w:eastAsia="Arial" w:hAnsi="Arial"/>
          <w:sz w:val="24"/>
          <w:szCs w:val="24"/>
        </w:rPr>
        <w:t xml:space="preserve">22171200</w:t>
      </w:r>
      <w:r>
        <w:rPr>
          <w:rFonts w:ascii="Arial" w:cs="Arial" w:eastAsia="Arial" w:hAnsi="Arial"/>
          <w:sz w:val="24"/>
          <w:szCs w:val="24"/>
        </w:rPr>
        <w:t xml:space="preserve">	</w:t>
      </w:r>
      <w:r>
        <w:rPr>
          <w:rFonts w:ascii="Arial" w:cs="Arial" w:eastAsia="Arial" w:hAnsi="Arial"/>
          <w:sz w:val="24"/>
          <w:szCs w:val="24"/>
        </w:rPr>
        <w:t xml:space="preserve">Приобретение инсулина и инсулиносодержащих препаратов</w:t>
      </w:r>
    </w:p>
    <w:p>
      <w:pPr>
        <w:tabs>
          <w:tab w:val="right" w:pos="10178"/>
        </w:tabs>
        <w:spacing w:after="120"/>
      </w:pPr>
      <w:r>
        <w:rPr>
          <w:rFonts w:ascii="Arial" w:cs="Arial" w:eastAsia="Arial" w:hAnsi="Arial"/>
          <w:sz w:val="24"/>
          <w:szCs w:val="24"/>
        </w:rPr>
        <w:t xml:space="preserve">22180000</w:t>
      </w:r>
      <w:r>
        <w:rPr>
          <w:rFonts w:ascii="Arial" w:cs="Arial" w:eastAsia="Arial" w:hAnsi="Arial"/>
          <w:sz w:val="24"/>
          <w:szCs w:val="24"/>
        </w:rPr>
        <w:t xml:space="preserve">	</w:t>
      </w:r>
      <w:r>
        <w:rPr>
          <w:rFonts w:ascii="Arial" w:cs="Arial" w:eastAsia="Arial" w:hAnsi="Arial"/>
          <w:sz w:val="24"/>
          <w:szCs w:val="24"/>
        </w:rPr>
        <w:t xml:space="preserve">Приобретение продуктов питания</w:t>
      </w:r>
    </w:p>
    <w:p>
      <w:pPr>
        <w:tabs>
          <w:tab w:val="right" w:pos="10178"/>
        </w:tabs>
        <w:spacing w:after="120"/>
      </w:pPr>
      <w:r>
        <w:rPr>
          <w:rFonts w:ascii="Arial" w:cs="Arial" w:eastAsia="Arial" w:hAnsi="Arial"/>
          <w:sz w:val="24"/>
          <w:szCs w:val="24"/>
        </w:rPr>
        <w:t xml:space="preserve">22181000</w:t>
      </w:r>
      <w:r>
        <w:rPr>
          <w:rFonts w:ascii="Arial" w:cs="Arial" w:eastAsia="Arial" w:hAnsi="Arial"/>
          <w:sz w:val="24"/>
          <w:szCs w:val="24"/>
        </w:rPr>
        <w:t xml:space="preserve">	</w:t>
      </w:r>
      <w:r>
        <w:rPr>
          <w:rFonts w:ascii="Arial" w:cs="Arial" w:eastAsia="Arial" w:hAnsi="Arial"/>
          <w:sz w:val="24"/>
          <w:szCs w:val="24"/>
        </w:rPr>
        <w:t xml:space="preserve">Приобретение продуктов питания</w:t>
      </w:r>
    </w:p>
    <w:p>
      <w:pPr>
        <w:tabs>
          <w:tab w:val="right" w:pos="10178"/>
        </w:tabs>
        <w:spacing w:after="120"/>
      </w:pPr>
      <w:r>
        <w:rPr>
          <w:rFonts w:ascii="Arial" w:cs="Arial" w:eastAsia="Arial" w:hAnsi="Arial"/>
          <w:sz w:val="24"/>
          <w:szCs w:val="24"/>
        </w:rPr>
        <w:t xml:space="preserve">22181100</w:t>
      </w:r>
      <w:r>
        <w:rPr>
          <w:rFonts w:ascii="Arial" w:cs="Arial" w:eastAsia="Arial" w:hAnsi="Arial"/>
          <w:sz w:val="24"/>
          <w:szCs w:val="24"/>
        </w:rPr>
        <w:t xml:space="preserve">	</w:t>
      </w:r>
      <w:r>
        <w:rPr>
          <w:rFonts w:ascii="Arial" w:cs="Arial" w:eastAsia="Arial" w:hAnsi="Arial"/>
          <w:sz w:val="24"/>
          <w:szCs w:val="24"/>
        </w:rPr>
        <w:t xml:space="preserve">Приобретение продуктов питания</w:t>
      </w:r>
    </w:p>
    <w:p>
      <w:pPr>
        <w:tabs>
          <w:tab w:val="right" w:pos="10178"/>
        </w:tabs>
        <w:spacing w:after="120"/>
      </w:pPr>
      <w:r>
        <w:rPr>
          <w:rFonts w:ascii="Arial" w:cs="Arial" w:eastAsia="Arial" w:hAnsi="Arial"/>
          <w:sz w:val="24"/>
          <w:szCs w:val="24"/>
        </w:rPr>
        <w:t xml:space="preserve">22181200</w:t>
      </w:r>
      <w:r>
        <w:rPr>
          <w:rFonts w:ascii="Arial" w:cs="Arial" w:eastAsia="Arial" w:hAnsi="Arial"/>
          <w:sz w:val="24"/>
          <w:szCs w:val="24"/>
        </w:rPr>
        <w:t xml:space="preserve">	</w:t>
      </w:r>
      <w:r>
        <w:rPr>
          <w:rFonts w:ascii="Arial" w:cs="Arial" w:eastAsia="Arial" w:hAnsi="Arial"/>
          <w:sz w:val="24"/>
          <w:szCs w:val="24"/>
        </w:rPr>
        <w:t xml:space="preserve">Компенсационные выплаты на продукты питания</w:t>
      </w:r>
    </w:p>
    <w:p>
      <w:pPr>
        <w:tabs>
          <w:tab w:val="right" w:pos="10178"/>
        </w:tabs>
        <w:spacing w:after="120"/>
      </w:pPr>
      <w:r>
        <w:rPr>
          <w:rFonts w:ascii="Arial" w:cs="Arial" w:eastAsia="Arial" w:hAnsi="Arial"/>
          <w:sz w:val="24"/>
          <w:szCs w:val="24"/>
        </w:rPr>
        <w:t xml:space="preserve">24000000</w:t>
      </w:r>
      <w:r>
        <w:rPr>
          <w:rFonts w:ascii="Arial" w:cs="Arial" w:eastAsia="Arial" w:hAnsi="Arial"/>
          <w:sz w:val="24"/>
          <w:szCs w:val="24"/>
        </w:rPr>
        <w:t xml:space="preserve">	</w:t>
      </w:r>
      <w:r>
        <w:rPr>
          <w:rFonts w:ascii="Arial" w:cs="Arial" w:eastAsia="Arial" w:hAnsi="Arial"/>
          <w:sz w:val="24"/>
          <w:szCs w:val="24"/>
        </w:rPr>
        <w:t xml:space="preserve">Проценты</w:t>
      </w:r>
    </w:p>
    <w:p>
      <w:pPr>
        <w:tabs>
          <w:tab w:val="right" w:pos="10178"/>
        </w:tabs>
        <w:spacing w:after="120"/>
      </w:pPr>
      <w:r>
        <w:rPr>
          <w:rFonts w:ascii="Arial" w:cs="Arial" w:eastAsia="Arial" w:hAnsi="Arial"/>
          <w:sz w:val="24"/>
          <w:szCs w:val="24"/>
        </w:rPr>
        <w:t xml:space="preserve">24100000</w:t>
      </w:r>
      <w:r>
        <w:rPr>
          <w:rFonts w:ascii="Arial" w:cs="Arial" w:eastAsia="Arial" w:hAnsi="Arial"/>
          <w:sz w:val="24"/>
          <w:szCs w:val="24"/>
        </w:rPr>
        <w:t xml:space="preserve">	</w:t>
      </w:r>
      <w:r>
        <w:rPr>
          <w:rFonts w:ascii="Arial" w:cs="Arial" w:eastAsia="Arial" w:hAnsi="Arial"/>
          <w:sz w:val="24"/>
          <w:szCs w:val="24"/>
        </w:rPr>
        <w:t xml:space="preserve">Проценты нерезидентам</w:t>
      </w:r>
    </w:p>
    <w:p>
      <w:pPr>
        <w:tabs>
          <w:tab w:val="right" w:pos="10178"/>
        </w:tabs>
        <w:spacing w:after="120"/>
      </w:pPr>
      <w:r>
        <w:rPr>
          <w:rFonts w:ascii="Arial" w:cs="Arial" w:eastAsia="Arial" w:hAnsi="Arial"/>
          <w:sz w:val="24"/>
          <w:szCs w:val="24"/>
        </w:rPr>
        <w:t xml:space="preserve">24110000</w:t>
      </w:r>
      <w:r>
        <w:rPr>
          <w:rFonts w:ascii="Arial" w:cs="Arial" w:eastAsia="Arial" w:hAnsi="Arial"/>
          <w:sz w:val="24"/>
          <w:szCs w:val="24"/>
        </w:rPr>
        <w:t xml:space="preserve">	</w:t>
      </w:r>
      <w:r>
        <w:rPr>
          <w:rFonts w:ascii="Arial" w:cs="Arial" w:eastAsia="Arial" w:hAnsi="Arial"/>
          <w:sz w:val="24"/>
          <w:szCs w:val="24"/>
        </w:rPr>
        <w:t xml:space="preserve">Выплата процентов по кредитам и займам, полученным от иностранных государств и международных организаций</w:t>
      </w:r>
    </w:p>
    <w:p>
      <w:pPr>
        <w:tabs>
          <w:tab w:val="right" w:pos="10178"/>
        </w:tabs>
        <w:spacing w:after="120"/>
      </w:pPr>
      <w:r>
        <w:rPr>
          <w:rFonts w:ascii="Arial" w:cs="Arial" w:eastAsia="Arial" w:hAnsi="Arial"/>
          <w:sz w:val="24"/>
          <w:szCs w:val="24"/>
        </w:rPr>
        <w:t xml:space="preserve">24111000</w:t>
      </w:r>
      <w:r>
        <w:rPr>
          <w:rFonts w:ascii="Arial" w:cs="Arial" w:eastAsia="Arial" w:hAnsi="Arial"/>
          <w:sz w:val="24"/>
          <w:szCs w:val="24"/>
        </w:rPr>
        <w:t xml:space="preserve">	</w:t>
      </w:r>
      <w:r>
        <w:rPr>
          <w:rFonts w:ascii="Arial" w:cs="Arial" w:eastAsia="Arial" w:hAnsi="Arial"/>
          <w:sz w:val="24"/>
          <w:szCs w:val="24"/>
        </w:rPr>
        <w:t xml:space="preserve">Выплата процентов по кредитам и займам, полученным от иностранных государств и международных организаций</w:t>
      </w:r>
    </w:p>
    <w:p>
      <w:pPr>
        <w:tabs>
          <w:tab w:val="right" w:pos="10178"/>
        </w:tabs>
        <w:spacing w:after="120"/>
      </w:pPr>
      <w:r>
        <w:rPr>
          <w:rFonts w:ascii="Arial" w:cs="Arial" w:eastAsia="Arial" w:hAnsi="Arial"/>
          <w:sz w:val="24"/>
          <w:szCs w:val="24"/>
        </w:rPr>
        <w:t xml:space="preserve">24111100</w:t>
      </w:r>
      <w:r>
        <w:rPr>
          <w:rFonts w:ascii="Arial" w:cs="Arial" w:eastAsia="Arial" w:hAnsi="Arial"/>
          <w:sz w:val="24"/>
          <w:szCs w:val="24"/>
        </w:rPr>
        <w:t xml:space="preserve">	</w:t>
      </w:r>
      <w:r>
        <w:rPr>
          <w:rFonts w:ascii="Arial" w:cs="Arial" w:eastAsia="Arial" w:hAnsi="Arial"/>
          <w:sz w:val="24"/>
          <w:szCs w:val="24"/>
        </w:rPr>
        <w:t xml:space="preserve">Выплата процентов по займам, полученным от иностранных государств и международных организаций</w:t>
      </w:r>
    </w:p>
    <w:p>
      <w:pPr>
        <w:tabs>
          <w:tab w:val="right" w:pos="10178"/>
        </w:tabs>
        <w:spacing w:after="120"/>
      </w:pPr>
      <w:r>
        <w:rPr>
          <w:rFonts w:ascii="Arial" w:cs="Arial" w:eastAsia="Arial" w:hAnsi="Arial"/>
          <w:sz w:val="24"/>
          <w:szCs w:val="24"/>
        </w:rPr>
        <w:t xml:space="preserve">24200000</w:t>
      </w:r>
      <w:r>
        <w:rPr>
          <w:rFonts w:ascii="Arial" w:cs="Arial" w:eastAsia="Arial" w:hAnsi="Arial"/>
          <w:sz w:val="24"/>
          <w:szCs w:val="24"/>
        </w:rPr>
        <w:t xml:space="preserve">	</w:t>
      </w:r>
      <w:r>
        <w:rPr>
          <w:rFonts w:ascii="Arial" w:cs="Arial" w:eastAsia="Arial" w:hAnsi="Arial"/>
          <w:sz w:val="24"/>
          <w:szCs w:val="24"/>
        </w:rPr>
        <w:t xml:space="preserve">Проценты резидентам, кроме сектора госуправления</w:t>
      </w:r>
    </w:p>
    <w:p>
      <w:pPr>
        <w:tabs>
          <w:tab w:val="right" w:pos="10178"/>
        </w:tabs>
        <w:spacing w:after="120"/>
      </w:pPr>
      <w:r>
        <w:rPr>
          <w:rFonts w:ascii="Arial" w:cs="Arial" w:eastAsia="Arial" w:hAnsi="Arial"/>
          <w:sz w:val="24"/>
          <w:szCs w:val="24"/>
        </w:rPr>
        <w:t xml:space="preserve">24210000</w:t>
      </w:r>
      <w:r>
        <w:rPr>
          <w:rFonts w:ascii="Arial" w:cs="Arial" w:eastAsia="Arial" w:hAnsi="Arial"/>
          <w:sz w:val="24"/>
          <w:szCs w:val="24"/>
        </w:rPr>
        <w:t xml:space="preserve">	</w:t>
      </w:r>
      <w:r>
        <w:rPr>
          <w:rFonts w:ascii="Arial" w:cs="Arial" w:eastAsia="Arial" w:hAnsi="Arial"/>
          <w:sz w:val="24"/>
          <w:szCs w:val="24"/>
        </w:rPr>
        <w:t xml:space="preserve">Выплата процентов по государственным ценным бумагам</w:t>
      </w:r>
    </w:p>
    <w:p>
      <w:pPr>
        <w:tabs>
          <w:tab w:val="right" w:pos="10178"/>
        </w:tabs>
        <w:spacing w:after="120"/>
      </w:pPr>
      <w:r>
        <w:rPr>
          <w:rFonts w:ascii="Arial" w:cs="Arial" w:eastAsia="Arial" w:hAnsi="Arial"/>
          <w:sz w:val="24"/>
          <w:szCs w:val="24"/>
        </w:rPr>
        <w:t xml:space="preserve">24211000</w:t>
      </w:r>
      <w:r>
        <w:rPr>
          <w:rFonts w:ascii="Arial" w:cs="Arial" w:eastAsia="Arial" w:hAnsi="Arial"/>
          <w:sz w:val="24"/>
          <w:szCs w:val="24"/>
        </w:rPr>
        <w:t xml:space="preserve">	</w:t>
      </w:r>
      <w:r>
        <w:rPr>
          <w:rFonts w:ascii="Arial" w:cs="Arial" w:eastAsia="Arial" w:hAnsi="Arial"/>
          <w:sz w:val="24"/>
          <w:szCs w:val="24"/>
        </w:rPr>
        <w:t xml:space="preserve">Выплата процентов по государственным ценным бумагам</w:t>
      </w:r>
    </w:p>
    <w:p>
      <w:pPr>
        <w:tabs>
          <w:tab w:val="right" w:pos="10178"/>
        </w:tabs>
        <w:spacing w:after="120"/>
      </w:pPr>
      <w:r>
        <w:rPr>
          <w:rFonts w:ascii="Arial" w:cs="Arial" w:eastAsia="Arial" w:hAnsi="Arial"/>
          <w:sz w:val="24"/>
          <w:szCs w:val="24"/>
        </w:rPr>
        <w:t xml:space="preserve">24211100</w:t>
      </w:r>
      <w:r>
        <w:rPr>
          <w:rFonts w:ascii="Arial" w:cs="Arial" w:eastAsia="Arial" w:hAnsi="Arial"/>
          <w:sz w:val="24"/>
          <w:szCs w:val="24"/>
        </w:rPr>
        <w:t xml:space="preserve">	</w:t>
      </w:r>
      <w:r>
        <w:rPr>
          <w:rFonts w:ascii="Arial" w:cs="Arial" w:eastAsia="Arial" w:hAnsi="Arial"/>
          <w:sz w:val="24"/>
          <w:szCs w:val="24"/>
        </w:rPr>
        <w:t xml:space="preserve">Выплата процентов по государственным краткосрочным ценным бумагам</w:t>
      </w:r>
    </w:p>
    <w:p>
      <w:pPr>
        <w:tabs>
          <w:tab w:val="right" w:pos="10178"/>
        </w:tabs>
        <w:spacing w:after="120"/>
      </w:pPr>
      <w:r>
        <w:rPr>
          <w:rFonts w:ascii="Arial" w:cs="Arial" w:eastAsia="Arial" w:hAnsi="Arial"/>
          <w:sz w:val="24"/>
          <w:szCs w:val="24"/>
        </w:rPr>
        <w:t xml:space="preserve">24211200</w:t>
      </w:r>
      <w:r>
        <w:rPr>
          <w:rFonts w:ascii="Arial" w:cs="Arial" w:eastAsia="Arial" w:hAnsi="Arial"/>
          <w:sz w:val="24"/>
          <w:szCs w:val="24"/>
        </w:rPr>
        <w:t xml:space="preserve">	</w:t>
      </w:r>
      <w:r>
        <w:rPr>
          <w:rFonts w:ascii="Arial" w:cs="Arial" w:eastAsia="Arial" w:hAnsi="Arial"/>
          <w:sz w:val="24"/>
          <w:szCs w:val="24"/>
        </w:rPr>
        <w:t xml:space="preserve">Выплата процентов по государственным долгосрочным ценным бумагам</w:t>
      </w:r>
    </w:p>
    <w:p>
      <w:pPr>
        <w:tabs>
          <w:tab w:val="right" w:pos="10178"/>
        </w:tabs>
        <w:spacing w:after="120"/>
      </w:pPr>
      <w:r>
        <w:rPr>
          <w:rFonts w:ascii="Arial" w:cs="Arial" w:eastAsia="Arial" w:hAnsi="Arial"/>
          <w:sz w:val="24"/>
          <w:szCs w:val="24"/>
        </w:rPr>
        <w:t xml:space="preserve">24220000</w:t>
      </w:r>
      <w:r>
        <w:rPr>
          <w:rFonts w:ascii="Arial" w:cs="Arial" w:eastAsia="Arial" w:hAnsi="Arial"/>
          <w:sz w:val="24"/>
          <w:szCs w:val="24"/>
        </w:rPr>
        <w:t xml:space="preserve">	</w:t>
      </w:r>
      <w:r>
        <w:rPr>
          <w:rFonts w:ascii="Arial" w:cs="Arial" w:eastAsia="Arial" w:hAnsi="Arial"/>
          <w:sz w:val="24"/>
          <w:szCs w:val="24"/>
        </w:rPr>
        <w:t xml:space="preserve">Погашение задолженности населению по индексированным суммам</w:t>
      </w:r>
    </w:p>
    <w:p>
      <w:pPr>
        <w:tabs>
          <w:tab w:val="right" w:pos="10178"/>
        </w:tabs>
        <w:spacing w:after="120"/>
      </w:pPr>
      <w:r>
        <w:rPr>
          <w:rFonts w:ascii="Arial" w:cs="Arial" w:eastAsia="Arial" w:hAnsi="Arial"/>
          <w:sz w:val="24"/>
          <w:szCs w:val="24"/>
        </w:rPr>
        <w:t xml:space="preserve">24221000</w:t>
      </w:r>
      <w:r>
        <w:rPr>
          <w:rFonts w:ascii="Arial" w:cs="Arial" w:eastAsia="Arial" w:hAnsi="Arial"/>
          <w:sz w:val="24"/>
          <w:szCs w:val="24"/>
        </w:rPr>
        <w:t xml:space="preserve">	</w:t>
      </w:r>
      <w:r>
        <w:rPr>
          <w:rFonts w:ascii="Arial" w:cs="Arial" w:eastAsia="Arial" w:hAnsi="Arial"/>
          <w:sz w:val="24"/>
          <w:szCs w:val="24"/>
        </w:rPr>
        <w:t xml:space="preserve">Погашение задолженности населению по индексированным суммам</w:t>
      </w:r>
    </w:p>
    <w:p>
      <w:pPr>
        <w:tabs>
          <w:tab w:val="right" w:pos="10178"/>
        </w:tabs>
        <w:spacing w:after="120"/>
      </w:pPr>
      <w:r>
        <w:rPr>
          <w:rFonts w:ascii="Arial" w:cs="Arial" w:eastAsia="Arial" w:hAnsi="Arial"/>
          <w:sz w:val="24"/>
          <w:szCs w:val="24"/>
        </w:rPr>
        <w:t xml:space="preserve">24221100</w:t>
      </w:r>
      <w:r>
        <w:rPr>
          <w:rFonts w:ascii="Arial" w:cs="Arial" w:eastAsia="Arial" w:hAnsi="Arial"/>
          <w:sz w:val="24"/>
          <w:szCs w:val="24"/>
        </w:rPr>
        <w:t xml:space="preserve">	</w:t>
      </w:r>
      <w:r>
        <w:rPr>
          <w:rFonts w:ascii="Arial" w:cs="Arial" w:eastAsia="Arial" w:hAnsi="Arial"/>
          <w:sz w:val="24"/>
          <w:szCs w:val="24"/>
        </w:rPr>
        <w:t xml:space="preserve">Погашение задолженности населению по индексированным суммам</w:t>
      </w:r>
    </w:p>
    <w:p>
      <w:pPr>
        <w:tabs>
          <w:tab w:val="right" w:pos="10178"/>
        </w:tabs>
        <w:spacing w:after="120"/>
      </w:pPr>
      <w:r>
        <w:rPr>
          <w:rFonts w:ascii="Arial" w:cs="Arial" w:eastAsia="Arial" w:hAnsi="Arial"/>
          <w:sz w:val="24"/>
          <w:szCs w:val="24"/>
        </w:rPr>
        <w:t xml:space="preserve">24300000</w:t>
      </w:r>
      <w:r>
        <w:rPr>
          <w:rFonts w:ascii="Arial" w:cs="Arial" w:eastAsia="Arial" w:hAnsi="Arial"/>
          <w:sz w:val="24"/>
          <w:szCs w:val="24"/>
        </w:rPr>
        <w:t xml:space="preserve">	</w:t>
      </w:r>
      <w:r>
        <w:rPr>
          <w:rFonts w:ascii="Arial" w:cs="Arial" w:eastAsia="Arial" w:hAnsi="Arial"/>
          <w:sz w:val="24"/>
          <w:szCs w:val="24"/>
        </w:rPr>
        <w:t xml:space="preserve">Проценты другим единицам сектора госуправления</w:t>
      </w:r>
    </w:p>
    <w:p>
      <w:pPr>
        <w:tabs>
          <w:tab w:val="right" w:pos="10178"/>
        </w:tabs>
        <w:spacing w:after="120"/>
      </w:pPr>
      <w:r>
        <w:rPr>
          <w:rFonts w:ascii="Arial" w:cs="Arial" w:eastAsia="Arial" w:hAnsi="Arial"/>
          <w:sz w:val="24"/>
          <w:szCs w:val="24"/>
        </w:rPr>
        <w:t xml:space="preserve">24310000</w:t>
      </w:r>
      <w:r>
        <w:rPr>
          <w:rFonts w:ascii="Arial" w:cs="Arial" w:eastAsia="Arial" w:hAnsi="Arial"/>
          <w:sz w:val="24"/>
          <w:szCs w:val="24"/>
        </w:rPr>
        <w:t xml:space="preserve">	</w:t>
      </w:r>
      <w:r>
        <w:rPr>
          <w:rFonts w:ascii="Arial" w:cs="Arial" w:eastAsia="Arial" w:hAnsi="Arial"/>
          <w:sz w:val="24"/>
          <w:szCs w:val="24"/>
        </w:rPr>
        <w:t xml:space="preserve">Выплата процентов другим единицам сектора госуправления</w:t>
      </w:r>
    </w:p>
    <w:p>
      <w:pPr>
        <w:tabs>
          <w:tab w:val="right" w:pos="10178"/>
        </w:tabs>
        <w:spacing w:after="120"/>
      </w:pPr>
      <w:r>
        <w:rPr>
          <w:rFonts w:ascii="Arial" w:cs="Arial" w:eastAsia="Arial" w:hAnsi="Arial"/>
          <w:sz w:val="24"/>
          <w:szCs w:val="24"/>
        </w:rPr>
        <w:t xml:space="preserve">24311000</w:t>
      </w:r>
      <w:r>
        <w:rPr>
          <w:rFonts w:ascii="Arial" w:cs="Arial" w:eastAsia="Arial" w:hAnsi="Arial"/>
          <w:sz w:val="24"/>
          <w:szCs w:val="24"/>
        </w:rPr>
        <w:t xml:space="preserve">	</w:t>
      </w:r>
      <w:r>
        <w:rPr>
          <w:rFonts w:ascii="Arial" w:cs="Arial" w:eastAsia="Arial" w:hAnsi="Arial"/>
          <w:sz w:val="24"/>
          <w:szCs w:val="24"/>
        </w:rPr>
        <w:t xml:space="preserve">Выплата процентов другим единицам сектора госуправления</w:t>
      </w:r>
    </w:p>
    <w:p>
      <w:pPr>
        <w:tabs>
          <w:tab w:val="right" w:pos="10178"/>
        </w:tabs>
        <w:spacing w:after="120"/>
      </w:pPr>
      <w:r>
        <w:rPr>
          <w:rFonts w:ascii="Arial" w:cs="Arial" w:eastAsia="Arial" w:hAnsi="Arial"/>
          <w:sz w:val="24"/>
          <w:szCs w:val="24"/>
        </w:rPr>
        <w:t xml:space="preserve">24311100</w:t>
      </w:r>
      <w:r>
        <w:rPr>
          <w:rFonts w:ascii="Arial" w:cs="Arial" w:eastAsia="Arial" w:hAnsi="Arial"/>
          <w:sz w:val="24"/>
          <w:szCs w:val="24"/>
        </w:rPr>
        <w:t xml:space="preserve">	</w:t>
      </w:r>
      <w:r>
        <w:rPr>
          <w:rFonts w:ascii="Arial" w:cs="Arial" w:eastAsia="Arial" w:hAnsi="Arial"/>
          <w:sz w:val="24"/>
          <w:szCs w:val="24"/>
        </w:rPr>
        <w:t xml:space="preserve">Выплата процентов другим единицам сектора госуправления</w:t>
      </w:r>
    </w:p>
    <w:p>
      <w:pPr>
        <w:tabs>
          <w:tab w:val="right" w:pos="10178"/>
        </w:tabs>
        <w:spacing w:after="120"/>
      </w:pPr>
      <w:r>
        <w:rPr>
          <w:rFonts w:ascii="Arial" w:cs="Arial" w:eastAsia="Arial" w:hAnsi="Arial"/>
          <w:sz w:val="24"/>
          <w:szCs w:val="24"/>
        </w:rPr>
        <w:t xml:space="preserve">25000000</w:t>
      </w:r>
      <w:r>
        <w:rPr>
          <w:rFonts w:ascii="Arial" w:cs="Arial" w:eastAsia="Arial" w:hAnsi="Arial"/>
          <w:sz w:val="24"/>
          <w:szCs w:val="24"/>
        </w:rPr>
        <w:t xml:space="preserve">	</w:t>
      </w:r>
      <w:r>
        <w:rPr>
          <w:rFonts w:ascii="Arial" w:cs="Arial" w:eastAsia="Arial" w:hAnsi="Arial"/>
          <w:sz w:val="24"/>
          <w:szCs w:val="24"/>
        </w:rPr>
        <w:t xml:space="preserve">Субсидии</w:t>
      </w:r>
    </w:p>
    <w:p>
      <w:pPr>
        <w:tabs>
          <w:tab w:val="right" w:pos="10178"/>
        </w:tabs>
        <w:spacing w:after="120"/>
      </w:pPr>
      <w:r>
        <w:rPr>
          <w:rFonts w:ascii="Arial" w:cs="Arial" w:eastAsia="Arial" w:hAnsi="Arial"/>
          <w:sz w:val="24"/>
          <w:szCs w:val="24"/>
        </w:rPr>
        <w:t xml:space="preserve">25100000</w:t>
      </w:r>
      <w:r>
        <w:rPr>
          <w:rFonts w:ascii="Arial" w:cs="Arial" w:eastAsia="Arial" w:hAnsi="Arial"/>
          <w:sz w:val="24"/>
          <w:szCs w:val="24"/>
        </w:rPr>
        <w:t xml:space="preserve">	</w:t>
      </w:r>
      <w:r>
        <w:rPr>
          <w:rFonts w:ascii="Arial" w:cs="Arial" w:eastAsia="Arial" w:hAnsi="Arial"/>
          <w:sz w:val="24"/>
          <w:szCs w:val="24"/>
        </w:rPr>
        <w:t xml:space="preserve">Субсидии государственным предприятиям</w:t>
      </w:r>
    </w:p>
    <w:p>
      <w:pPr>
        <w:tabs>
          <w:tab w:val="right" w:pos="10178"/>
        </w:tabs>
        <w:spacing w:after="120"/>
      </w:pPr>
      <w:r>
        <w:rPr>
          <w:rFonts w:ascii="Arial" w:cs="Arial" w:eastAsia="Arial" w:hAnsi="Arial"/>
          <w:sz w:val="24"/>
          <w:szCs w:val="24"/>
        </w:rPr>
        <w:t xml:space="preserve">25110000</w:t>
      </w:r>
      <w:r>
        <w:rPr>
          <w:rFonts w:ascii="Arial" w:cs="Arial" w:eastAsia="Arial" w:hAnsi="Arial"/>
          <w:sz w:val="24"/>
          <w:szCs w:val="24"/>
        </w:rPr>
        <w:t xml:space="preserve">	</w:t>
      </w:r>
      <w:r>
        <w:rPr>
          <w:rFonts w:ascii="Arial" w:cs="Arial" w:eastAsia="Arial" w:hAnsi="Arial"/>
          <w:sz w:val="24"/>
          <w:szCs w:val="24"/>
        </w:rPr>
        <w:t xml:space="preserve">Субсидии нефинансовым государственным предприятиям</w:t>
      </w:r>
    </w:p>
    <w:p>
      <w:pPr>
        <w:tabs>
          <w:tab w:val="right" w:pos="10178"/>
        </w:tabs>
        <w:spacing w:after="120"/>
      </w:pPr>
      <w:r>
        <w:rPr>
          <w:rFonts w:ascii="Arial" w:cs="Arial" w:eastAsia="Arial" w:hAnsi="Arial"/>
          <w:sz w:val="24"/>
          <w:szCs w:val="24"/>
        </w:rPr>
        <w:t xml:space="preserve">25111000</w:t>
      </w:r>
      <w:r>
        <w:rPr>
          <w:rFonts w:ascii="Arial" w:cs="Arial" w:eastAsia="Arial" w:hAnsi="Arial"/>
          <w:sz w:val="24"/>
          <w:szCs w:val="24"/>
        </w:rPr>
        <w:t xml:space="preserve">	</w:t>
      </w:r>
      <w:r>
        <w:rPr>
          <w:rFonts w:ascii="Arial" w:cs="Arial" w:eastAsia="Arial" w:hAnsi="Arial"/>
          <w:sz w:val="24"/>
          <w:szCs w:val="24"/>
        </w:rPr>
        <w:t xml:space="preserve">Субсидии нефинансовым государственным предприятиям</w:t>
      </w:r>
    </w:p>
    <w:p>
      <w:pPr>
        <w:tabs>
          <w:tab w:val="right" w:pos="10178"/>
        </w:tabs>
        <w:spacing w:after="120"/>
      </w:pPr>
      <w:r>
        <w:rPr>
          <w:rFonts w:ascii="Arial" w:cs="Arial" w:eastAsia="Arial" w:hAnsi="Arial"/>
          <w:sz w:val="24"/>
          <w:szCs w:val="24"/>
        </w:rPr>
        <w:t xml:space="preserve">25111100</w:t>
      </w:r>
      <w:r>
        <w:rPr>
          <w:rFonts w:ascii="Arial" w:cs="Arial" w:eastAsia="Arial" w:hAnsi="Arial"/>
          <w:sz w:val="24"/>
          <w:szCs w:val="24"/>
        </w:rPr>
        <w:t xml:space="preserve">	</w:t>
      </w:r>
      <w:r>
        <w:rPr>
          <w:rFonts w:ascii="Arial" w:cs="Arial" w:eastAsia="Arial" w:hAnsi="Arial"/>
          <w:sz w:val="24"/>
          <w:szCs w:val="24"/>
        </w:rPr>
        <w:t xml:space="preserve">Субсидии нефинансовым государственным предприятиям</w:t>
      </w:r>
    </w:p>
    <w:p>
      <w:pPr>
        <w:tabs>
          <w:tab w:val="right" w:pos="10178"/>
        </w:tabs>
        <w:spacing w:after="120"/>
      </w:pPr>
      <w:r>
        <w:rPr>
          <w:rFonts w:ascii="Arial" w:cs="Arial" w:eastAsia="Arial" w:hAnsi="Arial"/>
          <w:sz w:val="24"/>
          <w:szCs w:val="24"/>
        </w:rPr>
        <w:t xml:space="preserve">25120000</w:t>
      </w:r>
      <w:r>
        <w:rPr>
          <w:rFonts w:ascii="Arial" w:cs="Arial" w:eastAsia="Arial" w:hAnsi="Arial"/>
          <w:sz w:val="24"/>
          <w:szCs w:val="24"/>
        </w:rPr>
        <w:t xml:space="preserve">	</w:t>
      </w:r>
      <w:r>
        <w:rPr>
          <w:rFonts w:ascii="Arial" w:cs="Arial" w:eastAsia="Arial" w:hAnsi="Arial"/>
          <w:sz w:val="24"/>
          <w:szCs w:val="24"/>
        </w:rPr>
        <w:t xml:space="preserve">Субсидии финансовым государственным предприятиям</w:t>
      </w:r>
    </w:p>
    <w:p>
      <w:pPr>
        <w:tabs>
          <w:tab w:val="right" w:pos="10178"/>
        </w:tabs>
        <w:spacing w:after="120"/>
      </w:pPr>
      <w:r>
        <w:rPr>
          <w:rFonts w:ascii="Arial" w:cs="Arial" w:eastAsia="Arial" w:hAnsi="Arial"/>
          <w:sz w:val="24"/>
          <w:szCs w:val="24"/>
        </w:rPr>
        <w:t xml:space="preserve">25121000</w:t>
      </w:r>
      <w:r>
        <w:rPr>
          <w:rFonts w:ascii="Arial" w:cs="Arial" w:eastAsia="Arial" w:hAnsi="Arial"/>
          <w:sz w:val="24"/>
          <w:szCs w:val="24"/>
        </w:rPr>
        <w:t xml:space="preserve">	</w:t>
      </w:r>
      <w:r>
        <w:rPr>
          <w:rFonts w:ascii="Arial" w:cs="Arial" w:eastAsia="Arial" w:hAnsi="Arial"/>
          <w:sz w:val="24"/>
          <w:szCs w:val="24"/>
        </w:rPr>
        <w:t xml:space="preserve">Субсидии финансовым государственным предприятиям</w:t>
      </w:r>
    </w:p>
    <w:p>
      <w:pPr>
        <w:tabs>
          <w:tab w:val="right" w:pos="10178"/>
        </w:tabs>
        <w:spacing w:after="120"/>
      </w:pPr>
      <w:r>
        <w:rPr>
          <w:rFonts w:ascii="Arial" w:cs="Arial" w:eastAsia="Arial" w:hAnsi="Arial"/>
          <w:sz w:val="24"/>
          <w:szCs w:val="24"/>
        </w:rPr>
        <w:t xml:space="preserve">25121100</w:t>
      </w:r>
      <w:r>
        <w:rPr>
          <w:rFonts w:ascii="Arial" w:cs="Arial" w:eastAsia="Arial" w:hAnsi="Arial"/>
          <w:sz w:val="24"/>
          <w:szCs w:val="24"/>
        </w:rPr>
        <w:t xml:space="preserve">	</w:t>
      </w:r>
      <w:r>
        <w:rPr>
          <w:rFonts w:ascii="Arial" w:cs="Arial" w:eastAsia="Arial" w:hAnsi="Arial"/>
          <w:sz w:val="24"/>
          <w:szCs w:val="24"/>
        </w:rPr>
        <w:t xml:space="preserve">Субсидии финансовым государственным предприятиям</w:t>
      </w:r>
    </w:p>
    <w:p>
      <w:pPr>
        <w:tabs>
          <w:tab w:val="right" w:pos="10178"/>
        </w:tabs>
        <w:spacing w:after="120"/>
      </w:pPr>
      <w:r>
        <w:rPr>
          <w:rFonts w:ascii="Arial" w:cs="Arial" w:eastAsia="Arial" w:hAnsi="Arial"/>
          <w:sz w:val="24"/>
          <w:szCs w:val="24"/>
        </w:rPr>
        <w:t xml:space="preserve">252000000</w:t>
      </w:r>
      <w:r>
        <w:rPr>
          <w:rFonts w:ascii="Arial" w:cs="Arial" w:eastAsia="Arial" w:hAnsi="Arial"/>
          <w:sz w:val="24"/>
          <w:szCs w:val="24"/>
        </w:rPr>
        <w:t xml:space="preserve">	</w:t>
      </w:r>
      <w:r>
        <w:rPr>
          <w:rFonts w:ascii="Arial" w:cs="Arial" w:eastAsia="Arial" w:hAnsi="Arial"/>
          <w:sz w:val="24"/>
          <w:szCs w:val="24"/>
        </w:rPr>
        <w:t xml:space="preserve">Субсидии частным предприятиям</w:t>
      </w:r>
    </w:p>
    <w:p>
      <w:pPr>
        <w:tabs>
          <w:tab w:val="right" w:pos="10178"/>
        </w:tabs>
        <w:spacing w:after="120"/>
      </w:pPr>
      <w:r>
        <w:rPr>
          <w:rFonts w:ascii="Arial" w:cs="Arial" w:eastAsia="Arial" w:hAnsi="Arial"/>
          <w:sz w:val="24"/>
          <w:szCs w:val="24"/>
        </w:rPr>
        <w:t xml:space="preserve">25210000</w:t>
      </w:r>
      <w:r>
        <w:rPr>
          <w:rFonts w:ascii="Arial" w:cs="Arial" w:eastAsia="Arial" w:hAnsi="Arial"/>
          <w:sz w:val="24"/>
          <w:szCs w:val="24"/>
        </w:rPr>
        <w:t xml:space="preserve">	</w:t>
      </w:r>
      <w:r>
        <w:rPr>
          <w:rFonts w:ascii="Arial" w:cs="Arial" w:eastAsia="Arial" w:hAnsi="Arial"/>
          <w:sz w:val="24"/>
          <w:szCs w:val="24"/>
        </w:rPr>
        <w:t xml:space="preserve">Субсидии нефинансовым частным предприятиям и предпринимателям</w:t>
      </w:r>
    </w:p>
    <w:p>
      <w:pPr>
        <w:tabs>
          <w:tab w:val="right" w:pos="10178"/>
        </w:tabs>
        <w:spacing w:after="120"/>
      </w:pPr>
      <w:r>
        <w:rPr>
          <w:rFonts w:ascii="Arial" w:cs="Arial" w:eastAsia="Arial" w:hAnsi="Arial"/>
          <w:sz w:val="24"/>
          <w:szCs w:val="24"/>
        </w:rPr>
        <w:t xml:space="preserve">25211000</w:t>
      </w:r>
      <w:r>
        <w:rPr>
          <w:rFonts w:ascii="Arial" w:cs="Arial" w:eastAsia="Arial" w:hAnsi="Arial"/>
          <w:sz w:val="24"/>
          <w:szCs w:val="24"/>
        </w:rPr>
        <w:t xml:space="preserve">	</w:t>
      </w:r>
      <w:r>
        <w:rPr>
          <w:rFonts w:ascii="Arial" w:cs="Arial" w:eastAsia="Arial" w:hAnsi="Arial"/>
          <w:sz w:val="24"/>
          <w:szCs w:val="24"/>
        </w:rPr>
        <w:t xml:space="preserve">Субсидии нефинансовым частным предприятиям и предпринимателям</w:t>
      </w:r>
    </w:p>
    <w:p>
      <w:pPr>
        <w:tabs>
          <w:tab w:val="right" w:pos="10178"/>
        </w:tabs>
        <w:spacing w:after="120"/>
      </w:pPr>
      <w:r>
        <w:rPr>
          <w:rFonts w:ascii="Arial" w:cs="Arial" w:eastAsia="Arial" w:hAnsi="Arial"/>
          <w:sz w:val="24"/>
          <w:szCs w:val="24"/>
        </w:rPr>
        <w:t xml:space="preserve">25211100</w:t>
      </w:r>
      <w:r>
        <w:rPr>
          <w:rFonts w:ascii="Arial" w:cs="Arial" w:eastAsia="Arial" w:hAnsi="Arial"/>
          <w:sz w:val="24"/>
          <w:szCs w:val="24"/>
        </w:rPr>
        <w:t xml:space="preserve">	</w:t>
      </w:r>
      <w:r>
        <w:rPr>
          <w:rFonts w:ascii="Arial" w:cs="Arial" w:eastAsia="Arial" w:hAnsi="Arial"/>
          <w:sz w:val="24"/>
          <w:szCs w:val="24"/>
        </w:rPr>
        <w:t xml:space="preserve">Субсидии нефинансовым частным предприятиям и предпринимателям</w:t>
      </w:r>
    </w:p>
    <w:p>
      <w:pPr>
        <w:tabs>
          <w:tab w:val="right" w:pos="10178"/>
        </w:tabs>
        <w:spacing w:after="120"/>
      </w:pPr>
      <w:r>
        <w:rPr>
          <w:rFonts w:ascii="Arial" w:cs="Arial" w:eastAsia="Arial" w:hAnsi="Arial"/>
          <w:sz w:val="24"/>
          <w:szCs w:val="24"/>
        </w:rPr>
        <w:t xml:space="preserve">25220000</w:t>
      </w:r>
      <w:r>
        <w:rPr>
          <w:rFonts w:ascii="Arial" w:cs="Arial" w:eastAsia="Arial" w:hAnsi="Arial"/>
          <w:sz w:val="24"/>
          <w:szCs w:val="24"/>
        </w:rPr>
        <w:t xml:space="preserve">	</w:t>
      </w:r>
      <w:r>
        <w:rPr>
          <w:rFonts w:ascii="Arial" w:cs="Arial" w:eastAsia="Arial" w:hAnsi="Arial"/>
          <w:sz w:val="24"/>
          <w:szCs w:val="24"/>
        </w:rPr>
        <w:t xml:space="preserve">Субсидии финансовым частным предприятиям</w:t>
      </w:r>
    </w:p>
    <w:p>
      <w:pPr>
        <w:tabs>
          <w:tab w:val="right" w:pos="10178"/>
        </w:tabs>
        <w:spacing w:after="120"/>
      </w:pPr>
      <w:r>
        <w:rPr>
          <w:rFonts w:ascii="Arial" w:cs="Arial" w:eastAsia="Arial" w:hAnsi="Arial"/>
          <w:sz w:val="24"/>
          <w:szCs w:val="24"/>
        </w:rPr>
        <w:t xml:space="preserve">25221000</w:t>
      </w:r>
      <w:r>
        <w:rPr>
          <w:rFonts w:ascii="Arial" w:cs="Arial" w:eastAsia="Arial" w:hAnsi="Arial"/>
          <w:sz w:val="24"/>
          <w:szCs w:val="24"/>
        </w:rPr>
        <w:t xml:space="preserve">	</w:t>
      </w:r>
      <w:r>
        <w:rPr>
          <w:rFonts w:ascii="Arial" w:cs="Arial" w:eastAsia="Arial" w:hAnsi="Arial"/>
          <w:sz w:val="24"/>
          <w:szCs w:val="24"/>
        </w:rPr>
        <w:t xml:space="preserve">Субсидии финансовым частным предприятиям</w:t>
      </w:r>
    </w:p>
    <w:p>
      <w:pPr>
        <w:tabs>
          <w:tab w:val="right" w:pos="10178"/>
        </w:tabs>
        <w:spacing w:after="120"/>
      </w:pPr>
      <w:r>
        <w:rPr>
          <w:rFonts w:ascii="Arial" w:cs="Arial" w:eastAsia="Arial" w:hAnsi="Arial"/>
          <w:sz w:val="24"/>
          <w:szCs w:val="24"/>
        </w:rPr>
        <w:t xml:space="preserve">25221100</w:t>
      </w:r>
      <w:r>
        <w:rPr>
          <w:rFonts w:ascii="Arial" w:cs="Arial" w:eastAsia="Arial" w:hAnsi="Arial"/>
          <w:sz w:val="24"/>
          <w:szCs w:val="24"/>
        </w:rPr>
        <w:t xml:space="preserve">	</w:t>
      </w:r>
      <w:r>
        <w:rPr>
          <w:rFonts w:ascii="Arial" w:cs="Arial" w:eastAsia="Arial" w:hAnsi="Arial"/>
          <w:sz w:val="24"/>
          <w:szCs w:val="24"/>
        </w:rPr>
        <w:t xml:space="preserve">Субсидии финансовым частным предприятиям</w:t>
      </w:r>
    </w:p>
    <w:p>
      <w:pPr>
        <w:tabs>
          <w:tab w:val="right" w:pos="10178"/>
        </w:tabs>
        <w:spacing w:after="120"/>
      </w:pPr>
      <w:r>
        <w:rPr>
          <w:rFonts w:ascii="Arial" w:cs="Arial" w:eastAsia="Arial" w:hAnsi="Arial"/>
          <w:sz w:val="24"/>
          <w:szCs w:val="24"/>
        </w:rPr>
        <w:t xml:space="preserve">26000000</w:t>
      </w:r>
      <w:r>
        <w:rPr>
          <w:rFonts w:ascii="Arial" w:cs="Arial" w:eastAsia="Arial" w:hAnsi="Arial"/>
          <w:sz w:val="24"/>
          <w:szCs w:val="24"/>
        </w:rPr>
        <w:t xml:space="preserve">	</w:t>
      </w:r>
      <w:r>
        <w:rPr>
          <w:rFonts w:ascii="Arial" w:cs="Arial" w:eastAsia="Arial" w:hAnsi="Arial"/>
          <w:sz w:val="24"/>
          <w:szCs w:val="24"/>
        </w:rPr>
        <w:t xml:space="preserve">Гранты</w:t>
      </w:r>
    </w:p>
    <w:p>
      <w:pPr>
        <w:tabs>
          <w:tab w:val="right" w:pos="10178"/>
        </w:tabs>
        <w:spacing w:after="120"/>
      </w:pPr>
      <w:r>
        <w:rPr>
          <w:rFonts w:ascii="Arial" w:cs="Arial" w:eastAsia="Arial" w:hAnsi="Arial"/>
          <w:sz w:val="24"/>
          <w:szCs w:val="24"/>
        </w:rPr>
        <w:t xml:space="preserve">26100000</w:t>
      </w:r>
      <w:r>
        <w:rPr>
          <w:rFonts w:ascii="Arial" w:cs="Arial" w:eastAsia="Arial" w:hAnsi="Arial"/>
          <w:sz w:val="24"/>
          <w:szCs w:val="24"/>
        </w:rPr>
        <w:t xml:space="preserve">	</w:t>
      </w:r>
      <w:r>
        <w:rPr>
          <w:rFonts w:ascii="Arial" w:cs="Arial" w:eastAsia="Arial" w:hAnsi="Arial"/>
          <w:sz w:val="24"/>
          <w:szCs w:val="24"/>
        </w:rPr>
        <w:t xml:space="preserve">Гранты правительствам иностранных государств</w:t>
      </w:r>
    </w:p>
    <w:p>
      <w:pPr>
        <w:tabs>
          <w:tab w:val="right" w:pos="10178"/>
        </w:tabs>
        <w:spacing w:after="120"/>
      </w:pPr>
      <w:r>
        <w:rPr>
          <w:rFonts w:ascii="Arial" w:cs="Arial" w:eastAsia="Arial" w:hAnsi="Arial"/>
          <w:sz w:val="24"/>
          <w:szCs w:val="24"/>
        </w:rPr>
        <w:t xml:space="preserve">26110000</w:t>
      </w:r>
      <w:r>
        <w:rPr>
          <w:rFonts w:ascii="Arial" w:cs="Arial" w:eastAsia="Arial" w:hAnsi="Arial"/>
          <w:sz w:val="24"/>
          <w:szCs w:val="24"/>
        </w:rPr>
        <w:t xml:space="preserve">	</w:t>
      </w:r>
      <w:r>
        <w:rPr>
          <w:rFonts w:ascii="Arial" w:cs="Arial" w:eastAsia="Arial" w:hAnsi="Arial"/>
          <w:sz w:val="24"/>
          <w:szCs w:val="24"/>
        </w:rPr>
        <w:t xml:space="preserve">Текущие гранты правительствам иностранных государств</w:t>
      </w:r>
    </w:p>
    <w:p>
      <w:pPr>
        <w:tabs>
          <w:tab w:val="right" w:pos="10178"/>
        </w:tabs>
        <w:spacing w:after="120"/>
      </w:pPr>
      <w:r>
        <w:rPr>
          <w:rFonts w:ascii="Arial" w:cs="Arial" w:eastAsia="Arial" w:hAnsi="Arial"/>
          <w:sz w:val="24"/>
          <w:szCs w:val="24"/>
        </w:rPr>
        <w:t xml:space="preserve">26111000</w:t>
      </w:r>
      <w:r>
        <w:rPr>
          <w:rFonts w:ascii="Arial" w:cs="Arial" w:eastAsia="Arial" w:hAnsi="Arial"/>
          <w:sz w:val="24"/>
          <w:szCs w:val="24"/>
        </w:rPr>
        <w:t xml:space="preserve">	</w:t>
      </w:r>
      <w:r>
        <w:rPr>
          <w:rFonts w:ascii="Arial" w:cs="Arial" w:eastAsia="Arial" w:hAnsi="Arial"/>
          <w:sz w:val="24"/>
          <w:szCs w:val="24"/>
        </w:rPr>
        <w:t xml:space="preserve">Текущие гранты правительствам иностранных государств</w:t>
      </w:r>
    </w:p>
    <w:p>
      <w:pPr>
        <w:tabs>
          <w:tab w:val="right" w:pos="10178"/>
        </w:tabs>
        <w:spacing w:after="120"/>
      </w:pPr>
      <w:r>
        <w:rPr>
          <w:rFonts w:ascii="Arial" w:cs="Arial" w:eastAsia="Arial" w:hAnsi="Arial"/>
          <w:sz w:val="24"/>
          <w:szCs w:val="24"/>
        </w:rPr>
        <w:t xml:space="preserve">26111100</w:t>
      </w:r>
      <w:r>
        <w:rPr>
          <w:rFonts w:ascii="Arial" w:cs="Arial" w:eastAsia="Arial" w:hAnsi="Arial"/>
          <w:sz w:val="24"/>
          <w:szCs w:val="24"/>
        </w:rPr>
        <w:t xml:space="preserve">	</w:t>
      </w:r>
      <w:r>
        <w:rPr>
          <w:rFonts w:ascii="Arial" w:cs="Arial" w:eastAsia="Arial" w:hAnsi="Arial"/>
          <w:sz w:val="24"/>
          <w:szCs w:val="24"/>
        </w:rPr>
        <w:t xml:space="preserve">Текущие гранты правительствам иностранных государств</w:t>
      </w:r>
    </w:p>
    <w:p>
      <w:pPr>
        <w:tabs>
          <w:tab w:val="right" w:pos="10178"/>
        </w:tabs>
        <w:spacing w:after="120"/>
      </w:pPr>
      <w:r>
        <w:rPr>
          <w:rFonts w:ascii="Arial" w:cs="Arial" w:eastAsia="Arial" w:hAnsi="Arial"/>
          <w:sz w:val="24"/>
          <w:szCs w:val="24"/>
        </w:rPr>
        <w:t xml:space="preserve">26120000</w:t>
      </w:r>
      <w:r>
        <w:rPr>
          <w:rFonts w:ascii="Arial" w:cs="Arial" w:eastAsia="Arial" w:hAnsi="Arial"/>
          <w:sz w:val="24"/>
          <w:szCs w:val="24"/>
        </w:rPr>
        <w:t xml:space="preserve">	</w:t>
      </w:r>
      <w:r>
        <w:rPr>
          <w:rFonts w:ascii="Arial" w:cs="Arial" w:eastAsia="Arial" w:hAnsi="Arial"/>
          <w:sz w:val="24"/>
          <w:szCs w:val="24"/>
        </w:rPr>
        <w:t xml:space="preserve">Капитальные гранты правительствам иностранных государств</w:t>
      </w:r>
    </w:p>
    <w:p>
      <w:pPr>
        <w:tabs>
          <w:tab w:val="right" w:pos="10178"/>
        </w:tabs>
        <w:spacing w:after="120"/>
      </w:pPr>
      <w:r>
        <w:rPr>
          <w:rFonts w:ascii="Arial" w:cs="Arial" w:eastAsia="Arial" w:hAnsi="Arial"/>
          <w:sz w:val="24"/>
          <w:szCs w:val="24"/>
        </w:rPr>
        <w:t xml:space="preserve">26121000</w:t>
      </w:r>
      <w:r>
        <w:rPr>
          <w:rFonts w:ascii="Arial" w:cs="Arial" w:eastAsia="Arial" w:hAnsi="Arial"/>
          <w:sz w:val="24"/>
          <w:szCs w:val="24"/>
        </w:rPr>
        <w:t xml:space="preserve">	</w:t>
      </w:r>
      <w:r>
        <w:rPr>
          <w:rFonts w:ascii="Arial" w:cs="Arial" w:eastAsia="Arial" w:hAnsi="Arial"/>
          <w:sz w:val="24"/>
          <w:szCs w:val="24"/>
        </w:rPr>
        <w:t xml:space="preserve">Капитальные гранты правительствам иностранных государств</w:t>
      </w:r>
    </w:p>
    <w:p>
      <w:pPr>
        <w:tabs>
          <w:tab w:val="right" w:pos="10178"/>
        </w:tabs>
        <w:spacing w:after="120"/>
      </w:pPr>
      <w:r>
        <w:rPr>
          <w:rFonts w:ascii="Arial" w:cs="Arial" w:eastAsia="Arial" w:hAnsi="Arial"/>
          <w:sz w:val="24"/>
          <w:szCs w:val="24"/>
        </w:rPr>
        <w:t xml:space="preserve">26121100</w:t>
      </w:r>
      <w:r>
        <w:rPr>
          <w:rFonts w:ascii="Arial" w:cs="Arial" w:eastAsia="Arial" w:hAnsi="Arial"/>
          <w:sz w:val="24"/>
          <w:szCs w:val="24"/>
        </w:rPr>
        <w:t xml:space="preserve">	</w:t>
      </w:r>
      <w:r>
        <w:rPr>
          <w:rFonts w:ascii="Arial" w:cs="Arial" w:eastAsia="Arial" w:hAnsi="Arial"/>
          <w:sz w:val="24"/>
          <w:szCs w:val="24"/>
        </w:rPr>
        <w:t xml:space="preserve">Капитальные гранты правительствам иностранных государств</w:t>
      </w:r>
    </w:p>
    <w:p>
      <w:pPr>
        <w:tabs>
          <w:tab w:val="right" w:pos="10178"/>
        </w:tabs>
        <w:spacing w:after="120"/>
      </w:pPr>
      <w:r>
        <w:rPr>
          <w:rFonts w:ascii="Arial" w:cs="Arial" w:eastAsia="Arial" w:hAnsi="Arial"/>
          <w:sz w:val="24"/>
          <w:szCs w:val="24"/>
        </w:rPr>
        <w:t xml:space="preserve">26200000</w:t>
      </w:r>
      <w:r>
        <w:rPr>
          <w:rFonts w:ascii="Arial" w:cs="Arial" w:eastAsia="Arial" w:hAnsi="Arial"/>
          <w:sz w:val="24"/>
          <w:szCs w:val="24"/>
        </w:rPr>
        <w:t xml:space="preserve">	</w:t>
      </w:r>
      <w:r>
        <w:rPr>
          <w:rFonts w:ascii="Arial" w:cs="Arial" w:eastAsia="Arial" w:hAnsi="Arial"/>
          <w:sz w:val="24"/>
          <w:szCs w:val="24"/>
        </w:rPr>
        <w:t xml:space="preserve">Гранты международным организациям</w:t>
      </w:r>
    </w:p>
    <w:p>
      <w:pPr>
        <w:tabs>
          <w:tab w:val="right" w:pos="10178"/>
        </w:tabs>
        <w:spacing w:after="120"/>
      </w:pPr>
      <w:r>
        <w:rPr>
          <w:rFonts w:ascii="Arial" w:cs="Arial" w:eastAsia="Arial" w:hAnsi="Arial"/>
          <w:sz w:val="24"/>
          <w:szCs w:val="24"/>
        </w:rPr>
        <w:t xml:space="preserve">26210000</w:t>
      </w:r>
      <w:r>
        <w:rPr>
          <w:rFonts w:ascii="Arial" w:cs="Arial" w:eastAsia="Arial" w:hAnsi="Arial"/>
          <w:sz w:val="24"/>
          <w:szCs w:val="24"/>
        </w:rPr>
        <w:t xml:space="preserve">	</w:t>
      </w:r>
      <w:r>
        <w:rPr>
          <w:rFonts w:ascii="Arial" w:cs="Arial" w:eastAsia="Arial" w:hAnsi="Arial"/>
          <w:sz w:val="24"/>
          <w:szCs w:val="24"/>
        </w:rPr>
        <w:t xml:space="preserve">Текущие гранты международным организациям</w:t>
      </w:r>
    </w:p>
    <w:p>
      <w:pPr>
        <w:tabs>
          <w:tab w:val="right" w:pos="10178"/>
        </w:tabs>
        <w:spacing w:after="120"/>
      </w:pPr>
      <w:r>
        <w:rPr>
          <w:rFonts w:ascii="Arial" w:cs="Arial" w:eastAsia="Arial" w:hAnsi="Arial"/>
          <w:sz w:val="24"/>
          <w:szCs w:val="24"/>
        </w:rPr>
        <w:t xml:space="preserve">26211000</w:t>
      </w:r>
      <w:r>
        <w:rPr>
          <w:rFonts w:ascii="Arial" w:cs="Arial" w:eastAsia="Arial" w:hAnsi="Arial"/>
          <w:sz w:val="24"/>
          <w:szCs w:val="24"/>
        </w:rPr>
        <w:t xml:space="preserve">	</w:t>
      </w:r>
      <w:r>
        <w:rPr>
          <w:rFonts w:ascii="Arial" w:cs="Arial" w:eastAsia="Arial" w:hAnsi="Arial"/>
          <w:sz w:val="24"/>
          <w:szCs w:val="24"/>
        </w:rPr>
        <w:t xml:space="preserve">Взносы в международные организации и объединения в рамках СНГ</w:t>
      </w:r>
    </w:p>
    <w:p>
      <w:pPr>
        <w:tabs>
          <w:tab w:val="right" w:pos="10178"/>
        </w:tabs>
        <w:spacing w:after="120"/>
      </w:pPr>
      <w:r>
        <w:rPr>
          <w:rFonts w:ascii="Arial" w:cs="Arial" w:eastAsia="Arial" w:hAnsi="Arial"/>
          <w:sz w:val="24"/>
          <w:szCs w:val="24"/>
        </w:rPr>
        <w:t xml:space="preserve">26211100</w:t>
      </w:r>
      <w:r>
        <w:rPr>
          <w:rFonts w:ascii="Arial" w:cs="Arial" w:eastAsia="Arial" w:hAnsi="Arial"/>
          <w:sz w:val="24"/>
          <w:szCs w:val="24"/>
        </w:rPr>
        <w:t xml:space="preserve">	</w:t>
      </w:r>
      <w:r>
        <w:rPr>
          <w:rFonts w:ascii="Arial" w:cs="Arial" w:eastAsia="Arial" w:hAnsi="Arial"/>
          <w:sz w:val="24"/>
          <w:szCs w:val="24"/>
        </w:rPr>
        <w:t xml:space="preserve">Взносы в международные организации</w:t>
      </w:r>
    </w:p>
    <w:p>
      <w:pPr>
        <w:tabs>
          <w:tab w:val="right" w:pos="10178"/>
        </w:tabs>
        <w:spacing w:after="120"/>
      </w:pPr>
      <w:r>
        <w:rPr>
          <w:rFonts w:ascii="Arial" w:cs="Arial" w:eastAsia="Arial" w:hAnsi="Arial"/>
          <w:sz w:val="24"/>
          <w:szCs w:val="24"/>
        </w:rPr>
        <w:t xml:space="preserve">26211200</w:t>
      </w:r>
      <w:r>
        <w:rPr>
          <w:rFonts w:ascii="Arial" w:cs="Arial" w:eastAsia="Arial" w:hAnsi="Arial"/>
          <w:sz w:val="24"/>
          <w:szCs w:val="24"/>
        </w:rPr>
        <w:t xml:space="preserve">	</w:t>
      </w:r>
      <w:r>
        <w:rPr>
          <w:rFonts w:ascii="Arial" w:cs="Arial" w:eastAsia="Arial" w:hAnsi="Arial"/>
          <w:sz w:val="24"/>
          <w:szCs w:val="24"/>
        </w:rPr>
        <w:t xml:space="preserve">Взносы в интеграционные объединения в рамках СНГ</w:t>
      </w:r>
    </w:p>
    <w:p>
      <w:pPr>
        <w:tabs>
          <w:tab w:val="right" w:pos="10178"/>
        </w:tabs>
        <w:spacing w:after="120"/>
      </w:pPr>
      <w:r>
        <w:rPr>
          <w:rFonts w:ascii="Arial" w:cs="Arial" w:eastAsia="Arial" w:hAnsi="Arial"/>
          <w:sz w:val="24"/>
          <w:szCs w:val="24"/>
        </w:rPr>
        <w:t xml:space="preserve">26211900</w:t>
      </w:r>
      <w:r>
        <w:rPr>
          <w:rFonts w:ascii="Arial" w:cs="Arial" w:eastAsia="Arial" w:hAnsi="Arial"/>
          <w:sz w:val="24"/>
          <w:szCs w:val="24"/>
        </w:rPr>
        <w:t xml:space="preserve">	</w:t>
      </w:r>
      <w:r>
        <w:rPr>
          <w:rFonts w:ascii="Arial" w:cs="Arial" w:eastAsia="Arial" w:hAnsi="Arial"/>
          <w:sz w:val="24"/>
          <w:szCs w:val="24"/>
        </w:rPr>
        <w:t xml:space="preserve">Прочие безвозмездные перечисления</w:t>
      </w:r>
    </w:p>
    <w:p>
      <w:pPr>
        <w:tabs>
          <w:tab w:val="right" w:pos="10178"/>
        </w:tabs>
        <w:spacing w:after="120"/>
      </w:pPr>
      <w:r>
        <w:rPr>
          <w:rFonts w:ascii="Arial" w:cs="Arial" w:eastAsia="Arial" w:hAnsi="Arial"/>
          <w:sz w:val="24"/>
          <w:szCs w:val="24"/>
        </w:rPr>
        <w:t xml:space="preserve">26220000</w:t>
      </w:r>
      <w:r>
        <w:rPr>
          <w:rFonts w:ascii="Arial" w:cs="Arial" w:eastAsia="Arial" w:hAnsi="Arial"/>
          <w:sz w:val="24"/>
          <w:szCs w:val="24"/>
        </w:rPr>
        <w:t xml:space="preserve">	</w:t>
      </w:r>
      <w:r>
        <w:rPr>
          <w:rFonts w:ascii="Arial" w:cs="Arial" w:eastAsia="Arial" w:hAnsi="Arial"/>
          <w:sz w:val="24"/>
          <w:szCs w:val="24"/>
        </w:rPr>
        <w:t xml:space="preserve">Капитальные гранты международным организациям</w:t>
      </w:r>
    </w:p>
    <w:p>
      <w:pPr>
        <w:tabs>
          <w:tab w:val="right" w:pos="10178"/>
        </w:tabs>
        <w:spacing w:after="120"/>
      </w:pPr>
      <w:r>
        <w:rPr>
          <w:rFonts w:ascii="Arial" w:cs="Arial" w:eastAsia="Arial" w:hAnsi="Arial"/>
          <w:sz w:val="24"/>
          <w:szCs w:val="24"/>
        </w:rPr>
        <w:t xml:space="preserve">26221000</w:t>
      </w:r>
      <w:r>
        <w:rPr>
          <w:rFonts w:ascii="Arial" w:cs="Arial" w:eastAsia="Arial" w:hAnsi="Arial"/>
          <w:sz w:val="24"/>
          <w:szCs w:val="24"/>
        </w:rPr>
        <w:t xml:space="preserve">	</w:t>
      </w:r>
      <w:r>
        <w:rPr>
          <w:rFonts w:ascii="Arial" w:cs="Arial" w:eastAsia="Arial" w:hAnsi="Arial"/>
          <w:sz w:val="24"/>
          <w:szCs w:val="24"/>
        </w:rPr>
        <w:t xml:space="preserve">Капитальные гранты международным организациям</w:t>
      </w:r>
    </w:p>
    <w:p>
      <w:pPr>
        <w:tabs>
          <w:tab w:val="right" w:pos="10178"/>
        </w:tabs>
        <w:spacing w:after="120"/>
      </w:pPr>
      <w:r>
        <w:rPr>
          <w:rFonts w:ascii="Arial" w:cs="Arial" w:eastAsia="Arial" w:hAnsi="Arial"/>
          <w:sz w:val="24"/>
          <w:szCs w:val="24"/>
        </w:rPr>
        <w:t xml:space="preserve">26221100</w:t>
      </w:r>
      <w:r>
        <w:rPr>
          <w:rFonts w:ascii="Arial" w:cs="Arial" w:eastAsia="Arial" w:hAnsi="Arial"/>
          <w:sz w:val="24"/>
          <w:szCs w:val="24"/>
        </w:rPr>
        <w:t xml:space="preserve">	</w:t>
      </w:r>
      <w:r>
        <w:rPr>
          <w:rFonts w:ascii="Arial" w:cs="Arial" w:eastAsia="Arial" w:hAnsi="Arial"/>
          <w:sz w:val="24"/>
          <w:szCs w:val="24"/>
        </w:rPr>
        <w:t xml:space="preserve">Капитальные гранты международным организациям</w:t>
      </w:r>
    </w:p>
    <w:p>
      <w:pPr>
        <w:tabs>
          <w:tab w:val="right" w:pos="10178"/>
        </w:tabs>
        <w:spacing w:after="120"/>
      </w:pPr>
      <w:r>
        <w:rPr>
          <w:rFonts w:ascii="Arial" w:cs="Arial" w:eastAsia="Arial" w:hAnsi="Arial"/>
          <w:sz w:val="24"/>
          <w:szCs w:val="24"/>
        </w:rPr>
        <w:t xml:space="preserve">26300000</w:t>
      </w:r>
      <w:r>
        <w:rPr>
          <w:rFonts w:ascii="Arial" w:cs="Arial" w:eastAsia="Arial" w:hAnsi="Arial"/>
          <w:sz w:val="24"/>
          <w:szCs w:val="24"/>
        </w:rPr>
        <w:t xml:space="preserve">	</w:t>
      </w:r>
      <w:r>
        <w:rPr>
          <w:rFonts w:ascii="Arial" w:cs="Arial" w:eastAsia="Arial" w:hAnsi="Arial"/>
          <w:sz w:val="24"/>
          <w:szCs w:val="24"/>
        </w:rPr>
        <w:t xml:space="preserve">Гранты другим единицам сектора государственного управления</w:t>
      </w:r>
    </w:p>
    <w:p>
      <w:pPr>
        <w:tabs>
          <w:tab w:val="right" w:pos="10178"/>
        </w:tabs>
        <w:spacing w:after="120"/>
      </w:pPr>
      <w:r>
        <w:rPr>
          <w:rFonts w:ascii="Arial" w:cs="Arial" w:eastAsia="Arial" w:hAnsi="Arial"/>
          <w:sz w:val="24"/>
          <w:szCs w:val="24"/>
        </w:rPr>
        <w:t xml:space="preserve">26310000</w:t>
      </w:r>
      <w:r>
        <w:rPr>
          <w:rFonts w:ascii="Arial" w:cs="Arial" w:eastAsia="Arial" w:hAnsi="Arial"/>
          <w:sz w:val="24"/>
          <w:szCs w:val="24"/>
        </w:rPr>
        <w:t xml:space="preserve">	</w:t>
      </w:r>
      <w:r>
        <w:rPr>
          <w:rFonts w:ascii="Arial" w:cs="Arial" w:eastAsia="Arial" w:hAnsi="Arial"/>
          <w:sz w:val="24"/>
          <w:szCs w:val="24"/>
        </w:rPr>
        <w:t xml:space="preserve">Текущие гранты другим единицам сектора государственного управления</w:t>
      </w:r>
    </w:p>
    <w:p>
      <w:pPr>
        <w:tabs>
          <w:tab w:val="right" w:pos="10178"/>
        </w:tabs>
        <w:spacing w:after="120"/>
      </w:pPr>
      <w:r>
        <w:rPr>
          <w:rFonts w:ascii="Arial" w:cs="Arial" w:eastAsia="Arial" w:hAnsi="Arial"/>
          <w:sz w:val="24"/>
          <w:szCs w:val="24"/>
        </w:rPr>
        <w:t xml:space="preserve">26311000</w:t>
      </w:r>
      <w:r>
        <w:rPr>
          <w:rFonts w:ascii="Arial" w:cs="Arial" w:eastAsia="Arial" w:hAnsi="Arial"/>
          <w:sz w:val="24"/>
          <w:szCs w:val="24"/>
        </w:rPr>
        <w:t xml:space="preserve">	</w:t>
      </w:r>
      <w:r>
        <w:rPr>
          <w:rFonts w:ascii="Arial" w:cs="Arial" w:eastAsia="Arial" w:hAnsi="Arial"/>
          <w:sz w:val="24"/>
          <w:szCs w:val="24"/>
        </w:rPr>
        <w:t xml:space="preserve">Гранты местным бюджетам</w:t>
      </w:r>
    </w:p>
    <w:p>
      <w:pPr>
        <w:tabs>
          <w:tab w:val="right" w:pos="10178"/>
        </w:tabs>
        <w:spacing w:after="120"/>
      </w:pPr>
      <w:r>
        <w:rPr>
          <w:rFonts w:ascii="Arial" w:cs="Arial" w:eastAsia="Arial" w:hAnsi="Arial"/>
          <w:sz w:val="24"/>
          <w:szCs w:val="24"/>
        </w:rPr>
        <w:t xml:space="preserve">26311100</w:t>
      </w:r>
      <w:r>
        <w:rPr>
          <w:rFonts w:ascii="Arial" w:cs="Arial" w:eastAsia="Arial" w:hAnsi="Arial"/>
          <w:sz w:val="24"/>
          <w:szCs w:val="24"/>
        </w:rPr>
        <w:t xml:space="preserve">	</w:t>
      </w:r>
      <w:r>
        <w:rPr>
          <w:rFonts w:ascii="Arial" w:cs="Arial" w:eastAsia="Arial" w:hAnsi="Arial"/>
          <w:sz w:val="24"/>
          <w:szCs w:val="24"/>
        </w:rPr>
        <w:t xml:space="preserve">Категориальные гранты</w:t>
      </w:r>
    </w:p>
    <w:p>
      <w:pPr>
        <w:tabs>
          <w:tab w:val="right" w:pos="10178"/>
        </w:tabs>
        <w:spacing w:after="120"/>
      </w:pPr>
      <w:r>
        <w:rPr>
          <w:rFonts w:ascii="Arial" w:cs="Arial" w:eastAsia="Arial" w:hAnsi="Arial"/>
          <w:sz w:val="24"/>
          <w:szCs w:val="24"/>
        </w:rPr>
        <w:t xml:space="preserve">26311200</w:t>
      </w:r>
      <w:r>
        <w:rPr>
          <w:rFonts w:ascii="Arial" w:cs="Arial" w:eastAsia="Arial" w:hAnsi="Arial"/>
          <w:sz w:val="24"/>
          <w:szCs w:val="24"/>
        </w:rPr>
        <w:t xml:space="preserve">	</w:t>
      </w:r>
      <w:r>
        <w:rPr>
          <w:rFonts w:ascii="Arial" w:cs="Arial" w:eastAsia="Arial" w:hAnsi="Arial"/>
          <w:sz w:val="24"/>
          <w:szCs w:val="24"/>
        </w:rPr>
        <w:t xml:space="preserve">Выравнивающие гранты</w:t>
      </w:r>
    </w:p>
    <w:p>
      <w:pPr>
        <w:tabs>
          <w:tab w:val="right" w:pos="10178"/>
        </w:tabs>
        <w:spacing w:after="120"/>
      </w:pPr>
      <w:r>
        <w:rPr>
          <w:rFonts w:ascii="Arial" w:cs="Arial" w:eastAsia="Arial" w:hAnsi="Arial"/>
          <w:sz w:val="24"/>
          <w:szCs w:val="24"/>
        </w:rPr>
        <w:t xml:space="preserve">26311300</w:t>
      </w:r>
      <w:r>
        <w:rPr>
          <w:rFonts w:ascii="Arial" w:cs="Arial" w:eastAsia="Arial" w:hAnsi="Arial"/>
          <w:sz w:val="24"/>
          <w:szCs w:val="24"/>
        </w:rPr>
        <w:t xml:space="preserve">	</w:t>
      </w:r>
      <w:r>
        <w:rPr>
          <w:rFonts w:ascii="Arial" w:cs="Arial" w:eastAsia="Arial" w:hAnsi="Arial"/>
          <w:sz w:val="24"/>
          <w:szCs w:val="24"/>
        </w:rPr>
        <w:t xml:space="preserve">Стимулирующие гранты</w:t>
      </w:r>
    </w:p>
    <w:p>
      <w:pPr>
        <w:tabs>
          <w:tab w:val="right" w:pos="10178"/>
        </w:tabs>
        <w:spacing w:after="120"/>
      </w:pPr>
      <w:r>
        <w:rPr>
          <w:rFonts w:ascii="Arial" w:cs="Arial" w:eastAsia="Arial" w:hAnsi="Arial"/>
          <w:sz w:val="24"/>
          <w:szCs w:val="24"/>
        </w:rPr>
        <w:t xml:space="preserve">26312000</w:t>
      </w:r>
      <w:r>
        <w:rPr>
          <w:rFonts w:ascii="Arial" w:cs="Arial" w:eastAsia="Arial" w:hAnsi="Arial"/>
          <w:sz w:val="24"/>
          <w:szCs w:val="24"/>
        </w:rPr>
        <w:t xml:space="preserve">	</w:t>
      </w:r>
      <w:r>
        <w:rPr>
          <w:rFonts w:ascii="Arial" w:cs="Arial" w:eastAsia="Arial" w:hAnsi="Arial"/>
          <w:sz w:val="24"/>
          <w:szCs w:val="24"/>
        </w:rPr>
        <w:t xml:space="preserve">Средства, передаваемые по взаимным расчетам</w:t>
      </w:r>
    </w:p>
    <w:p>
      <w:pPr>
        <w:tabs>
          <w:tab w:val="right" w:pos="10178"/>
        </w:tabs>
        <w:spacing w:after="120"/>
      </w:pPr>
      <w:r>
        <w:rPr>
          <w:rFonts w:ascii="Arial" w:cs="Arial" w:eastAsia="Arial" w:hAnsi="Arial"/>
          <w:sz w:val="24"/>
          <w:szCs w:val="24"/>
        </w:rPr>
        <w:t xml:space="preserve">26312100</w:t>
      </w:r>
      <w:r>
        <w:rPr>
          <w:rFonts w:ascii="Arial" w:cs="Arial" w:eastAsia="Arial" w:hAnsi="Arial"/>
          <w:sz w:val="24"/>
          <w:szCs w:val="24"/>
        </w:rPr>
        <w:t xml:space="preserve">	</w:t>
      </w:r>
      <w:r>
        <w:rPr>
          <w:rFonts w:ascii="Arial" w:cs="Arial" w:eastAsia="Arial" w:hAnsi="Arial"/>
          <w:sz w:val="24"/>
          <w:szCs w:val="24"/>
        </w:rPr>
        <w:t xml:space="preserve">Средства, передаваемые по взаимным расчетам из республиканского в местный бюджет</w:t>
      </w:r>
    </w:p>
    <w:p>
      <w:pPr>
        <w:tabs>
          <w:tab w:val="right" w:pos="10178"/>
        </w:tabs>
        <w:spacing w:after="120"/>
      </w:pPr>
      <w:r>
        <w:rPr>
          <w:rFonts w:ascii="Arial" w:cs="Arial" w:eastAsia="Arial" w:hAnsi="Arial"/>
          <w:sz w:val="24"/>
          <w:szCs w:val="24"/>
        </w:rPr>
        <w:t xml:space="preserve">26312200</w:t>
      </w:r>
      <w:r>
        <w:rPr>
          <w:rFonts w:ascii="Arial" w:cs="Arial" w:eastAsia="Arial" w:hAnsi="Arial"/>
          <w:sz w:val="24"/>
          <w:szCs w:val="24"/>
        </w:rPr>
        <w:t xml:space="preserve">	</w:t>
      </w:r>
      <w:r>
        <w:rPr>
          <w:rFonts w:ascii="Arial" w:cs="Arial" w:eastAsia="Arial" w:hAnsi="Arial"/>
          <w:sz w:val="24"/>
          <w:szCs w:val="24"/>
        </w:rPr>
        <w:t xml:space="preserve">Средства, передаваемые по взаимным расчетам из местного в республиканский бюджет</w:t>
      </w:r>
    </w:p>
    <w:p>
      <w:pPr>
        <w:tabs>
          <w:tab w:val="right" w:pos="10178"/>
        </w:tabs>
        <w:spacing w:after="120"/>
      </w:pPr>
      <w:r>
        <w:rPr>
          <w:rFonts w:ascii="Arial" w:cs="Arial" w:eastAsia="Arial" w:hAnsi="Arial"/>
          <w:sz w:val="24"/>
          <w:szCs w:val="24"/>
        </w:rPr>
        <w:t xml:space="preserve">26312400</w:t>
      </w:r>
      <w:r>
        <w:rPr>
          <w:rFonts w:ascii="Arial" w:cs="Arial" w:eastAsia="Arial" w:hAnsi="Arial"/>
          <w:sz w:val="24"/>
          <w:szCs w:val="24"/>
        </w:rPr>
        <w:t xml:space="preserve">	</w:t>
      </w:r>
      <w:r>
        <w:rPr>
          <w:rFonts w:ascii="Arial" w:cs="Arial" w:eastAsia="Arial" w:hAnsi="Arial"/>
          <w:sz w:val="24"/>
          <w:szCs w:val="24"/>
        </w:rPr>
        <w:t xml:space="preserve">Средства, передаваемые между уровнями местных бюджетов</w:t>
      </w:r>
    </w:p>
    <w:p>
      <w:pPr>
        <w:tabs>
          <w:tab w:val="right" w:pos="10178"/>
        </w:tabs>
        <w:spacing w:after="120"/>
      </w:pPr>
      <w:r>
        <w:rPr>
          <w:rFonts w:ascii="Arial" w:cs="Arial" w:eastAsia="Arial" w:hAnsi="Arial"/>
          <w:sz w:val="24"/>
          <w:szCs w:val="24"/>
        </w:rPr>
        <w:t xml:space="preserve">26313000</w:t>
      </w:r>
      <w:r>
        <w:rPr>
          <w:rFonts w:ascii="Arial" w:cs="Arial" w:eastAsia="Arial" w:hAnsi="Arial"/>
          <w:sz w:val="24"/>
          <w:szCs w:val="24"/>
        </w:rPr>
        <w:t xml:space="preserve">	</w:t>
      </w:r>
      <w:r>
        <w:rPr>
          <w:rFonts w:ascii="Arial" w:cs="Arial" w:eastAsia="Arial" w:hAnsi="Arial"/>
          <w:sz w:val="24"/>
          <w:szCs w:val="24"/>
        </w:rPr>
        <w:t xml:space="preserve">Субвенции</w:t>
      </w:r>
    </w:p>
    <w:p>
      <w:pPr>
        <w:tabs>
          <w:tab w:val="right" w:pos="10178"/>
        </w:tabs>
        <w:spacing w:after="120"/>
      </w:pPr>
      <w:r>
        <w:rPr>
          <w:rFonts w:ascii="Arial" w:cs="Arial" w:eastAsia="Arial" w:hAnsi="Arial"/>
          <w:sz w:val="24"/>
          <w:szCs w:val="24"/>
        </w:rPr>
        <w:t xml:space="preserve">26313100</w:t>
      </w:r>
      <w:r>
        <w:rPr>
          <w:rFonts w:ascii="Arial" w:cs="Arial" w:eastAsia="Arial" w:hAnsi="Arial"/>
          <w:sz w:val="24"/>
          <w:szCs w:val="24"/>
        </w:rPr>
        <w:t xml:space="preserve">	</w:t>
      </w:r>
      <w:r>
        <w:rPr>
          <w:rFonts w:ascii="Arial" w:cs="Arial" w:eastAsia="Arial" w:hAnsi="Arial"/>
          <w:sz w:val="24"/>
          <w:szCs w:val="24"/>
        </w:rPr>
        <w:t xml:space="preserve">Субвенции Социальному Фонду</w:t>
      </w:r>
    </w:p>
    <w:p>
      <w:pPr>
        <w:tabs>
          <w:tab w:val="right" w:pos="10178"/>
        </w:tabs>
        <w:spacing w:after="120"/>
      </w:pPr>
      <w:r>
        <w:rPr>
          <w:rFonts w:ascii="Arial" w:cs="Arial" w:eastAsia="Arial" w:hAnsi="Arial"/>
          <w:sz w:val="24"/>
          <w:szCs w:val="24"/>
        </w:rPr>
        <w:t xml:space="preserve">26320000</w:t>
      </w:r>
      <w:r>
        <w:rPr>
          <w:rFonts w:ascii="Arial" w:cs="Arial" w:eastAsia="Arial" w:hAnsi="Arial"/>
          <w:sz w:val="24"/>
          <w:szCs w:val="24"/>
        </w:rPr>
        <w:t xml:space="preserve">	</w:t>
      </w:r>
      <w:r>
        <w:rPr>
          <w:rFonts w:ascii="Arial" w:cs="Arial" w:eastAsia="Arial" w:hAnsi="Arial"/>
          <w:sz w:val="24"/>
          <w:szCs w:val="24"/>
        </w:rPr>
        <w:t xml:space="preserve">Капитальные гранты другим единицам сектора государственного управления</w:t>
      </w:r>
    </w:p>
    <w:p>
      <w:pPr>
        <w:tabs>
          <w:tab w:val="right" w:pos="10178"/>
        </w:tabs>
        <w:spacing w:after="120"/>
      </w:pPr>
      <w:r>
        <w:rPr>
          <w:rFonts w:ascii="Arial" w:cs="Arial" w:eastAsia="Arial" w:hAnsi="Arial"/>
          <w:sz w:val="24"/>
          <w:szCs w:val="24"/>
        </w:rPr>
        <w:t xml:space="preserve">26321000</w:t>
      </w:r>
      <w:r>
        <w:rPr>
          <w:rFonts w:ascii="Arial" w:cs="Arial" w:eastAsia="Arial" w:hAnsi="Arial"/>
          <w:sz w:val="24"/>
          <w:szCs w:val="24"/>
        </w:rPr>
        <w:t xml:space="preserve">	</w:t>
      </w:r>
      <w:r>
        <w:rPr>
          <w:rFonts w:ascii="Arial" w:cs="Arial" w:eastAsia="Arial" w:hAnsi="Arial"/>
          <w:sz w:val="24"/>
          <w:szCs w:val="24"/>
        </w:rPr>
        <w:t xml:space="preserve">Капитальные гранты другим единицам сектора государственного управления</w:t>
      </w:r>
    </w:p>
    <w:p>
      <w:pPr>
        <w:tabs>
          <w:tab w:val="right" w:pos="10178"/>
        </w:tabs>
        <w:spacing w:after="120"/>
      </w:pPr>
      <w:r>
        <w:rPr>
          <w:rFonts w:ascii="Arial" w:cs="Arial" w:eastAsia="Arial" w:hAnsi="Arial"/>
          <w:sz w:val="24"/>
          <w:szCs w:val="24"/>
        </w:rPr>
        <w:t xml:space="preserve">26321100</w:t>
      </w:r>
      <w:r>
        <w:rPr>
          <w:rFonts w:ascii="Arial" w:cs="Arial" w:eastAsia="Arial" w:hAnsi="Arial"/>
          <w:sz w:val="24"/>
          <w:szCs w:val="24"/>
        </w:rPr>
        <w:t xml:space="preserve">	</w:t>
      </w:r>
      <w:r>
        <w:rPr>
          <w:rFonts w:ascii="Arial" w:cs="Arial" w:eastAsia="Arial" w:hAnsi="Arial"/>
          <w:sz w:val="24"/>
          <w:szCs w:val="24"/>
        </w:rPr>
        <w:t xml:space="preserve">Капитальные гранты другим единицам сектора государственного управления</w:t>
      </w:r>
    </w:p>
    <w:p>
      <w:pPr>
        <w:tabs>
          <w:tab w:val="right" w:pos="10178"/>
        </w:tabs>
        <w:spacing w:after="120"/>
      </w:pPr>
      <w:r>
        <w:rPr>
          <w:rFonts w:ascii="Arial" w:cs="Arial" w:eastAsia="Arial" w:hAnsi="Arial"/>
          <w:sz w:val="24"/>
          <w:szCs w:val="24"/>
        </w:rPr>
        <w:t xml:space="preserve">27000000</w:t>
      </w:r>
      <w:r>
        <w:rPr>
          <w:rFonts w:ascii="Arial" w:cs="Arial" w:eastAsia="Arial" w:hAnsi="Arial"/>
          <w:sz w:val="24"/>
          <w:szCs w:val="24"/>
        </w:rPr>
        <w:t xml:space="preserve">	</w:t>
      </w:r>
      <w:r>
        <w:rPr>
          <w:rFonts w:ascii="Arial" w:cs="Arial" w:eastAsia="Arial" w:hAnsi="Arial"/>
          <w:sz w:val="24"/>
          <w:szCs w:val="24"/>
        </w:rPr>
        <w:t xml:space="preserve">Социальные пособия и выплаты</w:t>
      </w:r>
    </w:p>
    <w:p>
      <w:pPr>
        <w:tabs>
          <w:tab w:val="right" w:pos="10178"/>
        </w:tabs>
        <w:spacing w:after="120"/>
      </w:pPr>
      <w:r>
        <w:rPr>
          <w:rFonts w:ascii="Arial" w:cs="Arial" w:eastAsia="Arial" w:hAnsi="Arial"/>
          <w:sz w:val="24"/>
          <w:szCs w:val="24"/>
        </w:rPr>
        <w:t xml:space="preserve">27100000</w:t>
      </w:r>
      <w:r>
        <w:rPr>
          <w:rFonts w:ascii="Arial" w:cs="Arial" w:eastAsia="Arial" w:hAnsi="Arial"/>
          <w:sz w:val="24"/>
          <w:szCs w:val="24"/>
        </w:rPr>
        <w:t xml:space="preserve">	</w:t>
      </w:r>
      <w:r>
        <w:rPr>
          <w:rFonts w:ascii="Arial" w:cs="Arial" w:eastAsia="Arial" w:hAnsi="Arial"/>
          <w:sz w:val="24"/>
          <w:szCs w:val="24"/>
        </w:rPr>
        <w:t xml:space="preserve">Пособия по социальному обеспечению</w:t>
      </w:r>
    </w:p>
    <w:p>
      <w:pPr>
        <w:tabs>
          <w:tab w:val="right" w:pos="10178"/>
        </w:tabs>
        <w:spacing w:after="120"/>
      </w:pPr>
      <w:r>
        <w:rPr>
          <w:rFonts w:ascii="Arial" w:cs="Arial" w:eastAsia="Arial" w:hAnsi="Arial"/>
          <w:sz w:val="24"/>
          <w:szCs w:val="24"/>
        </w:rPr>
        <w:t xml:space="preserve">27110000</w:t>
      </w:r>
      <w:r>
        <w:rPr>
          <w:rFonts w:ascii="Arial" w:cs="Arial" w:eastAsia="Arial" w:hAnsi="Arial"/>
          <w:sz w:val="24"/>
          <w:szCs w:val="24"/>
        </w:rPr>
        <w:t xml:space="preserve">	</w:t>
      </w:r>
      <w:r>
        <w:rPr>
          <w:rFonts w:ascii="Arial" w:cs="Arial" w:eastAsia="Arial" w:hAnsi="Arial"/>
          <w:sz w:val="24"/>
          <w:szCs w:val="24"/>
        </w:rPr>
        <w:t xml:space="preserve">Пособия по социальному обеспечению</w:t>
      </w:r>
    </w:p>
    <w:p>
      <w:pPr>
        <w:tabs>
          <w:tab w:val="right" w:pos="10178"/>
        </w:tabs>
        <w:spacing w:after="120"/>
      </w:pPr>
      <w:r>
        <w:rPr>
          <w:rFonts w:ascii="Arial" w:cs="Arial" w:eastAsia="Arial" w:hAnsi="Arial"/>
          <w:sz w:val="24"/>
          <w:szCs w:val="24"/>
        </w:rPr>
        <w:t xml:space="preserve">27111000</w:t>
      </w:r>
      <w:r>
        <w:rPr>
          <w:rFonts w:ascii="Arial" w:cs="Arial" w:eastAsia="Arial" w:hAnsi="Arial"/>
          <w:sz w:val="24"/>
          <w:szCs w:val="24"/>
        </w:rPr>
        <w:t xml:space="preserve">	</w:t>
      </w:r>
      <w:r>
        <w:rPr>
          <w:rFonts w:ascii="Arial" w:cs="Arial" w:eastAsia="Arial" w:hAnsi="Arial"/>
          <w:sz w:val="24"/>
          <w:szCs w:val="24"/>
        </w:rPr>
        <w:t xml:space="preserve">Пособия по социальному обеспечению</w:t>
      </w:r>
    </w:p>
    <w:p>
      <w:pPr>
        <w:tabs>
          <w:tab w:val="right" w:pos="10178"/>
        </w:tabs>
        <w:spacing w:after="120"/>
      </w:pPr>
      <w:r>
        <w:rPr>
          <w:rFonts w:ascii="Arial" w:cs="Arial" w:eastAsia="Arial" w:hAnsi="Arial"/>
          <w:sz w:val="24"/>
          <w:szCs w:val="24"/>
        </w:rPr>
        <w:t xml:space="preserve">27111100</w:t>
      </w:r>
      <w:r>
        <w:rPr>
          <w:rFonts w:ascii="Arial" w:cs="Arial" w:eastAsia="Arial" w:hAnsi="Arial"/>
          <w:sz w:val="24"/>
          <w:szCs w:val="24"/>
        </w:rPr>
        <w:t xml:space="preserve">	</w:t>
      </w:r>
      <w:r>
        <w:rPr>
          <w:rFonts w:ascii="Arial" w:cs="Arial" w:eastAsia="Arial" w:hAnsi="Arial"/>
          <w:sz w:val="24"/>
          <w:szCs w:val="24"/>
        </w:rPr>
        <w:t xml:space="preserve">Базовая часть пенсии по социальному страхованию населения</w:t>
      </w:r>
    </w:p>
    <w:p>
      <w:pPr>
        <w:tabs>
          <w:tab w:val="right" w:pos="10178"/>
        </w:tabs>
        <w:spacing w:after="120"/>
      </w:pPr>
      <w:r>
        <w:rPr>
          <w:rFonts w:ascii="Arial" w:cs="Arial" w:eastAsia="Arial" w:hAnsi="Arial"/>
          <w:sz w:val="24"/>
          <w:szCs w:val="24"/>
        </w:rPr>
        <w:t xml:space="preserve">27111200</w:t>
      </w:r>
      <w:r>
        <w:rPr>
          <w:rFonts w:ascii="Arial" w:cs="Arial" w:eastAsia="Arial" w:hAnsi="Arial"/>
          <w:sz w:val="24"/>
          <w:szCs w:val="24"/>
        </w:rPr>
        <w:t xml:space="preserve">	</w:t>
      </w:r>
      <w:r>
        <w:rPr>
          <w:rFonts w:ascii="Arial" w:cs="Arial" w:eastAsia="Arial" w:hAnsi="Arial"/>
          <w:sz w:val="24"/>
          <w:szCs w:val="24"/>
        </w:rPr>
        <w:t xml:space="preserve">Льготные пенсии за работу в условиях высокогорья</w:t>
      </w:r>
    </w:p>
    <w:p>
      <w:pPr>
        <w:tabs>
          <w:tab w:val="right" w:pos="10178"/>
        </w:tabs>
        <w:spacing w:after="120"/>
      </w:pPr>
      <w:r>
        <w:rPr>
          <w:rFonts w:ascii="Arial" w:cs="Arial" w:eastAsia="Arial" w:hAnsi="Arial"/>
          <w:sz w:val="24"/>
          <w:szCs w:val="24"/>
        </w:rPr>
        <w:t xml:space="preserve">27111300</w:t>
      </w:r>
      <w:r>
        <w:rPr>
          <w:rFonts w:ascii="Arial" w:cs="Arial" w:eastAsia="Arial" w:hAnsi="Arial"/>
          <w:sz w:val="24"/>
          <w:szCs w:val="24"/>
        </w:rPr>
        <w:t xml:space="preserve">	</w:t>
      </w:r>
      <w:r>
        <w:rPr>
          <w:rFonts w:ascii="Arial" w:cs="Arial" w:eastAsia="Arial" w:hAnsi="Arial"/>
          <w:sz w:val="24"/>
          <w:szCs w:val="24"/>
        </w:rPr>
        <w:t xml:space="preserve">Пенсии военнослужащим</w:t>
      </w:r>
    </w:p>
    <w:p>
      <w:pPr>
        <w:tabs>
          <w:tab w:val="right" w:pos="10178"/>
        </w:tabs>
        <w:spacing w:after="120"/>
      </w:pPr>
      <w:r>
        <w:rPr>
          <w:rFonts w:ascii="Arial" w:cs="Arial" w:eastAsia="Arial" w:hAnsi="Arial"/>
          <w:sz w:val="24"/>
          <w:szCs w:val="24"/>
        </w:rPr>
        <w:t xml:space="preserve">27111400</w:t>
      </w:r>
      <w:r>
        <w:rPr>
          <w:rFonts w:ascii="Arial" w:cs="Arial" w:eastAsia="Arial" w:hAnsi="Arial"/>
          <w:sz w:val="24"/>
          <w:szCs w:val="24"/>
        </w:rPr>
        <w:t xml:space="preserve">	</w:t>
      </w:r>
      <w:r>
        <w:rPr>
          <w:rFonts w:ascii="Arial" w:cs="Arial" w:eastAsia="Arial" w:hAnsi="Arial"/>
          <w:sz w:val="24"/>
          <w:szCs w:val="24"/>
        </w:rPr>
        <w:t xml:space="preserve">Пенсии многодетным матерям и матерям инвалидов с детства</w:t>
      </w:r>
    </w:p>
    <w:p>
      <w:pPr>
        <w:tabs>
          <w:tab w:val="right" w:pos="10178"/>
        </w:tabs>
        <w:spacing w:after="120"/>
      </w:pPr>
      <w:r>
        <w:rPr>
          <w:rFonts w:ascii="Arial" w:cs="Arial" w:eastAsia="Arial" w:hAnsi="Arial"/>
          <w:sz w:val="24"/>
          <w:szCs w:val="24"/>
        </w:rPr>
        <w:t xml:space="preserve">27111500</w:t>
      </w:r>
      <w:r>
        <w:rPr>
          <w:rFonts w:ascii="Arial" w:cs="Arial" w:eastAsia="Arial" w:hAnsi="Arial"/>
          <w:sz w:val="24"/>
          <w:szCs w:val="24"/>
        </w:rPr>
        <w:t xml:space="preserve">	</w:t>
      </w:r>
      <w:r>
        <w:rPr>
          <w:rFonts w:ascii="Arial" w:cs="Arial" w:eastAsia="Arial" w:hAnsi="Arial"/>
          <w:sz w:val="24"/>
          <w:szCs w:val="24"/>
        </w:rPr>
        <w:t xml:space="preserve">Пенсии отдельным категориям населения</w:t>
      </w:r>
    </w:p>
    <w:p>
      <w:pPr>
        <w:tabs>
          <w:tab w:val="right" w:pos="10178"/>
        </w:tabs>
        <w:spacing w:after="120"/>
      </w:pPr>
      <w:r>
        <w:rPr>
          <w:rFonts w:ascii="Arial" w:cs="Arial" w:eastAsia="Arial" w:hAnsi="Arial"/>
          <w:sz w:val="24"/>
          <w:szCs w:val="24"/>
        </w:rPr>
        <w:t xml:space="preserve">27111600</w:t>
      </w:r>
      <w:r>
        <w:rPr>
          <w:rFonts w:ascii="Arial" w:cs="Arial" w:eastAsia="Arial" w:hAnsi="Arial"/>
          <w:sz w:val="24"/>
          <w:szCs w:val="24"/>
        </w:rPr>
        <w:t xml:space="preserve">	</w:t>
      </w:r>
      <w:r>
        <w:rPr>
          <w:rFonts w:ascii="Arial" w:cs="Arial" w:eastAsia="Arial" w:hAnsi="Arial"/>
          <w:sz w:val="24"/>
          <w:szCs w:val="24"/>
        </w:rPr>
        <w:t xml:space="preserve">Льготные пенсии за работу в отдаленных и трудно доступных районах</w:t>
      </w:r>
    </w:p>
    <w:p>
      <w:pPr>
        <w:tabs>
          <w:tab w:val="right" w:pos="10178"/>
        </w:tabs>
        <w:spacing w:after="120"/>
      </w:pPr>
      <w:r>
        <w:rPr>
          <w:rFonts w:ascii="Arial" w:cs="Arial" w:eastAsia="Arial" w:hAnsi="Arial"/>
          <w:sz w:val="24"/>
          <w:szCs w:val="24"/>
        </w:rPr>
        <w:t xml:space="preserve">27112000</w:t>
      </w:r>
      <w:r>
        <w:rPr>
          <w:rFonts w:ascii="Arial" w:cs="Arial" w:eastAsia="Arial" w:hAnsi="Arial"/>
          <w:sz w:val="24"/>
          <w:szCs w:val="24"/>
        </w:rPr>
        <w:t xml:space="preserve">	</w:t>
      </w:r>
      <w:r>
        <w:rPr>
          <w:rFonts w:ascii="Arial" w:cs="Arial" w:eastAsia="Arial" w:hAnsi="Arial"/>
          <w:sz w:val="24"/>
          <w:szCs w:val="24"/>
        </w:rPr>
        <w:t xml:space="preserve">Государственное обязательное страхование военнослужащих</w:t>
      </w:r>
    </w:p>
    <w:p>
      <w:pPr>
        <w:tabs>
          <w:tab w:val="right" w:pos="10178"/>
        </w:tabs>
        <w:spacing w:after="120"/>
      </w:pPr>
      <w:r>
        <w:rPr>
          <w:rFonts w:ascii="Arial" w:cs="Arial" w:eastAsia="Arial" w:hAnsi="Arial"/>
          <w:sz w:val="24"/>
          <w:szCs w:val="24"/>
        </w:rPr>
        <w:t xml:space="preserve">27112100</w:t>
      </w:r>
      <w:r>
        <w:rPr>
          <w:rFonts w:ascii="Arial" w:cs="Arial" w:eastAsia="Arial" w:hAnsi="Arial"/>
          <w:sz w:val="24"/>
          <w:szCs w:val="24"/>
        </w:rPr>
        <w:t xml:space="preserve">	</w:t>
      </w:r>
      <w:r>
        <w:rPr>
          <w:rFonts w:ascii="Arial" w:cs="Arial" w:eastAsia="Arial" w:hAnsi="Arial"/>
          <w:sz w:val="24"/>
          <w:szCs w:val="24"/>
        </w:rPr>
        <w:t xml:space="preserve">Государственное обязательное личное страхование военнослужащих на случай их гибели, получения инвалидности</w:t>
      </w:r>
    </w:p>
    <w:p>
      <w:pPr>
        <w:tabs>
          <w:tab w:val="right" w:pos="10178"/>
        </w:tabs>
        <w:spacing w:after="120"/>
      </w:pPr>
      <w:r>
        <w:rPr>
          <w:rFonts w:ascii="Arial" w:cs="Arial" w:eastAsia="Arial" w:hAnsi="Arial"/>
          <w:sz w:val="24"/>
          <w:szCs w:val="24"/>
        </w:rPr>
        <w:t xml:space="preserve">27113000</w:t>
      </w:r>
      <w:r>
        <w:rPr>
          <w:rFonts w:ascii="Arial" w:cs="Arial" w:eastAsia="Arial" w:hAnsi="Arial"/>
          <w:sz w:val="24"/>
          <w:szCs w:val="24"/>
        </w:rPr>
        <w:t xml:space="preserve">	</w:t>
      </w:r>
      <w:r>
        <w:rPr>
          <w:rFonts w:ascii="Arial" w:cs="Arial" w:eastAsia="Arial" w:hAnsi="Arial"/>
          <w:sz w:val="24"/>
          <w:szCs w:val="24"/>
        </w:rPr>
        <w:t xml:space="preserve">Выплаты по социальному страхованию населения</w:t>
      </w:r>
    </w:p>
    <w:p>
      <w:pPr>
        <w:tabs>
          <w:tab w:val="right" w:pos="10178"/>
        </w:tabs>
        <w:spacing w:after="120"/>
      </w:pPr>
      <w:r>
        <w:rPr>
          <w:rFonts w:ascii="Arial" w:cs="Arial" w:eastAsia="Arial" w:hAnsi="Arial"/>
          <w:sz w:val="24"/>
          <w:szCs w:val="24"/>
        </w:rPr>
        <w:t xml:space="preserve">27113100</w:t>
      </w:r>
      <w:r>
        <w:rPr>
          <w:rFonts w:ascii="Arial" w:cs="Arial" w:eastAsia="Arial" w:hAnsi="Arial"/>
          <w:sz w:val="24"/>
          <w:szCs w:val="24"/>
        </w:rPr>
        <w:t xml:space="preserve">	</w:t>
      </w:r>
      <w:r>
        <w:rPr>
          <w:rFonts w:ascii="Arial" w:cs="Arial" w:eastAsia="Arial" w:hAnsi="Arial"/>
          <w:sz w:val="24"/>
          <w:szCs w:val="24"/>
        </w:rPr>
        <w:t xml:space="preserve">Компенсационные выплаты к пенсиям за электроэнергию</w:t>
      </w:r>
    </w:p>
    <w:p>
      <w:pPr>
        <w:tabs>
          <w:tab w:val="right" w:pos="10178"/>
        </w:tabs>
        <w:spacing w:after="120"/>
      </w:pPr>
      <w:r>
        <w:rPr>
          <w:rFonts w:ascii="Arial" w:cs="Arial" w:eastAsia="Arial" w:hAnsi="Arial"/>
          <w:sz w:val="24"/>
          <w:szCs w:val="24"/>
        </w:rPr>
        <w:t xml:space="preserve">27113200</w:t>
      </w:r>
      <w:r>
        <w:rPr>
          <w:rFonts w:ascii="Arial" w:cs="Arial" w:eastAsia="Arial" w:hAnsi="Arial"/>
          <w:sz w:val="24"/>
          <w:szCs w:val="24"/>
        </w:rPr>
        <w:t xml:space="preserve">	</w:t>
      </w:r>
      <w:r>
        <w:rPr>
          <w:rFonts w:ascii="Arial" w:cs="Arial" w:eastAsia="Arial" w:hAnsi="Arial"/>
          <w:sz w:val="24"/>
          <w:szCs w:val="24"/>
        </w:rPr>
        <w:t xml:space="preserve">Компенсационные выплаты за трудовые увечья</w:t>
      </w:r>
    </w:p>
    <w:p>
      <w:pPr>
        <w:tabs>
          <w:tab w:val="right" w:pos="10178"/>
        </w:tabs>
        <w:spacing w:after="120"/>
      </w:pPr>
      <w:r>
        <w:rPr>
          <w:rFonts w:ascii="Arial" w:cs="Arial" w:eastAsia="Arial" w:hAnsi="Arial"/>
          <w:sz w:val="24"/>
          <w:szCs w:val="24"/>
        </w:rPr>
        <w:t xml:space="preserve">27113300</w:t>
      </w:r>
      <w:r>
        <w:rPr>
          <w:rFonts w:ascii="Arial" w:cs="Arial" w:eastAsia="Arial" w:hAnsi="Arial"/>
          <w:sz w:val="24"/>
          <w:szCs w:val="24"/>
        </w:rPr>
        <w:t xml:space="preserve">	</w:t>
      </w:r>
      <w:r>
        <w:rPr>
          <w:rFonts w:ascii="Arial" w:cs="Arial" w:eastAsia="Arial" w:hAnsi="Arial"/>
          <w:sz w:val="24"/>
          <w:szCs w:val="24"/>
        </w:rPr>
        <w:t xml:space="preserve">Компенсационные выплаты участникам ликвидации последствий аварии на Чернобыльской АЭС</w:t>
      </w:r>
    </w:p>
    <w:p>
      <w:pPr>
        <w:tabs>
          <w:tab w:val="right" w:pos="10178"/>
        </w:tabs>
        <w:spacing w:after="120"/>
      </w:pPr>
      <w:r>
        <w:rPr>
          <w:rFonts w:ascii="Arial" w:cs="Arial" w:eastAsia="Arial" w:hAnsi="Arial"/>
          <w:sz w:val="24"/>
          <w:szCs w:val="24"/>
        </w:rPr>
        <w:t xml:space="preserve">27114000</w:t>
      </w:r>
      <w:r>
        <w:rPr>
          <w:rFonts w:ascii="Arial" w:cs="Arial" w:eastAsia="Arial" w:hAnsi="Arial"/>
          <w:sz w:val="24"/>
          <w:szCs w:val="24"/>
        </w:rPr>
        <w:t xml:space="preserve">	</w:t>
      </w:r>
      <w:r>
        <w:rPr>
          <w:rFonts w:ascii="Arial" w:cs="Arial" w:eastAsia="Arial" w:hAnsi="Arial"/>
          <w:sz w:val="24"/>
          <w:szCs w:val="24"/>
        </w:rPr>
        <w:t xml:space="preserve">Надбавки по социальному страхованию населения</w:t>
      </w:r>
    </w:p>
    <w:p>
      <w:pPr>
        <w:tabs>
          <w:tab w:val="right" w:pos="10178"/>
        </w:tabs>
        <w:spacing w:after="120"/>
      </w:pPr>
      <w:r>
        <w:rPr>
          <w:rFonts w:ascii="Arial" w:cs="Arial" w:eastAsia="Arial" w:hAnsi="Arial"/>
          <w:sz w:val="24"/>
          <w:szCs w:val="24"/>
        </w:rPr>
        <w:t xml:space="preserve">27114100</w:t>
      </w:r>
      <w:r>
        <w:rPr>
          <w:rFonts w:ascii="Arial" w:cs="Arial" w:eastAsia="Arial" w:hAnsi="Arial"/>
          <w:sz w:val="24"/>
          <w:szCs w:val="24"/>
        </w:rPr>
        <w:t xml:space="preserve">	</w:t>
      </w:r>
      <w:r>
        <w:rPr>
          <w:rFonts w:ascii="Arial" w:cs="Arial" w:eastAsia="Arial" w:hAnsi="Arial"/>
          <w:sz w:val="24"/>
          <w:szCs w:val="24"/>
        </w:rPr>
        <w:t xml:space="preserve">Надбавки к пенсиям инвалидов</w:t>
      </w:r>
    </w:p>
    <w:p>
      <w:pPr>
        <w:tabs>
          <w:tab w:val="right" w:pos="10178"/>
        </w:tabs>
        <w:spacing w:after="120"/>
      </w:pPr>
      <w:r>
        <w:rPr>
          <w:rFonts w:ascii="Arial" w:cs="Arial" w:eastAsia="Arial" w:hAnsi="Arial"/>
          <w:sz w:val="24"/>
          <w:szCs w:val="24"/>
        </w:rPr>
        <w:t xml:space="preserve">27114200</w:t>
      </w:r>
      <w:r>
        <w:rPr>
          <w:rFonts w:ascii="Arial" w:cs="Arial" w:eastAsia="Arial" w:hAnsi="Arial"/>
          <w:sz w:val="24"/>
          <w:szCs w:val="24"/>
        </w:rPr>
        <w:t xml:space="preserve">	</w:t>
      </w:r>
      <w:r>
        <w:rPr>
          <w:rFonts w:ascii="Arial" w:cs="Arial" w:eastAsia="Arial" w:hAnsi="Arial"/>
          <w:sz w:val="24"/>
          <w:szCs w:val="24"/>
        </w:rPr>
        <w:t xml:space="preserve">Надбавки к пенсиям за особые заслуги</w:t>
      </w:r>
    </w:p>
    <w:p>
      <w:pPr>
        <w:tabs>
          <w:tab w:val="right" w:pos="10178"/>
        </w:tabs>
        <w:spacing w:after="120"/>
      </w:pPr>
      <w:r>
        <w:rPr>
          <w:rFonts w:ascii="Arial" w:cs="Arial" w:eastAsia="Arial" w:hAnsi="Arial"/>
          <w:sz w:val="24"/>
          <w:szCs w:val="24"/>
        </w:rPr>
        <w:t xml:space="preserve">27115000</w:t>
      </w:r>
      <w:r>
        <w:rPr>
          <w:rFonts w:ascii="Arial" w:cs="Arial" w:eastAsia="Arial" w:hAnsi="Arial"/>
          <w:sz w:val="24"/>
          <w:szCs w:val="24"/>
        </w:rPr>
        <w:t xml:space="preserve">	</w:t>
      </w:r>
      <w:r>
        <w:rPr>
          <w:rFonts w:ascii="Arial" w:cs="Arial" w:eastAsia="Arial" w:hAnsi="Arial"/>
          <w:sz w:val="24"/>
          <w:szCs w:val="24"/>
        </w:rPr>
        <w:t xml:space="preserve">Медицинское страхование населения</w:t>
      </w:r>
    </w:p>
    <w:p>
      <w:pPr>
        <w:tabs>
          <w:tab w:val="right" w:pos="10178"/>
        </w:tabs>
        <w:spacing w:after="120"/>
      </w:pPr>
      <w:r>
        <w:rPr>
          <w:rFonts w:ascii="Arial" w:cs="Arial" w:eastAsia="Arial" w:hAnsi="Arial"/>
          <w:sz w:val="24"/>
          <w:szCs w:val="24"/>
        </w:rPr>
        <w:t xml:space="preserve">27115100</w:t>
      </w:r>
      <w:r>
        <w:rPr>
          <w:rFonts w:ascii="Arial" w:cs="Arial" w:eastAsia="Arial" w:hAnsi="Arial"/>
          <w:sz w:val="24"/>
          <w:szCs w:val="24"/>
        </w:rPr>
        <w:t xml:space="preserve">	</w:t>
      </w:r>
      <w:r>
        <w:rPr>
          <w:rFonts w:ascii="Arial" w:cs="Arial" w:eastAsia="Arial" w:hAnsi="Arial"/>
          <w:sz w:val="24"/>
          <w:szCs w:val="24"/>
        </w:rPr>
        <w:t xml:space="preserve">Медицинское страхование детей до 16 лет</w:t>
      </w:r>
    </w:p>
    <w:p>
      <w:pPr>
        <w:tabs>
          <w:tab w:val="right" w:pos="10178"/>
        </w:tabs>
        <w:spacing w:after="120"/>
      </w:pPr>
      <w:r>
        <w:rPr>
          <w:rFonts w:ascii="Arial" w:cs="Arial" w:eastAsia="Arial" w:hAnsi="Arial"/>
          <w:sz w:val="24"/>
          <w:szCs w:val="24"/>
        </w:rPr>
        <w:t xml:space="preserve">27115200</w:t>
      </w:r>
      <w:r>
        <w:rPr>
          <w:rFonts w:ascii="Arial" w:cs="Arial" w:eastAsia="Arial" w:hAnsi="Arial"/>
          <w:sz w:val="24"/>
          <w:szCs w:val="24"/>
        </w:rPr>
        <w:t xml:space="preserve">	</w:t>
      </w:r>
      <w:r>
        <w:rPr>
          <w:rFonts w:ascii="Arial" w:cs="Arial" w:eastAsia="Arial" w:hAnsi="Arial"/>
          <w:sz w:val="24"/>
          <w:szCs w:val="24"/>
        </w:rPr>
        <w:t xml:space="preserve">Медицинское страхование пенсионеров</w:t>
      </w:r>
    </w:p>
    <w:p>
      <w:pPr>
        <w:tabs>
          <w:tab w:val="right" w:pos="10178"/>
        </w:tabs>
        <w:spacing w:after="120"/>
      </w:pPr>
      <w:r>
        <w:rPr>
          <w:rFonts w:ascii="Arial" w:cs="Arial" w:eastAsia="Arial" w:hAnsi="Arial"/>
          <w:sz w:val="24"/>
          <w:szCs w:val="24"/>
        </w:rPr>
        <w:t xml:space="preserve">27115300</w:t>
      </w:r>
      <w:r>
        <w:rPr>
          <w:rFonts w:ascii="Arial" w:cs="Arial" w:eastAsia="Arial" w:hAnsi="Arial"/>
          <w:sz w:val="24"/>
          <w:szCs w:val="24"/>
        </w:rPr>
        <w:t xml:space="preserve">	</w:t>
      </w:r>
      <w:r>
        <w:rPr>
          <w:rFonts w:ascii="Arial" w:cs="Arial" w:eastAsia="Arial" w:hAnsi="Arial"/>
          <w:sz w:val="24"/>
          <w:szCs w:val="24"/>
        </w:rPr>
        <w:t xml:space="preserve">Медицинское страхование лиц, получающих социальные пособия</w:t>
      </w:r>
    </w:p>
    <w:p>
      <w:pPr>
        <w:tabs>
          <w:tab w:val="right" w:pos="10178"/>
        </w:tabs>
        <w:spacing w:after="120"/>
      </w:pPr>
      <w:r>
        <w:rPr>
          <w:rFonts w:ascii="Arial" w:cs="Arial" w:eastAsia="Arial" w:hAnsi="Arial"/>
          <w:sz w:val="24"/>
          <w:szCs w:val="24"/>
        </w:rPr>
        <w:t xml:space="preserve">27200000</w:t>
      </w:r>
      <w:r>
        <w:rPr>
          <w:rFonts w:ascii="Arial" w:cs="Arial" w:eastAsia="Arial" w:hAnsi="Arial"/>
          <w:sz w:val="24"/>
          <w:szCs w:val="24"/>
        </w:rPr>
        <w:t xml:space="preserve">	</w:t>
      </w:r>
      <w:r>
        <w:rPr>
          <w:rFonts w:ascii="Arial" w:cs="Arial" w:eastAsia="Arial" w:hAnsi="Arial"/>
          <w:sz w:val="24"/>
          <w:szCs w:val="24"/>
        </w:rPr>
        <w:t xml:space="preserve">Пособия по социальной помощи населению</w:t>
      </w:r>
    </w:p>
    <w:p>
      <w:pPr>
        <w:tabs>
          <w:tab w:val="right" w:pos="10178"/>
        </w:tabs>
        <w:spacing w:after="120"/>
      </w:pPr>
      <w:r>
        <w:rPr>
          <w:rFonts w:ascii="Arial" w:cs="Arial" w:eastAsia="Arial" w:hAnsi="Arial"/>
          <w:sz w:val="24"/>
          <w:szCs w:val="24"/>
        </w:rPr>
        <w:t xml:space="preserve">27210000</w:t>
      </w:r>
      <w:r>
        <w:rPr>
          <w:rFonts w:ascii="Arial" w:cs="Arial" w:eastAsia="Arial" w:hAnsi="Arial"/>
          <w:sz w:val="24"/>
          <w:szCs w:val="24"/>
        </w:rPr>
        <w:t xml:space="preserve">	</w:t>
      </w:r>
      <w:r>
        <w:rPr>
          <w:rFonts w:ascii="Arial" w:cs="Arial" w:eastAsia="Arial" w:hAnsi="Arial"/>
          <w:sz w:val="24"/>
          <w:szCs w:val="24"/>
        </w:rPr>
        <w:t xml:space="preserve">Пособия по социальной помощи населению</w:t>
      </w:r>
    </w:p>
    <w:p>
      <w:pPr>
        <w:tabs>
          <w:tab w:val="right" w:pos="10178"/>
        </w:tabs>
        <w:spacing w:after="120"/>
      </w:pPr>
      <w:r>
        <w:rPr>
          <w:rFonts w:ascii="Arial" w:cs="Arial" w:eastAsia="Arial" w:hAnsi="Arial"/>
          <w:sz w:val="24"/>
          <w:szCs w:val="24"/>
        </w:rPr>
        <w:t xml:space="preserve">27211000</w:t>
      </w:r>
      <w:r>
        <w:rPr>
          <w:rFonts w:ascii="Arial" w:cs="Arial" w:eastAsia="Arial" w:hAnsi="Arial"/>
          <w:sz w:val="24"/>
          <w:szCs w:val="24"/>
        </w:rPr>
        <w:t xml:space="preserve">	</w:t>
      </w:r>
      <w:r>
        <w:rPr>
          <w:rFonts w:ascii="Arial" w:cs="Arial" w:eastAsia="Arial" w:hAnsi="Arial"/>
          <w:sz w:val="24"/>
          <w:szCs w:val="24"/>
        </w:rPr>
        <w:t xml:space="preserve">Пособия по социальной помощи населению</w:t>
      </w:r>
    </w:p>
    <w:p>
      <w:pPr>
        <w:tabs>
          <w:tab w:val="right" w:pos="10178"/>
        </w:tabs>
        <w:spacing w:after="120"/>
      </w:pPr>
      <w:r>
        <w:rPr>
          <w:rFonts w:ascii="Arial" w:cs="Arial" w:eastAsia="Arial" w:hAnsi="Arial"/>
          <w:sz w:val="24"/>
          <w:szCs w:val="24"/>
        </w:rPr>
        <w:t xml:space="preserve">27211100</w:t>
      </w:r>
      <w:r>
        <w:rPr>
          <w:rFonts w:ascii="Arial" w:cs="Arial" w:eastAsia="Arial" w:hAnsi="Arial"/>
          <w:sz w:val="24"/>
          <w:szCs w:val="24"/>
        </w:rPr>
        <w:t xml:space="preserve">	</w:t>
      </w:r>
      <w:r>
        <w:rPr>
          <w:rFonts w:ascii="Arial" w:cs="Arial" w:eastAsia="Arial" w:hAnsi="Arial"/>
          <w:sz w:val="24"/>
          <w:szCs w:val="24"/>
        </w:rPr>
        <w:t xml:space="preserve">Пособия малообеспеченным семьям</w:t>
      </w:r>
    </w:p>
    <w:p>
      <w:pPr>
        <w:tabs>
          <w:tab w:val="right" w:pos="10178"/>
        </w:tabs>
        <w:spacing w:after="120"/>
      </w:pPr>
      <w:r>
        <w:rPr>
          <w:rFonts w:ascii="Arial" w:cs="Arial" w:eastAsia="Arial" w:hAnsi="Arial"/>
          <w:sz w:val="24"/>
          <w:szCs w:val="24"/>
        </w:rPr>
        <w:t xml:space="preserve">27211200</w:t>
      </w:r>
      <w:r>
        <w:rPr>
          <w:rFonts w:ascii="Arial" w:cs="Arial" w:eastAsia="Arial" w:hAnsi="Arial"/>
          <w:sz w:val="24"/>
          <w:szCs w:val="24"/>
        </w:rPr>
        <w:t xml:space="preserve">	</w:t>
      </w:r>
      <w:r>
        <w:rPr>
          <w:rFonts w:ascii="Arial" w:cs="Arial" w:eastAsia="Arial" w:hAnsi="Arial"/>
          <w:sz w:val="24"/>
          <w:szCs w:val="24"/>
        </w:rPr>
        <w:t xml:space="preserve">Единовременное пособие при рождении ребенка</w:t>
      </w:r>
    </w:p>
    <w:p>
      <w:pPr>
        <w:tabs>
          <w:tab w:val="right" w:pos="10178"/>
        </w:tabs>
        <w:spacing w:after="120"/>
      </w:pPr>
      <w:r>
        <w:rPr>
          <w:rFonts w:ascii="Arial" w:cs="Arial" w:eastAsia="Arial" w:hAnsi="Arial"/>
          <w:sz w:val="24"/>
          <w:szCs w:val="24"/>
        </w:rPr>
        <w:t xml:space="preserve">27211300</w:t>
      </w:r>
      <w:r>
        <w:rPr>
          <w:rFonts w:ascii="Arial" w:cs="Arial" w:eastAsia="Arial" w:hAnsi="Arial"/>
          <w:sz w:val="24"/>
          <w:szCs w:val="24"/>
        </w:rPr>
        <w:t xml:space="preserve">	</w:t>
      </w:r>
      <w:r>
        <w:rPr>
          <w:rFonts w:ascii="Arial" w:cs="Arial" w:eastAsia="Arial" w:hAnsi="Arial"/>
          <w:sz w:val="24"/>
          <w:szCs w:val="24"/>
        </w:rPr>
        <w:t xml:space="preserve">Пособия матерям до достижения ребенком 3 лет</w:t>
      </w:r>
    </w:p>
    <w:p>
      <w:pPr>
        <w:tabs>
          <w:tab w:val="right" w:pos="10178"/>
        </w:tabs>
        <w:spacing w:after="120"/>
      </w:pPr>
      <w:r>
        <w:rPr>
          <w:rFonts w:ascii="Arial" w:cs="Arial" w:eastAsia="Arial" w:hAnsi="Arial"/>
          <w:sz w:val="24"/>
          <w:szCs w:val="24"/>
        </w:rPr>
        <w:t xml:space="preserve">27211400</w:t>
      </w:r>
      <w:r>
        <w:rPr>
          <w:rFonts w:ascii="Arial" w:cs="Arial" w:eastAsia="Arial" w:hAnsi="Arial"/>
          <w:sz w:val="24"/>
          <w:szCs w:val="24"/>
        </w:rPr>
        <w:t xml:space="preserve">	</w:t>
      </w:r>
      <w:r>
        <w:rPr>
          <w:rFonts w:ascii="Arial" w:cs="Arial" w:eastAsia="Arial" w:hAnsi="Arial"/>
          <w:sz w:val="24"/>
          <w:szCs w:val="24"/>
        </w:rPr>
        <w:t xml:space="preserve">Пособия по безработице</w:t>
      </w:r>
    </w:p>
    <w:p>
      <w:pPr>
        <w:tabs>
          <w:tab w:val="right" w:pos="10178"/>
        </w:tabs>
        <w:spacing w:after="120"/>
      </w:pPr>
      <w:r>
        <w:rPr>
          <w:rFonts w:ascii="Arial" w:cs="Arial" w:eastAsia="Arial" w:hAnsi="Arial"/>
          <w:sz w:val="24"/>
          <w:szCs w:val="24"/>
        </w:rPr>
        <w:t xml:space="preserve">27211500</w:t>
      </w:r>
      <w:r>
        <w:rPr>
          <w:rFonts w:ascii="Arial" w:cs="Arial" w:eastAsia="Arial" w:hAnsi="Arial"/>
          <w:sz w:val="24"/>
          <w:szCs w:val="24"/>
        </w:rPr>
        <w:t xml:space="preserve">	</w:t>
      </w:r>
      <w:r>
        <w:rPr>
          <w:rFonts w:ascii="Arial" w:cs="Arial" w:eastAsia="Arial" w:hAnsi="Arial"/>
          <w:sz w:val="24"/>
          <w:szCs w:val="24"/>
        </w:rPr>
        <w:t xml:space="preserve">Социальные выплаты населению</w:t>
      </w:r>
    </w:p>
    <w:p>
      <w:pPr>
        <w:tabs>
          <w:tab w:val="right" w:pos="10178"/>
        </w:tabs>
        <w:spacing w:after="120"/>
      </w:pPr>
      <w:r>
        <w:rPr>
          <w:rFonts w:ascii="Arial" w:cs="Arial" w:eastAsia="Arial" w:hAnsi="Arial"/>
          <w:sz w:val="24"/>
          <w:szCs w:val="24"/>
        </w:rPr>
        <w:t xml:space="preserve">27211600</w:t>
      </w:r>
      <w:r>
        <w:rPr>
          <w:rFonts w:ascii="Arial" w:cs="Arial" w:eastAsia="Arial" w:hAnsi="Arial"/>
          <w:sz w:val="24"/>
          <w:szCs w:val="24"/>
        </w:rPr>
        <w:t xml:space="preserve">	</w:t>
      </w:r>
      <w:r>
        <w:rPr>
          <w:rFonts w:ascii="Arial" w:cs="Arial" w:eastAsia="Arial" w:hAnsi="Arial"/>
          <w:sz w:val="24"/>
          <w:szCs w:val="24"/>
        </w:rPr>
        <w:t xml:space="preserve">Компенсационные выплаты, в связи с потерей кормильца</w:t>
      </w:r>
    </w:p>
    <w:p>
      <w:pPr>
        <w:tabs>
          <w:tab w:val="right" w:pos="10178"/>
        </w:tabs>
        <w:spacing w:after="120"/>
      </w:pPr>
      <w:r>
        <w:rPr>
          <w:rFonts w:ascii="Arial" w:cs="Arial" w:eastAsia="Arial" w:hAnsi="Arial"/>
          <w:sz w:val="24"/>
          <w:szCs w:val="24"/>
        </w:rPr>
        <w:t xml:space="preserve">27212000</w:t>
      </w:r>
      <w:r>
        <w:rPr>
          <w:rFonts w:ascii="Arial" w:cs="Arial" w:eastAsia="Arial" w:hAnsi="Arial"/>
          <w:sz w:val="24"/>
          <w:szCs w:val="24"/>
        </w:rPr>
        <w:t xml:space="preserve">	</w:t>
      </w:r>
      <w:r>
        <w:rPr>
          <w:rFonts w:ascii="Arial" w:cs="Arial" w:eastAsia="Arial" w:hAnsi="Arial"/>
          <w:sz w:val="24"/>
          <w:szCs w:val="24"/>
        </w:rPr>
        <w:t xml:space="preserve">Прочие социальные пособия и выплаты</w:t>
      </w:r>
    </w:p>
    <w:p>
      <w:pPr>
        <w:tabs>
          <w:tab w:val="right" w:pos="10178"/>
        </w:tabs>
        <w:spacing w:after="120"/>
      </w:pPr>
      <w:r>
        <w:rPr>
          <w:rFonts w:ascii="Arial" w:cs="Arial" w:eastAsia="Arial" w:hAnsi="Arial"/>
          <w:sz w:val="24"/>
          <w:szCs w:val="24"/>
        </w:rPr>
        <w:t xml:space="preserve">27212100</w:t>
      </w:r>
      <w:r>
        <w:rPr>
          <w:rFonts w:ascii="Arial" w:cs="Arial" w:eastAsia="Arial" w:hAnsi="Arial"/>
          <w:sz w:val="24"/>
          <w:szCs w:val="24"/>
        </w:rPr>
        <w:t xml:space="preserve">	</w:t>
      </w:r>
      <w:r>
        <w:rPr>
          <w:rFonts w:ascii="Arial" w:cs="Arial" w:eastAsia="Arial" w:hAnsi="Arial"/>
          <w:sz w:val="24"/>
          <w:szCs w:val="24"/>
        </w:rPr>
        <w:t xml:space="preserve">Пособия по временной нетрудоспособности</w:t>
      </w:r>
    </w:p>
    <w:p>
      <w:pPr>
        <w:tabs>
          <w:tab w:val="right" w:pos="10178"/>
        </w:tabs>
        <w:spacing w:after="120"/>
      </w:pPr>
      <w:r>
        <w:rPr>
          <w:rFonts w:ascii="Arial" w:cs="Arial" w:eastAsia="Arial" w:hAnsi="Arial"/>
          <w:sz w:val="24"/>
          <w:szCs w:val="24"/>
        </w:rPr>
        <w:t xml:space="preserve">27212200</w:t>
      </w:r>
      <w:r>
        <w:rPr>
          <w:rFonts w:ascii="Arial" w:cs="Arial" w:eastAsia="Arial" w:hAnsi="Arial"/>
          <w:sz w:val="24"/>
          <w:szCs w:val="24"/>
        </w:rPr>
        <w:t xml:space="preserve">	</w:t>
      </w:r>
      <w:r>
        <w:rPr>
          <w:rFonts w:ascii="Arial" w:cs="Arial" w:eastAsia="Arial" w:hAnsi="Arial"/>
          <w:sz w:val="24"/>
          <w:szCs w:val="24"/>
        </w:rPr>
        <w:t xml:space="preserve">Пособия по беременности и родам</w:t>
      </w:r>
    </w:p>
    <w:p>
      <w:pPr>
        <w:tabs>
          <w:tab w:val="right" w:pos="10178"/>
        </w:tabs>
        <w:spacing w:after="120"/>
      </w:pPr>
      <w:r>
        <w:rPr>
          <w:rFonts w:ascii="Arial" w:cs="Arial" w:eastAsia="Arial" w:hAnsi="Arial"/>
          <w:sz w:val="24"/>
          <w:szCs w:val="24"/>
        </w:rPr>
        <w:t xml:space="preserve">27212300</w:t>
      </w:r>
      <w:r>
        <w:rPr>
          <w:rFonts w:ascii="Arial" w:cs="Arial" w:eastAsia="Arial" w:hAnsi="Arial"/>
          <w:sz w:val="24"/>
          <w:szCs w:val="24"/>
        </w:rPr>
        <w:t xml:space="preserve">	</w:t>
      </w:r>
      <w:r>
        <w:rPr>
          <w:rFonts w:ascii="Arial" w:cs="Arial" w:eastAsia="Arial" w:hAnsi="Arial"/>
          <w:sz w:val="24"/>
          <w:szCs w:val="24"/>
        </w:rPr>
        <w:t xml:space="preserve">Выплата ритуальных пособий (на погребение)</w:t>
      </w:r>
    </w:p>
    <w:p>
      <w:pPr>
        <w:tabs>
          <w:tab w:val="right" w:pos="10178"/>
        </w:tabs>
        <w:spacing w:after="120"/>
      </w:pPr>
      <w:r>
        <w:rPr>
          <w:rFonts w:ascii="Arial" w:cs="Arial" w:eastAsia="Arial" w:hAnsi="Arial"/>
          <w:sz w:val="24"/>
          <w:szCs w:val="24"/>
        </w:rPr>
        <w:t xml:space="preserve">27213000</w:t>
      </w:r>
      <w:r>
        <w:rPr>
          <w:rFonts w:ascii="Arial" w:cs="Arial" w:eastAsia="Arial" w:hAnsi="Arial"/>
          <w:sz w:val="24"/>
          <w:szCs w:val="24"/>
        </w:rPr>
        <w:t xml:space="preserve">	</w:t>
      </w:r>
      <w:r>
        <w:rPr>
          <w:rFonts w:ascii="Arial" w:cs="Arial" w:eastAsia="Arial" w:hAnsi="Arial"/>
          <w:sz w:val="24"/>
          <w:szCs w:val="24"/>
        </w:rPr>
        <w:t xml:space="preserve">Компенсации взамен льгот и льготы населению</w:t>
      </w:r>
    </w:p>
    <w:p>
      <w:pPr>
        <w:tabs>
          <w:tab w:val="right" w:pos="10178"/>
        </w:tabs>
        <w:spacing w:after="120"/>
      </w:pPr>
      <w:r>
        <w:rPr>
          <w:rFonts w:ascii="Arial" w:cs="Arial" w:eastAsia="Arial" w:hAnsi="Arial"/>
          <w:sz w:val="24"/>
          <w:szCs w:val="24"/>
        </w:rPr>
        <w:t xml:space="preserve">27213100</w:t>
      </w:r>
      <w:r>
        <w:rPr>
          <w:rFonts w:ascii="Arial" w:cs="Arial" w:eastAsia="Arial" w:hAnsi="Arial"/>
          <w:sz w:val="24"/>
          <w:szCs w:val="24"/>
        </w:rPr>
        <w:t xml:space="preserve">	</w:t>
      </w:r>
      <w:r>
        <w:rPr>
          <w:rFonts w:ascii="Arial" w:cs="Arial" w:eastAsia="Arial" w:hAnsi="Arial"/>
          <w:sz w:val="24"/>
          <w:szCs w:val="24"/>
        </w:rPr>
        <w:t xml:space="preserve">Компенсации взамен льгот и льготы населению</w:t>
      </w:r>
    </w:p>
    <w:p>
      <w:pPr>
        <w:tabs>
          <w:tab w:val="right" w:pos="10178"/>
        </w:tabs>
        <w:spacing w:after="120"/>
      </w:pPr>
      <w:r>
        <w:rPr>
          <w:rFonts w:ascii="Arial" w:cs="Arial" w:eastAsia="Arial" w:hAnsi="Arial"/>
          <w:sz w:val="24"/>
          <w:szCs w:val="24"/>
        </w:rPr>
        <w:t xml:space="preserve">27214000</w:t>
      </w:r>
      <w:r>
        <w:rPr>
          <w:rFonts w:ascii="Arial" w:cs="Arial" w:eastAsia="Arial" w:hAnsi="Arial"/>
          <w:sz w:val="24"/>
          <w:szCs w:val="24"/>
        </w:rPr>
        <w:t xml:space="preserve">	</w:t>
      </w:r>
      <w:r>
        <w:rPr>
          <w:rFonts w:ascii="Arial" w:cs="Arial" w:eastAsia="Arial" w:hAnsi="Arial"/>
          <w:sz w:val="24"/>
          <w:szCs w:val="24"/>
        </w:rPr>
        <w:t xml:space="preserve">Прочие расходы по содействию занятости населения</w:t>
      </w:r>
    </w:p>
    <w:p>
      <w:pPr>
        <w:tabs>
          <w:tab w:val="right" w:pos="10178"/>
        </w:tabs>
        <w:spacing w:after="120"/>
      </w:pPr>
      <w:r>
        <w:rPr>
          <w:rFonts w:ascii="Arial" w:cs="Arial" w:eastAsia="Arial" w:hAnsi="Arial"/>
          <w:sz w:val="24"/>
          <w:szCs w:val="24"/>
        </w:rPr>
        <w:t xml:space="preserve">27214100</w:t>
      </w:r>
      <w:r>
        <w:rPr>
          <w:rFonts w:ascii="Arial" w:cs="Arial" w:eastAsia="Arial" w:hAnsi="Arial"/>
          <w:sz w:val="24"/>
          <w:szCs w:val="24"/>
        </w:rPr>
        <w:t xml:space="preserve">	</w:t>
      </w:r>
      <w:r>
        <w:rPr>
          <w:rFonts w:ascii="Arial" w:cs="Arial" w:eastAsia="Arial" w:hAnsi="Arial"/>
          <w:sz w:val="24"/>
          <w:szCs w:val="24"/>
        </w:rPr>
        <w:t xml:space="preserve">Расходы на профессиональное обучение</w:t>
      </w:r>
    </w:p>
    <w:p>
      <w:pPr>
        <w:tabs>
          <w:tab w:val="right" w:pos="10178"/>
        </w:tabs>
        <w:spacing w:after="120"/>
      </w:pPr>
      <w:r>
        <w:rPr>
          <w:rFonts w:ascii="Arial" w:cs="Arial" w:eastAsia="Arial" w:hAnsi="Arial"/>
          <w:sz w:val="24"/>
          <w:szCs w:val="24"/>
        </w:rPr>
        <w:t xml:space="preserve">27214200</w:t>
      </w:r>
      <w:r>
        <w:rPr>
          <w:rFonts w:ascii="Arial" w:cs="Arial" w:eastAsia="Arial" w:hAnsi="Arial"/>
          <w:sz w:val="24"/>
          <w:szCs w:val="24"/>
        </w:rPr>
        <w:t xml:space="preserve">	</w:t>
      </w:r>
      <w:r>
        <w:rPr>
          <w:rFonts w:ascii="Arial" w:cs="Arial" w:eastAsia="Arial" w:hAnsi="Arial"/>
          <w:sz w:val="24"/>
          <w:szCs w:val="24"/>
        </w:rPr>
        <w:t xml:space="preserve">Расходы на организацию общественных работ</w:t>
      </w:r>
    </w:p>
    <w:p>
      <w:pPr>
        <w:tabs>
          <w:tab w:val="right" w:pos="10178"/>
        </w:tabs>
        <w:spacing w:after="120"/>
      </w:pPr>
      <w:r>
        <w:rPr>
          <w:rFonts w:ascii="Arial" w:cs="Arial" w:eastAsia="Arial" w:hAnsi="Arial"/>
          <w:sz w:val="24"/>
          <w:szCs w:val="24"/>
        </w:rPr>
        <w:t xml:space="preserve">27214300</w:t>
      </w:r>
      <w:r>
        <w:rPr>
          <w:rFonts w:ascii="Arial" w:cs="Arial" w:eastAsia="Arial" w:hAnsi="Arial"/>
          <w:sz w:val="24"/>
          <w:szCs w:val="24"/>
        </w:rPr>
        <w:t xml:space="preserve">	</w:t>
      </w:r>
      <w:r>
        <w:rPr>
          <w:rFonts w:ascii="Arial" w:cs="Arial" w:eastAsia="Arial" w:hAnsi="Arial"/>
          <w:sz w:val="24"/>
          <w:szCs w:val="24"/>
        </w:rPr>
        <w:t xml:space="preserve">Расходы на микрокредитование</w:t>
      </w:r>
    </w:p>
    <w:p>
      <w:pPr>
        <w:tabs>
          <w:tab w:val="right" w:pos="10178"/>
        </w:tabs>
        <w:spacing w:after="120"/>
      </w:pPr>
      <w:r>
        <w:rPr>
          <w:rFonts w:ascii="Arial" w:cs="Arial" w:eastAsia="Arial" w:hAnsi="Arial"/>
          <w:sz w:val="24"/>
          <w:szCs w:val="24"/>
        </w:rPr>
        <w:t xml:space="preserve">27214400</w:t>
      </w:r>
      <w:r>
        <w:rPr>
          <w:rFonts w:ascii="Arial" w:cs="Arial" w:eastAsia="Arial" w:hAnsi="Arial"/>
          <w:sz w:val="24"/>
          <w:szCs w:val="24"/>
        </w:rPr>
        <w:t xml:space="preserve">	</w:t>
      </w:r>
      <w:r>
        <w:rPr>
          <w:rFonts w:ascii="Arial" w:cs="Arial" w:eastAsia="Arial" w:hAnsi="Arial"/>
          <w:sz w:val="24"/>
          <w:szCs w:val="24"/>
        </w:rPr>
        <w:t xml:space="preserve">Чек на рабочее место</w:t>
      </w:r>
    </w:p>
    <w:p>
      <w:pPr>
        <w:tabs>
          <w:tab w:val="right" w:pos="10178"/>
        </w:tabs>
        <w:spacing w:after="120"/>
      </w:pPr>
      <w:r>
        <w:rPr>
          <w:rFonts w:ascii="Arial" w:cs="Arial" w:eastAsia="Arial" w:hAnsi="Arial"/>
          <w:sz w:val="24"/>
          <w:szCs w:val="24"/>
        </w:rPr>
        <w:t xml:space="preserve">27215000</w:t>
      </w:r>
      <w:r>
        <w:rPr>
          <w:rFonts w:ascii="Arial" w:cs="Arial" w:eastAsia="Arial" w:hAnsi="Arial"/>
          <w:sz w:val="24"/>
          <w:szCs w:val="24"/>
        </w:rPr>
        <w:t xml:space="preserve">	</w:t>
      </w:r>
      <w:r>
        <w:rPr>
          <w:rFonts w:ascii="Arial" w:cs="Arial" w:eastAsia="Arial" w:hAnsi="Arial"/>
          <w:sz w:val="24"/>
          <w:szCs w:val="24"/>
        </w:rPr>
        <w:t xml:space="preserve">Расходы на оздоровительные мероприятия</w:t>
      </w:r>
    </w:p>
    <w:p>
      <w:pPr>
        <w:tabs>
          <w:tab w:val="right" w:pos="10178"/>
        </w:tabs>
        <w:spacing w:after="120"/>
      </w:pPr>
      <w:r>
        <w:rPr>
          <w:rFonts w:ascii="Arial" w:cs="Arial" w:eastAsia="Arial" w:hAnsi="Arial"/>
          <w:sz w:val="24"/>
          <w:szCs w:val="24"/>
        </w:rPr>
        <w:t xml:space="preserve">27215100</w:t>
      </w:r>
      <w:r>
        <w:rPr>
          <w:rFonts w:ascii="Arial" w:cs="Arial" w:eastAsia="Arial" w:hAnsi="Arial"/>
          <w:sz w:val="24"/>
          <w:szCs w:val="24"/>
        </w:rPr>
        <w:t xml:space="preserve">	</w:t>
      </w:r>
      <w:r>
        <w:rPr>
          <w:rFonts w:ascii="Arial" w:cs="Arial" w:eastAsia="Arial" w:hAnsi="Arial"/>
          <w:sz w:val="24"/>
          <w:szCs w:val="24"/>
        </w:rPr>
        <w:t xml:space="preserve">Расходы на оздоровительные мероприятия работников и членов их семей</w:t>
      </w:r>
    </w:p>
    <w:p>
      <w:pPr>
        <w:tabs>
          <w:tab w:val="right" w:pos="10178"/>
        </w:tabs>
        <w:spacing w:after="120"/>
      </w:pPr>
      <w:r>
        <w:rPr>
          <w:rFonts w:ascii="Arial" w:cs="Arial" w:eastAsia="Arial" w:hAnsi="Arial"/>
          <w:sz w:val="24"/>
          <w:szCs w:val="24"/>
        </w:rPr>
        <w:t xml:space="preserve">27216000</w:t>
      </w:r>
      <w:r>
        <w:rPr>
          <w:rFonts w:ascii="Arial" w:cs="Arial" w:eastAsia="Arial" w:hAnsi="Arial"/>
          <w:sz w:val="24"/>
          <w:szCs w:val="24"/>
        </w:rPr>
        <w:t xml:space="preserve">	</w:t>
      </w:r>
      <w:r>
        <w:rPr>
          <w:rFonts w:ascii="Arial" w:cs="Arial" w:eastAsia="Arial" w:hAnsi="Arial"/>
          <w:sz w:val="24"/>
          <w:szCs w:val="24"/>
        </w:rPr>
        <w:t xml:space="preserve">Безвозмездная помощь населению, пострадавшему от стихийных бедствий</w:t>
      </w:r>
    </w:p>
    <w:p>
      <w:pPr>
        <w:tabs>
          <w:tab w:val="right" w:pos="10178"/>
        </w:tabs>
        <w:spacing w:after="120"/>
      </w:pPr>
      <w:r>
        <w:rPr>
          <w:rFonts w:ascii="Arial" w:cs="Arial" w:eastAsia="Arial" w:hAnsi="Arial"/>
          <w:sz w:val="24"/>
          <w:szCs w:val="24"/>
        </w:rPr>
        <w:t xml:space="preserve">27216100</w:t>
      </w:r>
      <w:r>
        <w:rPr>
          <w:rFonts w:ascii="Arial" w:cs="Arial" w:eastAsia="Arial" w:hAnsi="Arial"/>
          <w:sz w:val="24"/>
          <w:szCs w:val="24"/>
        </w:rPr>
        <w:t xml:space="preserve">	</w:t>
      </w:r>
      <w:r>
        <w:rPr>
          <w:rFonts w:ascii="Arial" w:cs="Arial" w:eastAsia="Arial" w:hAnsi="Arial"/>
          <w:sz w:val="24"/>
          <w:szCs w:val="24"/>
        </w:rPr>
        <w:t xml:space="preserve">Безвозмездная помощь населению, пострадавшему от стихийных бедствий</w:t>
      </w:r>
    </w:p>
    <w:p>
      <w:pPr>
        <w:tabs>
          <w:tab w:val="right" w:pos="10178"/>
        </w:tabs>
        <w:spacing w:after="120"/>
      </w:pPr>
      <w:r>
        <w:rPr>
          <w:rFonts w:ascii="Arial" w:cs="Arial" w:eastAsia="Arial" w:hAnsi="Arial"/>
          <w:sz w:val="24"/>
          <w:szCs w:val="24"/>
        </w:rPr>
        <w:t xml:space="preserve">28000000</w:t>
      </w:r>
      <w:r>
        <w:rPr>
          <w:rFonts w:ascii="Arial" w:cs="Arial" w:eastAsia="Arial" w:hAnsi="Arial"/>
          <w:sz w:val="24"/>
          <w:szCs w:val="24"/>
        </w:rPr>
        <w:t xml:space="preserve">	</w:t>
      </w:r>
      <w:r>
        <w:rPr>
          <w:rFonts w:ascii="Arial" w:cs="Arial" w:eastAsia="Arial" w:hAnsi="Arial"/>
          <w:sz w:val="24"/>
          <w:szCs w:val="24"/>
        </w:rPr>
        <w:t xml:space="preserve">Другие расходы</w:t>
      </w:r>
    </w:p>
    <w:p>
      <w:pPr>
        <w:tabs>
          <w:tab w:val="right" w:pos="10178"/>
        </w:tabs>
        <w:spacing w:after="120"/>
      </w:pPr>
      <w:r>
        <w:rPr>
          <w:rFonts w:ascii="Arial" w:cs="Arial" w:eastAsia="Arial" w:hAnsi="Arial"/>
          <w:sz w:val="24"/>
          <w:szCs w:val="24"/>
        </w:rPr>
        <w:t xml:space="preserve">28200000</w:t>
      </w:r>
      <w:r>
        <w:rPr>
          <w:rFonts w:ascii="Arial" w:cs="Arial" w:eastAsia="Arial" w:hAnsi="Arial"/>
          <w:sz w:val="24"/>
          <w:szCs w:val="24"/>
        </w:rPr>
        <w:t xml:space="preserve">	</w:t>
      </w:r>
      <w:r>
        <w:rPr>
          <w:rFonts w:ascii="Arial" w:cs="Arial" w:eastAsia="Arial" w:hAnsi="Arial"/>
          <w:sz w:val="24"/>
          <w:szCs w:val="24"/>
        </w:rPr>
        <w:t xml:space="preserve">Различные прочие расходы</w:t>
      </w:r>
    </w:p>
    <w:p>
      <w:pPr>
        <w:tabs>
          <w:tab w:val="right" w:pos="10178"/>
        </w:tabs>
        <w:spacing w:after="120"/>
      </w:pPr>
      <w:r>
        <w:rPr>
          <w:rFonts w:ascii="Arial" w:cs="Arial" w:eastAsia="Arial" w:hAnsi="Arial"/>
          <w:sz w:val="24"/>
          <w:szCs w:val="24"/>
        </w:rPr>
        <w:t xml:space="preserve">28210000</w:t>
      </w:r>
      <w:r>
        <w:rPr>
          <w:rFonts w:ascii="Arial" w:cs="Arial" w:eastAsia="Arial" w:hAnsi="Arial"/>
          <w:sz w:val="24"/>
          <w:szCs w:val="24"/>
        </w:rPr>
        <w:t xml:space="preserve">	</w:t>
      </w:r>
      <w:r>
        <w:rPr>
          <w:rFonts w:ascii="Arial" w:cs="Arial" w:eastAsia="Arial" w:hAnsi="Arial"/>
          <w:sz w:val="24"/>
          <w:szCs w:val="24"/>
        </w:rPr>
        <w:t xml:space="preserve">Текущие различные прочие расходы</w:t>
      </w:r>
    </w:p>
    <w:p>
      <w:pPr>
        <w:tabs>
          <w:tab w:val="right" w:pos="10178"/>
        </w:tabs>
        <w:spacing w:after="120"/>
      </w:pPr>
      <w:r>
        <w:rPr>
          <w:rFonts w:ascii="Arial" w:cs="Arial" w:eastAsia="Arial" w:hAnsi="Arial"/>
          <w:sz w:val="24"/>
          <w:szCs w:val="24"/>
        </w:rPr>
        <w:t xml:space="preserve">28211000</w:t>
      </w:r>
      <w:r>
        <w:rPr>
          <w:rFonts w:ascii="Arial" w:cs="Arial" w:eastAsia="Arial" w:hAnsi="Arial"/>
          <w:sz w:val="24"/>
          <w:szCs w:val="24"/>
        </w:rPr>
        <w:t xml:space="preserve">	</w:t>
      </w:r>
      <w:r>
        <w:rPr>
          <w:rFonts w:ascii="Arial" w:cs="Arial" w:eastAsia="Arial" w:hAnsi="Arial"/>
          <w:sz w:val="24"/>
          <w:szCs w:val="24"/>
        </w:rPr>
        <w:t xml:space="preserve">Стипендии</w:t>
      </w:r>
    </w:p>
    <w:p>
      <w:pPr>
        <w:tabs>
          <w:tab w:val="right" w:pos="10178"/>
        </w:tabs>
        <w:spacing w:after="120"/>
      </w:pPr>
      <w:r>
        <w:rPr>
          <w:rFonts w:ascii="Arial" w:cs="Arial" w:eastAsia="Arial" w:hAnsi="Arial"/>
          <w:sz w:val="24"/>
          <w:szCs w:val="24"/>
        </w:rPr>
        <w:t xml:space="preserve">28211100</w:t>
      </w:r>
      <w:r>
        <w:rPr>
          <w:rFonts w:ascii="Arial" w:cs="Arial" w:eastAsia="Arial" w:hAnsi="Arial"/>
          <w:sz w:val="24"/>
          <w:szCs w:val="24"/>
        </w:rPr>
        <w:t xml:space="preserve">	</w:t>
      </w:r>
      <w:r>
        <w:rPr>
          <w:rFonts w:ascii="Arial" w:cs="Arial" w:eastAsia="Arial" w:hAnsi="Arial"/>
          <w:sz w:val="24"/>
          <w:szCs w:val="24"/>
        </w:rPr>
        <w:t xml:space="preserve">Стипендии</w:t>
      </w:r>
    </w:p>
    <w:p>
      <w:pPr>
        <w:tabs>
          <w:tab w:val="right" w:pos="10178"/>
        </w:tabs>
        <w:spacing w:after="120"/>
      </w:pPr>
      <w:r>
        <w:rPr>
          <w:rFonts w:ascii="Arial" w:cs="Arial" w:eastAsia="Arial" w:hAnsi="Arial"/>
          <w:sz w:val="24"/>
          <w:szCs w:val="24"/>
        </w:rPr>
        <w:t xml:space="preserve">28213000</w:t>
      </w:r>
      <w:r>
        <w:rPr>
          <w:rFonts w:ascii="Arial" w:cs="Arial" w:eastAsia="Arial" w:hAnsi="Arial"/>
          <w:sz w:val="24"/>
          <w:szCs w:val="24"/>
        </w:rPr>
        <w:t xml:space="preserve">	</w:t>
      </w:r>
      <w:r>
        <w:rPr>
          <w:rFonts w:ascii="Arial" w:cs="Arial" w:eastAsia="Arial" w:hAnsi="Arial"/>
          <w:sz w:val="24"/>
          <w:szCs w:val="24"/>
        </w:rPr>
        <w:t xml:space="preserve">Прочие расходы, не отнесенные к другим статьям</w:t>
      </w:r>
    </w:p>
    <w:p>
      <w:pPr>
        <w:tabs>
          <w:tab w:val="right" w:pos="10178"/>
        </w:tabs>
        <w:spacing w:after="120"/>
      </w:pPr>
      <w:r>
        <w:rPr>
          <w:rFonts w:ascii="Arial" w:cs="Arial" w:eastAsia="Arial" w:hAnsi="Arial"/>
          <w:sz w:val="24"/>
          <w:szCs w:val="24"/>
        </w:rPr>
        <w:t xml:space="preserve">28213100</w:t>
      </w:r>
      <w:r>
        <w:rPr>
          <w:rFonts w:ascii="Arial" w:cs="Arial" w:eastAsia="Arial" w:hAnsi="Arial"/>
          <w:sz w:val="24"/>
          <w:szCs w:val="24"/>
        </w:rPr>
        <w:t xml:space="preserve">	</w:t>
      </w:r>
      <w:r>
        <w:rPr>
          <w:rFonts w:ascii="Arial" w:cs="Arial" w:eastAsia="Arial" w:hAnsi="Arial"/>
          <w:sz w:val="24"/>
          <w:szCs w:val="24"/>
        </w:rPr>
        <w:t xml:space="preserve">Прочие расходы, не отнесенные к другим статьям</w:t>
      </w:r>
    </w:p>
    <w:p>
      <w:pPr>
        <w:tabs>
          <w:tab w:val="right" w:pos="10178"/>
        </w:tabs>
        <w:spacing w:after="120"/>
      </w:pPr>
      <w:r>
        <w:rPr>
          <w:rFonts w:ascii="Arial" w:cs="Arial" w:eastAsia="Arial" w:hAnsi="Arial"/>
          <w:sz w:val="24"/>
          <w:szCs w:val="24"/>
        </w:rPr>
        <w:t xml:space="preserve">28215000</w:t>
      </w:r>
      <w:r>
        <w:rPr>
          <w:rFonts w:ascii="Arial" w:cs="Arial" w:eastAsia="Arial" w:hAnsi="Arial"/>
          <w:sz w:val="24"/>
          <w:szCs w:val="24"/>
        </w:rPr>
        <w:t xml:space="preserve">	</w:t>
      </w:r>
      <w:r>
        <w:rPr>
          <w:rFonts w:ascii="Arial" w:cs="Arial" w:eastAsia="Arial" w:hAnsi="Arial"/>
          <w:sz w:val="24"/>
          <w:szCs w:val="24"/>
        </w:rPr>
        <w:t xml:space="preserve">Страховые резервы и другие резервные фонды</w:t>
      </w:r>
    </w:p>
    <w:p>
      <w:pPr>
        <w:tabs>
          <w:tab w:val="right" w:pos="10178"/>
        </w:tabs>
        <w:spacing w:after="120"/>
      </w:pPr>
      <w:r>
        <w:rPr>
          <w:rFonts w:ascii="Arial" w:cs="Arial" w:eastAsia="Arial" w:hAnsi="Arial"/>
          <w:sz w:val="24"/>
          <w:szCs w:val="24"/>
        </w:rPr>
        <w:t xml:space="preserve">28215100</w:t>
      </w:r>
      <w:r>
        <w:rPr>
          <w:rFonts w:ascii="Arial" w:cs="Arial" w:eastAsia="Arial" w:hAnsi="Arial"/>
          <w:sz w:val="24"/>
          <w:szCs w:val="24"/>
        </w:rPr>
        <w:t xml:space="preserve">	</w:t>
      </w:r>
      <w:r>
        <w:rPr>
          <w:rFonts w:ascii="Arial" w:cs="Arial" w:eastAsia="Arial" w:hAnsi="Arial"/>
          <w:sz w:val="24"/>
          <w:szCs w:val="24"/>
        </w:rPr>
        <w:t xml:space="preserve">Страховые резервы</w:t>
      </w:r>
    </w:p>
    <w:p>
      <w:pPr>
        <w:tabs>
          <w:tab w:val="right" w:pos="10178"/>
        </w:tabs>
        <w:spacing w:after="120"/>
      </w:pPr>
      <w:r>
        <w:rPr>
          <w:rFonts w:ascii="Arial" w:cs="Arial" w:eastAsia="Arial" w:hAnsi="Arial"/>
          <w:sz w:val="24"/>
          <w:szCs w:val="24"/>
        </w:rPr>
        <w:t xml:space="preserve">28215200</w:t>
      </w:r>
      <w:r>
        <w:rPr>
          <w:rFonts w:ascii="Arial" w:cs="Arial" w:eastAsia="Arial" w:hAnsi="Arial"/>
          <w:sz w:val="24"/>
          <w:szCs w:val="24"/>
        </w:rPr>
        <w:t xml:space="preserve">	</w:t>
      </w:r>
      <w:r>
        <w:rPr>
          <w:rFonts w:ascii="Arial" w:cs="Arial" w:eastAsia="Arial" w:hAnsi="Arial"/>
          <w:sz w:val="24"/>
          <w:szCs w:val="24"/>
        </w:rPr>
        <w:t xml:space="preserve">Резервные фонды</w:t>
      </w:r>
    </w:p>
    <w:p>
      <w:pPr>
        <w:tabs>
          <w:tab w:val="right" w:pos="10178"/>
        </w:tabs>
        <w:spacing w:after="120"/>
      </w:pPr>
      <w:r>
        <w:rPr>
          <w:rFonts w:ascii="Arial" w:cs="Arial" w:eastAsia="Arial" w:hAnsi="Arial"/>
          <w:sz w:val="24"/>
          <w:szCs w:val="24"/>
        </w:rPr>
        <w:t xml:space="preserve">28216000</w:t>
      </w:r>
      <w:r>
        <w:rPr>
          <w:rFonts w:ascii="Arial" w:cs="Arial" w:eastAsia="Arial" w:hAnsi="Arial"/>
          <w:sz w:val="24"/>
          <w:szCs w:val="24"/>
        </w:rPr>
        <w:t xml:space="preserve">	</w:t>
      </w:r>
      <w:r>
        <w:rPr>
          <w:rFonts w:ascii="Arial" w:cs="Arial" w:eastAsia="Arial" w:hAnsi="Arial"/>
          <w:sz w:val="24"/>
          <w:szCs w:val="24"/>
        </w:rPr>
        <w:t xml:space="preserve">Фонды</w:t>
      </w:r>
    </w:p>
    <w:p>
      <w:pPr>
        <w:tabs>
          <w:tab w:val="right" w:pos="10178"/>
        </w:tabs>
        <w:spacing w:after="120"/>
      </w:pPr>
      <w:r>
        <w:rPr>
          <w:rFonts w:ascii="Arial" w:cs="Arial" w:eastAsia="Arial" w:hAnsi="Arial"/>
          <w:sz w:val="24"/>
          <w:szCs w:val="24"/>
        </w:rPr>
        <w:t xml:space="preserve">28216100</w:t>
      </w:r>
      <w:r>
        <w:rPr>
          <w:rFonts w:ascii="Arial" w:cs="Arial" w:eastAsia="Arial" w:hAnsi="Arial"/>
          <w:sz w:val="24"/>
          <w:szCs w:val="24"/>
        </w:rPr>
        <w:t xml:space="preserve">	</w:t>
      </w:r>
      <w:r>
        <w:rPr>
          <w:rFonts w:ascii="Arial" w:cs="Arial" w:eastAsia="Arial" w:hAnsi="Arial"/>
          <w:sz w:val="24"/>
          <w:szCs w:val="24"/>
        </w:rPr>
        <w:t xml:space="preserve">Фонд сокращения бедности</w:t>
      </w:r>
    </w:p>
    <w:p>
      <w:pPr>
        <w:tabs>
          <w:tab w:val="right" w:pos="10178"/>
        </w:tabs>
        <w:spacing w:after="120"/>
      </w:pPr>
      <w:r>
        <w:rPr>
          <w:rFonts w:ascii="Arial" w:cs="Arial" w:eastAsia="Arial" w:hAnsi="Arial"/>
          <w:sz w:val="24"/>
          <w:szCs w:val="24"/>
        </w:rPr>
        <w:t xml:space="preserve">28216900</w:t>
      </w:r>
      <w:r>
        <w:rPr>
          <w:rFonts w:ascii="Arial" w:cs="Arial" w:eastAsia="Arial" w:hAnsi="Arial"/>
          <w:sz w:val="24"/>
          <w:szCs w:val="24"/>
        </w:rPr>
        <w:t xml:space="preserve">	</w:t>
      </w:r>
      <w:r>
        <w:rPr>
          <w:rFonts w:ascii="Arial" w:cs="Arial" w:eastAsia="Arial" w:hAnsi="Arial"/>
          <w:sz w:val="24"/>
          <w:szCs w:val="24"/>
        </w:rPr>
        <w:t xml:space="preserve">Прочие Фонды</w:t>
      </w:r>
    </w:p>
    <w:p>
      <w:pPr>
        <w:tabs>
          <w:tab w:val="right" w:pos="10178"/>
        </w:tabs>
        <w:spacing w:after="120"/>
      </w:pPr>
      <w:r>
        <w:rPr>
          <w:rFonts w:ascii="Arial" w:cs="Arial" w:eastAsia="Arial" w:hAnsi="Arial"/>
          <w:sz w:val="24"/>
          <w:szCs w:val="24"/>
        </w:rPr>
        <w:t xml:space="preserve">28217000</w:t>
      </w:r>
      <w:r>
        <w:rPr>
          <w:rFonts w:ascii="Arial" w:cs="Arial" w:eastAsia="Arial" w:hAnsi="Arial"/>
          <w:sz w:val="24"/>
          <w:szCs w:val="24"/>
        </w:rPr>
        <w:t xml:space="preserve">	</w:t>
      </w:r>
      <w:r>
        <w:rPr>
          <w:rFonts w:ascii="Arial" w:cs="Arial" w:eastAsia="Arial" w:hAnsi="Arial"/>
          <w:sz w:val="24"/>
          <w:szCs w:val="24"/>
        </w:rPr>
        <w:t xml:space="preserve">Государственные Программы</w:t>
      </w:r>
    </w:p>
    <w:p>
      <w:pPr>
        <w:tabs>
          <w:tab w:val="right" w:pos="10178"/>
        </w:tabs>
        <w:spacing w:after="120"/>
      </w:pPr>
      <w:r>
        <w:rPr>
          <w:rFonts w:ascii="Arial" w:cs="Arial" w:eastAsia="Arial" w:hAnsi="Arial"/>
          <w:sz w:val="24"/>
          <w:szCs w:val="24"/>
        </w:rPr>
        <w:t xml:space="preserve">28217100</w:t>
      </w:r>
      <w:r>
        <w:rPr>
          <w:rFonts w:ascii="Arial" w:cs="Arial" w:eastAsia="Arial" w:hAnsi="Arial"/>
          <w:sz w:val="24"/>
          <w:szCs w:val="24"/>
        </w:rPr>
        <w:t xml:space="preserve">	</w:t>
      </w:r>
      <w:r>
        <w:rPr>
          <w:rFonts w:ascii="Arial" w:cs="Arial" w:eastAsia="Arial" w:hAnsi="Arial"/>
          <w:sz w:val="24"/>
          <w:szCs w:val="24"/>
        </w:rPr>
        <w:t xml:space="preserve">Программа государственных инвестиций</w:t>
      </w:r>
    </w:p>
    <w:p>
      <w:pPr>
        <w:tabs>
          <w:tab w:val="right" w:pos="10178"/>
        </w:tabs>
        <w:spacing w:after="120"/>
      </w:pPr>
      <w:r>
        <w:rPr>
          <w:rFonts w:ascii="Arial" w:cs="Arial" w:eastAsia="Arial" w:hAnsi="Arial"/>
          <w:sz w:val="24"/>
          <w:szCs w:val="24"/>
        </w:rPr>
        <w:t xml:space="preserve">28220000</w:t>
      </w:r>
      <w:r>
        <w:rPr>
          <w:rFonts w:ascii="Arial" w:cs="Arial" w:eastAsia="Arial" w:hAnsi="Arial"/>
          <w:sz w:val="24"/>
          <w:szCs w:val="24"/>
        </w:rPr>
        <w:t xml:space="preserve">	</w:t>
      </w:r>
      <w:r>
        <w:rPr>
          <w:rFonts w:ascii="Arial" w:cs="Arial" w:eastAsia="Arial" w:hAnsi="Arial"/>
          <w:sz w:val="24"/>
          <w:szCs w:val="24"/>
        </w:rPr>
        <w:t xml:space="preserve">Капитальные различные прочие расходы</w:t>
      </w:r>
    </w:p>
    <w:p>
      <w:pPr>
        <w:tabs>
          <w:tab w:val="right" w:pos="10178"/>
        </w:tabs>
        <w:spacing w:after="120"/>
      </w:pPr>
      <w:r>
        <w:rPr>
          <w:rFonts w:ascii="Arial" w:cs="Arial" w:eastAsia="Arial" w:hAnsi="Arial"/>
          <w:sz w:val="24"/>
          <w:szCs w:val="24"/>
        </w:rPr>
        <w:t xml:space="preserve">28221000</w:t>
      </w:r>
      <w:r>
        <w:rPr>
          <w:rFonts w:ascii="Arial" w:cs="Arial" w:eastAsia="Arial" w:hAnsi="Arial"/>
          <w:sz w:val="24"/>
          <w:szCs w:val="24"/>
        </w:rPr>
        <w:t xml:space="preserve">	</w:t>
      </w:r>
      <w:r>
        <w:rPr>
          <w:rFonts w:ascii="Arial" w:cs="Arial" w:eastAsia="Arial" w:hAnsi="Arial"/>
          <w:sz w:val="24"/>
          <w:szCs w:val="24"/>
        </w:rPr>
        <w:t xml:space="preserve">Капитальные различные прочие расходы</w:t>
      </w:r>
    </w:p>
    <w:p>
      <w:pPr>
        <w:tabs>
          <w:tab w:val="right" w:pos="10178"/>
        </w:tabs>
        <w:spacing w:after="120"/>
      </w:pPr>
      <w:r>
        <w:rPr>
          <w:rFonts w:ascii="Arial" w:cs="Arial" w:eastAsia="Arial" w:hAnsi="Arial"/>
          <w:sz w:val="24"/>
          <w:szCs w:val="24"/>
        </w:rPr>
        <w:t xml:space="preserve">28221100</w:t>
      </w:r>
      <w:r>
        <w:rPr>
          <w:rFonts w:ascii="Arial" w:cs="Arial" w:eastAsia="Arial" w:hAnsi="Arial"/>
          <w:sz w:val="24"/>
          <w:szCs w:val="24"/>
        </w:rPr>
        <w:t xml:space="preserve">	</w:t>
      </w:r>
      <w:r>
        <w:rPr>
          <w:rFonts w:ascii="Arial" w:cs="Arial" w:eastAsia="Arial" w:hAnsi="Arial"/>
          <w:sz w:val="24"/>
          <w:szCs w:val="24"/>
        </w:rPr>
        <w:t xml:space="preserve">Капитальные различные прочие расходы</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30000000</w:t>
      </w:r>
      <w:r>
        <w:rPr>
          <w:rFonts w:ascii="Arial" w:cs="Arial" w:eastAsia="Arial" w:hAnsi="Arial"/>
          <w:sz w:val="24"/>
          <w:szCs w:val="24"/>
        </w:rPr>
        <w:t xml:space="preserve">	</w:t>
      </w:r>
      <w:r>
        <w:rPr>
          <w:rFonts w:ascii="Arial" w:cs="Arial" w:eastAsia="Arial" w:hAnsi="Arial"/>
          <w:sz w:val="24"/>
          <w:szCs w:val="24"/>
        </w:rPr>
        <w:t xml:space="preserve">Активы и обязательства</w:t>
      </w:r>
    </w:p>
    <w:p>
      <w:pPr>
        <w:tabs>
          <w:tab w:val="right" w:pos="10178"/>
        </w:tabs>
        <w:spacing w:after="120"/>
      </w:pPr>
      <w:r>
        <w:rPr>
          <w:rFonts w:ascii="Arial" w:cs="Arial" w:eastAsia="Arial" w:hAnsi="Arial"/>
          <w:sz w:val="24"/>
          <w:szCs w:val="24"/>
        </w:rPr>
        <w:t xml:space="preserve">31000000</w:t>
      </w:r>
      <w:r>
        <w:rPr>
          <w:rFonts w:ascii="Arial" w:cs="Arial" w:eastAsia="Arial" w:hAnsi="Arial"/>
          <w:sz w:val="24"/>
          <w:szCs w:val="24"/>
        </w:rPr>
        <w:t xml:space="preserve">	</w:t>
      </w:r>
      <w:r>
        <w:rPr>
          <w:rFonts w:ascii="Arial" w:cs="Arial" w:eastAsia="Arial" w:hAnsi="Arial"/>
          <w:sz w:val="24"/>
          <w:szCs w:val="24"/>
        </w:rPr>
        <w:t xml:space="preserve">Нефинансовые активы</w:t>
      </w:r>
    </w:p>
    <w:p>
      <w:pPr>
        <w:tabs>
          <w:tab w:val="right" w:pos="10178"/>
        </w:tabs>
        <w:spacing w:after="120"/>
      </w:pPr>
      <w:r>
        <w:rPr>
          <w:rFonts w:ascii="Arial" w:cs="Arial" w:eastAsia="Arial" w:hAnsi="Arial"/>
          <w:sz w:val="24"/>
          <w:szCs w:val="24"/>
        </w:rPr>
        <w:t xml:space="preserve">31100000</w:t>
      </w:r>
      <w:r>
        <w:rPr>
          <w:rFonts w:ascii="Arial" w:cs="Arial" w:eastAsia="Arial" w:hAnsi="Arial"/>
          <w:sz w:val="24"/>
          <w:szCs w:val="24"/>
        </w:rPr>
        <w:t xml:space="preserve">	</w:t>
      </w:r>
      <w:r>
        <w:rPr>
          <w:rFonts w:ascii="Arial" w:cs="Arial" w:eastAsia="Arial" w:hAnsi="Arial"/>
          <w:sz w:val="24"/>
          <w:szCs w:val="24"/>
        </w:rPr>
        <w:t xml:space="preserve">Основные фонды</w:t>
      </w:r>
    </w:p>
    <w:p>
      <w:pPr>
        <w:tabs>
          <w:tab w:val="right" w:pos="10178"/>
        </w:tabs>
        <w:spacing w:after="120"/>
      </w:pPr>
      <w:r>
        <w:rPr>
          <w:rFonts w:ascii="Arial" w:cs="Arial" w:eastAsia="Arial" w:hAnsi="Arial"/>
          <w:sz w:val="24"/>
          <w:szCs w:val="24"/>
        </w:rPr>
        <w:t xml:space="preserve">31110000</w:t>
      </w:r>
      <w:r>
        <w:rPr>
          <w:rFonts w:ascii="Arial" w:cs="Arial" w:eastAsia="Arial" w:hAnsi="Arial"/>
          <w:sz w:val="24"/>
          <w:szCs w:val="24"/>
        </w:rPr>
        <w:t xml:space="preserve">	</w:t>
      </w:r>
      <w:r>
        <w:rPr>
          <w:rFonts w:ascii="Arial" w:cs="Arial" w:eastAsia="Arial" w:hAnsi="Arial"/>
          <w:sz w:val="24"/>
          <w:szCs w:val="24"/>
        </w:rPr>
        <w:t xml:space="preserve">Здания и сооружения</w:t>
      </w:r>
    </w:p>
    <w:p>
      <w:pPr>
        <w:tabs>
          <w:tab w:val="right" w:pos="10178"/>
        </w:tabs>
        <w:spacing w:after="120"/>
      </w:pPr>
      <w:r>
        <w:rPr>
          <w:rFonts w:ascii="Arial" w:cs="Arial" w:eastAsia="Arial" w:hAnsi="Arial"/>
          <w:sz w:val="24"/>
          <w:szCs w:val="24"/>
        </w:rPr>
        <w:t xml:space="preserve">31111000</w:t>
      </w:r>
      <w:r>
        <w:rPr>
          <w:rFonts w:ascii="Arial" w:cs="Arial" w:eastAsia="Arial" w:hAnsi="Arial"/>
          <w:sz w:val="24"/>
          <w:szCs w:val="24"/>
        </w:rPr>
        <w:t xml:space="preserve">	</w:t>
      </w:r>
      <w:r>
        <w:rPr>
          <w:rFonts w:ascii="Arial" w:cs="Arial" w:eastAsia="Arial" w:hAnsi="Arial"/>
          <w:sz w:val="24"/>
          <w:szCs w:val="24"/>
        </w:rPr>
        <w:t xml:space="preserve">Жилые здания и помещения</w:t>
      </w:r>
    </w:p>
    <w:p>
      <w:pPr>
        <w:tabs>
          <w:tab w:val="right" w:pos="10178"/>
        </w:tabs>
        <w:spacing w:after="120"/>
      </w:pPr>
      <w:r>
        <w:rPr>
          <w:rFonts w:ascii="Arial" w:cs="Arial" w:eastAsia="Arial" w:hAnsi="Arial"/>
          <w:sz w:val="24"/>
          <w:szCs w:val="24"/>
        </w:rPr>
        <w:t xml:space="preserve">31111100</w:t>
      </w:r>
      <w:r>
        <w:rPr>
          <w:rFonts w:ascii="Arial" w:cs="Arial" w:eastAsia="Arial" w:hAnsi="Arial"/>
          <w:sz w:val="24"/>
          <w:szCs w:val="24"/>
        </w:rPr>
        <w:t xml:space="preserve">	</w:t>
      </w:r>
      <w:r>
        <w:rPr>
          <w:rFonts w:ascii="Arial" w:cs="Arial" w:eastAsia="Arial" w:hAnsi="Arial"/>
          <w:sz w:val="24"/>
          <w:szCs w:val="24"/>
        </w:rPr>
        <w:t xml:space="preserve">Продажа жилых зданий и помещений</w:t>
      </w:r>
    </w:p>
    <w:p>
      <w:pPr>
        <w:tabs>
          <w:tab w:val="right" w:pos="10178"/>
        </w:tabs>
        <w:spacing w:after="120"/>
      </w:pPr>
      <w:r>
        <w:rPr>
          <w:rFonts w:ascii="Arial" w:cs="Arial" w:eastAsia="Arial" w:hAnsi="Arial"/>
          <w:sz w:val="24"/>
          <w:szCs w:val="24"/>
        </w:rPr>
        <w:t xml:space="preserve">31111110</w:t>
      </w:r>
      <w:r>
        <w:rPr>
          <w:rFonts w:ascii="Arial" w:cs="Arial" w:eastAsia="Arial" w:hAnsi="Arial"/>
          <w:sz w:val="24"/>
          <w:szCs w:val="24"/>
        </w:rPr>
        <w:t xml:space="preserve">	</w:t>
      </w:r>
      <w:r>
        <w:rPr>
          <w:rFonts w:ascii="Arial" w:cs="Arial" w:eastAsia="Arial" w:hAnsi="Arial"/>
          <w:sz w:val="24"/>
          <w:szCs w:val="24"/>
        </w:rPr>
        <w:t xml:space="preserve">Продажа квартир</w:t>
      </w:r>
    </w:p>
    <w:p>
      <w:pPr>
        <w:tabs>
          <w:tab w:val="right" w:pos="10178"/>
        </w:tabs>
        <w:spacing w:after="120"/>
      </w:pPr>
      <w:r>
        <w:rPr>
          <w:rFonts w:ascii="Arial" w:cs="Arial" w:eastAsia="Arial" w:hAnsi="Arial"/>
          <w:sz w:val="24"/>
          <w:szCs w:val="24"/>
        </w:rPr>
        <w:t xml:space="preserve">31111120</w:t>
      </w:r>
      <w:r>
        <w:rPr>
          <w:rFonts w:ascii="Arial" w:cs="Arial" w:eastAsia="Arial" w:hAnsi="Arial"/>
          <w:sz w:val="24"/>
          <w:szCs w:val="24"/>
        </w:rPr>
        <w:t xml:space="preserve">	</w:t>
      </w:r>
      <w:r>
        <w:rPr>
          <w:rFonts w:ascii="Arial" w:cs="Arial" w:eastAsia="Arial" w:hAnsi="Arial"/>
          <w:sz w:val="24"/>
          <w:szCs w:val="24"/>
        </w:rPr>
        <w:t xml:space="preserve">Продажа домов</w:t>
      </w:r>
    </w:p>
    <w:p>
      <w:pPr>
        <w:tabs>
          <w:tab w:val="right" w:pos="10178"/>
        </w:tabs>
        <w:spacing w:after="120"/>
      </w:pPr>
      <w:r>
        <w:rPr>
          <w:rFonts w:ascii="Arial" w:cs="Arial" w:eastAsia="Arial" w:hAnsi="Arial"/>
          <w:sz w:val="24"/>
          <w:szCs w:val="24"/>
        </w:rPr>
        <w:t xml:space="preserve">31111190</w:t>
      </w:r>
      <w:r>
        <w:rPr>
          <w:rFonts w:ascii="Arial" w:cs="Arial" w:eastAsia="Arial" w:hAnsi="Arial"/>
          <w:sz w:val="24"/>
          <w:szCs w:val="24"/>
        </w:rPr>
        <w:t xml:space="preserve">	</w:t>
      </w:r>
      <w:r>
        <w:rPr>
          <w:rFonts w:ascii="Arial" w:cs="Arial" w:eastAsia="Arial" w:hAnsi="Arial"/>
          <w:sz w:val="24"/>
          <w:szCs w:val="24"/>
        </w:rPr>
        <w:t xml:space="preserve">Продажа прочих жилых зданий и помещений</w:t>
      </w:r>
    </w:p>
    <w:p>
      <w:pPr>
        <w:tabs>
          <w:tab w:val="right" w:pos="10178"/>
        </w:tabs>
        <w:spacing w:after="120"/>
      </w:pPr>
      <w:r>
        <w:rPr>
          <w:rFonts w:ascii="Arial" w:cs="Arial" w:eastAsia="Arial" w:hAnsi="Arial"/>
          <w:sz w:val="24"/>
          <w:szCs w:val="24"/>
        </w:rPr>
        <w:t xml:space="preserve">31111200</w:t>
      </w:r>
      <w:r>
        <w:rPr>
          <w:rFonts w:ascii="Arial" w:cs="Arial" w:eastAsia="Arial" w:hAnsi="Arial"/>
          <w:sz w:val="24"/>
          <w:szCs w:val="24"/>
        </w:rPr>
        <w:t xml:space="preserve">	</w:t>
      </w:r>
      <w:r>
        <w:rPr>
          <w:rFonts w:ascii="Arial" w:cs="Arial" w:eastAsia="Arial" w:hAnsi="Arial"/>
          <w:sz w:val="24"/>
          <w:szCs w:val="24"/>
        </w:rPr>
        <w:t xml:space="preserve">Приобретение и строительство жилых зданий и помещений</w:t>
      </w:r>
    </w:p>
    <w:p>
      <w:pPr>
        <w:tabs>
          <w:tab w:val="right" w:pos="10178"/>
        </w:tabs>
        <w:spacing w:after="120"/>
      </w:pPr>
      <w:r>
        <w:rPr>
          <w:rFonts w:ascii="Arial" w:cs="Arial" w:eastAsia="Arial" w:hAnsi="Arial"/>
          <w:sz w:val="24"/>
          <w:szCs w:val="24"/>
        </w:rPr>
        <w:t xml:space="preserve">31111210</w:t>
      </w:r>
      <w:r>
        <w:rPr>
          <w:rFonts w:ascii="Arial" w:cs="Arial" w:eastAsia="Arial" w:hAnsi="Arial"/>
          <w:sz w:val="24"/>
          <w:szCs w:val="24"/>
        </w:rPr>
        <w:t xml:space="preserve">	</w:t>
      </w:r>
      <w:r>
        <w:rPr>
          <w:rFonts w:ascii="Arial" w:cs="Arial" w:eastAsia="Arial" w:hAnsi="Arial"/>
          <w:sz w:val="24"/>
          <w:szCs w:val="24"/>
        </w:rPr>
        <w:t xml:space="preserve">Приобретение и строительство квартир</w:t>
      </w:r>
    </w:p>
    <w:p>
      <w:pPr>
        <w:tabs>
          <w:tab w:val="right" w:pos="10178"/>
        </w:tabs>
        <w:spacing w:after="120"/>
      </w:pPr>
      <w:r>
        <w:rPr>
          <w:rFonts w:ascii="Arial" w:cs="Arial" w:eastAsia="Arial" w:hAnsi="Arial"/>
          <w:sz w:val="24"/>
          <w:szCs w:val="24"/>
        </w:rPr>
        <w:t xml:space="preserve">31111220</w:t>
      </w:r>
      <w:r>
        <w:rPr>
          <w:rFonts w:ascii="Arial" w:cs="Arial" w:eastAsia="Arial" w:hAnsi="Arial"/>
          <w:sz w:val="24"/>
          <w:szCs w:val="24"/>
        </w:rPr>
        <w:t xml:space="preserve">	</w:t>
      </w:r>
      <w:r>
        <w:rPr>
          <w:rFonts w:ascii="Arial" w:cs="Arial" w:eastAsia="Arial" w:hAnsi="Arial"/>
          <w:sz w:val="24"/>
          <w:szCs w:val="24"/>
        </w:rPr>
        <w:t xml:space="preserve">Приобретение и строительство домов</w:t>
      </w:r>
    </w:p>
    <w:p>
      <w:pPr>
        <w:tabs>
          <w:tab w:val="right" w:pos="10178"/>
        </w:tabs>
        <w:spacing w:after="120"/>
      </w:pPr>
      <w:r>
        <w:rPr>
          <w:rFonts w:ascii="Arial" w:cs="Arial" w:eastAsia="Arial" w:hAnsi="Arial"/>
          <w:sz w:val="24"/>
          <w:szCs w:val="24"/>
        </w:rPr>
        <w:t xml:space="preserve">31111290</w:t>
      </w:r>
      <w:r>
        <w:rPr>
          <w:rFonts w:ascii="Arial" w:cs="Arial" w:eastAsia="Arial" w:hAnsi="Arial"/>
          <w:sz w:val="24"/>
          <w:szCs w:val="24"/>
        </w:rPr>
        <w:t xml:space="preserve">	</w:t>
      </w:r>
      <w:r>
        <w:rPr>
          <w:rFonts w:ascii="Arial" w:cs="Arial" w:eastAsia="Arial" w:hAnsi="Arial"/>
          <w:sz w:val="24"/>
          <w:szCs w:val="24"/>
        </w:rPr>
        <w:t xml:space="preserve">Приобретение и строительство прочих жилых зданий и помещений</w:t>
      </w:r>
    </w:p>
    <w:p>
      <w:pPr>
        <w:tabs>
          <w:tab w:val="right" w:pos="10178"/>
        </w:tabs>
        <w:spacing w:after="120"/>
      </w:pPr>
      <w:r>
        <w:rPr>
          <w:rFonts w:ascii="Arial" w:cs="Arial" w:eastAsia="Arial" w:hAnsi="Arial"/>
          <w:sz w:val="24"/>
          <w:szCs w:val="24"/>
        </w:rPr>
        <w:t xml:space="preserve">31111300</w:t>
      </w:r>
      <w:r>
        <w:rPr>
          <w:rFonts w:ascii="Arial" w:cs="Arial" w:eastAsia="Arial" w:hAnsi="Arial"/>
          <w:sz w:val="24"/>
          <w:szCs w:val="24"/>
        </w:rPr>
        <w:t xml:space="preserve">	</w:t>
      </w:r>
      <w:r>
        <w:rPr>
          <w:rFonts w:ascii="Arial" w:cs="Arial" w:eastAsia="Arial" w:hAnsi="Arial"/>
          <w:sz w:val="24"/>
          <w:szCs w:val="24"/>
        </w:rPr>
        <w:t xml:space="preserve">Капитальный ремонт жилых зданий и помещений</w:t>
      </w:r>
    </w:p>
    <w:p>
      <w:pPr>
        <w:tabs>
          <w:tab w:val="right" w:pos="10178"/>
        </w:tabs>
        <w:spacing w:after="120"/>
      </w:pPr>
      <w:r>
        <w:rPr>
          <w:rFonts w:ascii="Arial" w:cs="Arial" w:eastAsia="Arial" w:hAnsi="Arial"/>
          <w:sz w:val="24"/>
          <w:szCs w:val="24"/>
        </w:rPr>
        <w:t xml:space="preserve">31111310</w:t>
      </w:r>
      <w:r>
        <w:rPr>
          <w:rFonts w:ascii="Arial" w:cs="Arial" w:eastAsia="Arial" w:hAnsi="Arial"/>
          <w:sz w:val="24"/>
          <w:szCs w:val="24"/>
        </w:rPr>
        <w:t xml:space="preserve">	</w:t>
      </w:r>
      <w:r>
        <w:rPr>
          <w:rFonts w:ascii="Arial" w:cs="Arial" w:eastAsia="Arial" w:hAnsi="Arial"/>
          <w:sz w:val="24"/>
          <w:szCs w:val="24"/>
        </w:rPr>
        <w:t xml:space="preserve">Капитальный ремонт квартир</w:t>
      </w:r>
    </w:p>
    <w:p>
      <w:pPr>
        <w:tabs>
          <w:tab w:val="right" w:pos="10178"/>
        </w:tabs>
        <w:spacing w:after="120"/>
      </w:pPr>
      <w:r>
        <w:rPr>
          <w:rFonts w:ascii="Arial" w:cs="Arial" w:eastAsia="Arial" w:hAnsi="Arial"/>
          <w:sz w:val="24"/>
          <w:szCs w:val="24"/>
        </w:rPr>
        <w:t xml:space="preserve">31111320</w:t>
      </w:r>
      <w:r>
        <w:rPr>
          <w:rFonts w:ascii="Arial" w:cs="Arial" w:eastAsia="Arial" w:hAnsi="Arial"/>
          <w:sz w:val="24"/>
          <w:szCs w:val="24"/>
        </w:rPr>
        <w:t xml:space="preserve">	</w:t>
      </w:r>
      <w:r>
        <w:rPr>
          <w:rFonts w:ascii="Arial" w:cs="Arial" w:eastAsia="Arial" w:hAnsi="Arial"/>
          <w:sz w:val="24"/>
          <w:szCs w:val="24"/>
        </w:rPr>
        <w:t xml:space="preserve">Капитальный ремонт домов</w:t>
      </w:r>
    </w:p>
    <w:p>
      <w:pPr>
        <w:tabs>
          <w:tab w:val="right" w:pos="10178"/>
        </w:tabs>
        <w:spacing w:after="120"/>
      </w:pPr>
      <w:r>
        <w:rPr>
          <w:rFonts w:ascii="Arial" w:cs="Arial" w:eastAsia="Arial" w:hAnsi="Arial"/>
          <w:sz w:val="24"/>
          <w:szCs w:val="24"/>
        </w:rPr>
        <w:t xml:space="preserve">31111390</w:t>
      </w:r>
      <w:r>
        <w:rPr>
          <w:rFonts w:ascii="Arial" w:cs="Arial" w:eastAsia="Arial" w:hAnsi="Arial"/>
          <w:sz w:val="24"/>
          <w:szCs w:val="24"/>
        </w:rPr>
        <w:t xml:space="preserve">	</w:t>
      </w:r>
      <w:r>
        <w:rPr>
          <w:rFonts w:ascii="Arial" w:cs="Arial" w:eastAsia="Arial" w:hAnsi="Arial"/>
          <w:sz w:val="24"/>
          <w:szCs w:val="24"/>
        </w:rPr>
        <w:t xml:space="preserve">Капитальный ремонт прочих жилых зданий и помещений</w:t>
      </w:r>
    </w:p>
    <w:p>
      <w:pPr>
        <w:tabs>
          <w:tab w:val="right" w:pos="10178"/>
        </w:tabs>
        <w:spacing w:after="120"/>
      </w:pPr>
      <w:r>
        <w:rPr>
          <w:rFonts w:ascii="Arial" w:cs="Arial" w:eastAsia="Arial" w:hAnsi="Arial"/>
          <w:sz w:val="24"/>
          <w:szCs w:val="24"/>
        </w:rPr>
        <w:t xml:space="preserve">31112000</w:t>
      </w:r>
      <w:r>
        <w:rPr>
          <w:rFonts w:ascii="Arial" w:cs="Arial" w:eastAsia="Arial" w:hAnsi="Arial"/>
          <w:sz w:val="24"/>
          <w:szCs w:val="24"/>
        </w:rPr>
        <w:t xml:space="preserve">	</w:t>
      </w:r>
      <w:r>
        <w:rPr>
          <w:rFonts w:ascii="Arial" w:cs="Arial" w:eastAsia="Arial" w:hAnsi="Arial"/>
          <w:sz w:val="24"/>
          <w:szCs w:val="24"/>
        </w:rPr>
        <w:t xml:space="preserve">Нежилые здания</w:t>
      </w:r>
    </w:p>
    <w:p>
      <w:pPr>
        <w:tabs>
          <w:tab w:val="right" w:pos="10178"/>
        </w:tabs>
        <w:spacing w:after="120"/>
      </w:pPr>
      <w:r>
        <w:rPr>
          <w:rFonts w:ascii="Arial" w:cs="Arial" w:eastAsia="Arial" w:hAnsi="Arial"/>
          <w:sz w:val="24"/>
          <w:szCs w:val="24"/>
        </w:rPr>
        <w:t xml:space="preserve">31112100</w:t>
      </w:r>
      <w:r>
        <w:rPr>
          <w:rFonts w:ascii="Arial" w:cs="Arial" w:eastAsia="Arial" w:hAnsi="Arial"/>
          <w:sz w:val="24"/>
          <w:szCs w:val="24"/>
        </w:rPr>
        <w:t xml:space="preserve">	</w:t>
      </w:r>
      <w:r>
        <w:rPr>
          <w:rFonts w:ascii="Arial" w:cs="Arial" w:eastAsia="Arial" w:hAnsi="Arial"/>
          <w:sz w:val="24"/>
          <w:szCs w:val="24"/>
        </w:rPr>
        <w:t xml:space="preserve">Продажа нежилых зданий</w:t>
      </w:r>
    </w:p>
    <w:p>
      <w:pPr>
        <w:tabs>
          <w:tab w:val="right" w:pos="10178"/>
        </w:tabs>
        <w:spacing w:after="120"/>
      </w:pPr>
      <w:r>
        <w:rPr>
          <w:rFonts w:ascii="Arial" w:cs="Arial" w:eastAsia="Arial" w:hAnsi="Arial"/>
          <w:sz w:val="24"/>
          <w:szCs w:val="24"/>
        </w:rPr>
        <w:t xml:space="preserve">31112110</w:t>
      </w:r>
      <w:r>
        <w:rPr>
          <w:rFonts w:ascii="Arial" w:cs="Arial" w:eastAsia="Arial" w:hAnsi="Arial"/>
          <w:sz w:val="24"/>
          <w:szCs w:val="24"/>
        </w:rPr>
        <w:t xml:space="preserve">	</w:t>
      </w:r>
      <w:r>
        <w:rPr>
          <w:rFonts w:ascii="Arial" w:cs="Arial" w:eastAsia="Arial" w:hAnsi="Arial"/>
          <w:sz w:val="24"/>
          <w:szCs w:val="24"/>
        </w:rPr>
        <w:t xml:space="preserve">Продажа производственных зданий</w:t>
      </w:r>
    </w:p>
    <w:p>
      <w:pPr>
        <w:tabs>
          <w:tab w:val="right" w:pos="10178"/>
        </w:tabs>
        <w:spacing w:after="120"/>
      </w:pPr>
      <w:r>
        <w:rPr>
          <w:rFonts w:ascii="Arial" w:cs="Arial" w:eastAsia="Arial" w:hAnsi="Arial"/>
          <w:sz w:val="24"/>
          <w:szCs w:val="24"/>
        </w:rPr>
        <w:t xml:space="preserve">31112120</w:t>
      </w:r>
      <w:r>
        <w:rPr>
          <w:rFonts w:ascii="Arial" w:cs="Arial" w:eastAsia="Arial" w:hAnsi="Arial"/>
          <w:sz w:val="24"/>
          <w:szCs w:val="24"/>
        </w:rPr>
        <w:t xml:space="preserve">	</w:t>
      </w:r>
      <w:r>
        <w:rPr>
          <w:rFonts w:ascii="Arial" w:cs="Arial" w:eastAsia="Arial" w:hAnsi="Arial"/>
          <w:sz w:val="24"/>
          <w:szCs w:val="24"/>
        </w:rPr>
        <w:t xml:space="preserve">Продажа институциональных зданий</w:t>
      </w:r>
    </w:p>
    <w:p>
      <w:pPr>
        <w:tabs>
          <w:tab w:val="right" w:pos="10178"/>
        </w:tabs>
        <w:spacing w:after="120"/>
      </w:pPr>
      <w:r>
        <w:rPr>
          <w:rFonts w:ascii="Arial" w:cs="Arial" w:eastAsia="Arial" w:hAnsi="Arial"/>
          <w:sz w:val="24"/>
          <w:szCs w:val="24"/>
        </w:rPr>
        <w:t xml:space="preserve">31112130</w:t>
      </w:r>
      <w:r>
        <w:rPr>
          <w:rFonts w:ascii="Arial" w:cs="Arial" w:eastAsia="Arial" w:hAnsi="Arial"/>
          <w:sz w:val="24"/>
          <w:szCs w:val="24"/>
        </w:rPr>
        <w:t xml:space="preserve">	</w:t>
      </w:r>
      <w:r>
        <w:rPr>
          <w:rFonts w:ascii="Arial" w:cs="Arial" w:eastAsia="Arial" w:hAnsi="Arial"/>
          <w:sz w:val="24"/>
          <w:szCs w:val="24"/>
        </w:rPr>
        <w:t xml:space="preserve">Продажа военных зданий</w:t>
      </w:r>
    </w:p>
    <w:p>
      <w:pPr>
        <w:tabs>
          <w:tab w:val="right" w:pos="10178"/>
        </w:tabs>
        <w:spacing w:after="120"/>
      </w:pPr>
      <w:r>
        <w:rPr>
          <w:rFonts w:ascii="Arial" w:cs="Arial" w:eastAsia="Arial" w:hAnsi="Arial"/>
          <w:sz w:val="24"/>
          <w:szCs w:val="24"/>
        </w:rPr>
        <w:t xml:space="preserve">31112190</w:t>
      </w:r>
      <w:r>
        <w:rPr>
          <w:rFonts w:ascii="Arial" w:cs="Arial" w:eastAsia="Arial" w:hAnsi="Arial"/>
          <w:sz w:val="24"/>
          <w:szCs w:val="24"/>
        </w:rPr>
        <w:t xml:space="preserve">	</w:t>
      </w:r>
      <w:r>
        <w:rPr>
          <w:rFonts w:ascii="Arial" w:cs="Arial" w:eastAsia="Arial" w:hAnsi="Arial"/>
          <w:sz w:val="24"/>
          <w:szCs w:val="24"/>
        </w:rPr>
        <w:t xml:space="preserve">Продажа прочих зданий</w:t>
      </w:r>
    </w:p>
    <w:p>
      <w:pPr>
        <w:tabs>
          <w:tab w:val="right" w:pos="10178"/>
        </w:tabs>
        <w:spacing w:after="120"/>
      </w:pPr>
      <w:r>
        <w:rPr>
          <w:rFonts w:ascii="Arial" w:cs="Arial" w:eastAsia="Arial" w:hAnsi="Arial"/>
          <w:sz w:val="24"/>
          <w:szCs w:val="24"/>
        </w:rPr>
        <w:t xml:space="preserve">31112200</w:t>
      </w:r>
      <w:r>
        <w:rPr>
          <w:rFonts w:ascii="Arial" w:cs="Arial" w:eastAsia="Arial" w:hAnsi="Arial"/>
          <w:sz w:val="24"/>
          <w:szCs w:val="24"/>
        </w:rPr>
        <w:t xml:space="preserve">	</w:t>
      </w:r>
      <w:r>
        <w:rPr>
          <w:rFonts w:ascii="Arial" w:cs="Arial" w:eastAsia="Arial" w:hAnsi="Arial"/>
          <w:sz w:val="24"/>
          <w:szCs w:val="24"/>
        </w:rPr>
        <w:t xml:space="preserve">Приобретение и строительство нежилых зданий</w:t>
      </w:r>
    </w:p>
    <w:p>
      <w:pPr>
        <w:tabs>
          <w:tab w:val="right" w:pos="10178"/>
        </w:tabs>
        <w:spacing w:after="120"/>
      </w:pPr>
      <w:r>
        <w:rPr>
          <w:rFonts w:ascii="Arial" w:cs="Arial" w:eastAsia="Arial" w:hAnsi="Arial"/>
          <w:sz w:val="24"/>
          <w:szCs w:val="24"/>
        </w:rPr>
        <w:t xml:space="preserve">31112210</w:t>
      </w:r>
      <w:r>
        <w:rPr>
          <w:rFonts w:ascii="Arial" w:cs="Arial" w:eastAsia="Arial" w:hAnsi="Arial"/>
          <w:sz w:val="24"/>
          <w:szCs w:val="24"/>
        </w:rPr>
        <w:t xml:space="preserve">	</w:t>
      </w:r>
      <w:r>
        <w:rPr>
          <w:rFonts w:ascii="Arial" w:cs="Arial" w:eastAsia="Arial" w:hAnsi="Arial"/>
          <w:sz w:val="24"/>
          <w:szCs w:val="24"/>
        </w:rPr>
        <w:t xml:space="preserve">Приобретение и строительство производственных зданий</w:t>
      </w:r>
    </w:p>
    <w:p>
      <w:pPr>
        <w:tabs>
          <w:tab w:val="right" w:pos="10178"/>
        </w:tabs>
        <w:spacing w:after="120"/>
      </w:pPr>
      <w:r>
        <w:rPr>
          <w:rFonts w:ascii="Arial" w:cs="Arial" w:eastAsia="Arial" w:hAnsi="Arial"/>
          <w:sz w:val="24"/>
          <w:szCs w:val="24"/>
        </w:rPr>
        <w:t xml:space="preserve">31112220</w:t>
      </w:r>
      <w:r>
        <w:rPr>
          <w:rFonts w:ascii="Arial" w:cs="Arial" w:eastAsia="Arial" w:hAnsi="Arial"/>
          <w:sz w:val="24"/>
          <w:szCs w:val="24"/>
        </w:rPr>
        <w:t xml:space="preserve">	</w:t>
      </w:r>
      <w:r>
        <w:rPr>
          <w:rFonts w:ascii="Arial" w:cs="Arial" w:eastAsia="Arial" w:hAnsi="Arial"/>
          <w:sz w:val="24"/>
          <w:szCs w:val="24"/>
        </w:rPr>
        <w:t xml:space="preserve">Приобретение и строительство институциональных зданий</w:t>
      </w:r>
    </w:p>
    <w:p>
      <w:pPr>
        <w:tabs>
          <w:tab w:val="right" w:pos="10178"/>
        </w:tabs>
        <w:spacing w:after="120"/>
      </w:pPr>
      <w:r>
        <w:rPr>
          <w:rFonts w:ascii="Arial" w:cs="Arial" w:eastAsia="Arial" w:hAnsi="Arial"/>
          <w:sz w:val="24"/>
          <w:szCs w:val="24"/>
        </w:rPr>
        <w:t xml:space="preserve">31112230</w:t>
      </w:r>
      <w:r>
        <w:rPr>
          <w:rFonts w:ascii="Arial" w:cs="Arial" w:eastAsia="Arial" w:hAnsi="Arial"/>
          <w:sz w:val="24"/>
          <w:szCs w:val="24"/>
        </w:rPr>
        <w:t xml:space="preserve">	</w:t>
      </w:r>
      <w:r>
        <w:rPr>
          <w:rFonts w:ascii="Arial" w:cs="Arial" w:eastAsia="Arial" w:hAnsi="Arial"/>
          <w:sz w:val="24"/>
          <w:szCs w:val="24"/>
        </w:rPr>
        <w:t xml:space="preserve">Приобретение и строительство военных зданий</w:t>
      </w:r>
    </w:p>
    <w:p>
      <w:pPr>
        <w:tabs>
          <w:tab w:val="right" w:pos="10178"/>
        </w:tabs>
        <w:spacing w:after="120"/>
      </w:pPr>
      <w:r>
        <w:rPr>
          <w:rFonts w:ascii="Arial" w:cs="Arial" w:eastAsia="Arial" w:hAnsi="Arial"/>
          <w:sz w:val="24"/>
          <w:szCs w:val="24"/>
        </w:rPr>
        <w:t xml:space="preserve">31112290</w:t>
      </w:r>
      <w:r>
        <w:rPr>
          <w:rFonts w:ascii="Arial" w:cs="Arial" w:eastAsia="Arial" w:hAnsi="Arial"/>
          <w:sz w:val="24"/>
          <w:szCs w:val="24"/>
        </w:rPr>
        <w:t xml:space="preserve">	</w:t>
      </w:r>
      <w:r>
        <w:rPr>
          <w:rFonts w:ascii="Arial" w:cs="Arial" w:eastAsia="Arial" w:hAnsi="Arial"/>
          <w:sz w:val="24"/>
          <w:szCs w:val="24"/>
        </w:rPr>
        <w:t xml:space="preserve">Приобретение и строительство прочих зданий</w:t>
      </w:r>
    </w:p>
    <w:p>
      <w:pPr>
        <w:tabs>
          <w:tab w:val="right" w:pos="10178"/>
        </w:tabs>
        <w:spacing w:after="120"/>
      </w:pPr>
      <w:r>
        <w:rPr>
          <w:rFonts w:ascii="Arial" w:cs="Arial" w:eastAsia="Arial" w:hAnsi="Arial"/>
          <w:sz w:val="24"/>
          <w:szCs w:val="24"/>
        </w:rPr>
        <w:t xml:space="preserve">31112300</w:t>
      </w:r>
      <w:r>
        <w:rPr>
          <w:rFonts w:ascii="Arial" w:cs="Arial" w:eastAsia="Arial" w:hAnsi="Arial"/>
          <w:sz w:val="24"/>
          <w:szCs w:val="24"/>
        </w:rPr>
        <w:t xml:space="preserve">	</w:t>
      </w:r>
      <w:r>
        <w:rPr>
          <w:rFonts w:ascii="Arial" w:cs="Arial" w:eastAsia="Arial" w:hAnsi="Arial"/>
          <w:sz w:val="24"/>
          <w:szCs w:val="24"/>
        </w:rPr>
        <w:t xml:space="preserve">Капитальный ремонт нежилых зданий</w:t>
      </w:r>
    </w:p>
    <w:p>
      <w:pPr>
        <w:tabs>
          <w:tab w:val="right" w:pos="10178"/>
        </w:tabs>
        <w:spacing w:after="120"/>
      </w:pPr>
      <w:r>
        <w:rPr>
          <w:rFonts w:ascii="Arial" w:cs="Arial" w:eastAsia="Arial" w:hAnsi="Arial"/>
          <w:sz w:val="24"/>
          <w:szCs w:val="24"/>
        </w:rPr>
        <w:t xml:space="preserve">31112310</w:t>
      </w:r>
      <w:r>
        <w:rPr>
          <w:rFonts w:ascii="Arial" w:cs="Arial" w:eastAsia="Arial" w:hAnsi="Arial"/>
          <w:sz w:val="24"/>
          <w:szCs w:val="24"/>
        </w:rPr>
        <w:t xml:space="preserve">	</w:t>
      </w:r>
      <w:r>
        <w:rPr>
          <w:rFonts w:ascii="Arial" w:cs="Arial" w:eastAsia="Arial" w:hAnsi="Arial"/>
          <w:sz w:val="24"/>
          <w:szCs w:val="24"/>
        </w:rPr>
        <w:t xml:space="preserve">Капитальный ремонт производственных зданий</w:t>
      </w:r>
    </w:p>
    <w:p>
      <w:pPr>
        <w:tabs>
          <w:tab w:val="right" w:pos="10178"/>
        </w:tabs>
        <w:spacing w:after="120"/>
      </w:pPr>
      <w:r>
        <w:rPr>
          <w:rFonts w:ascii="Arial" w:cs="Arial" w:eastAsia="Arial" w:hAnsi="Arial"/>
          <w:sz w:val="24"/>
          <w:szCs w:val="24"/>
        </w:rPr>
        <w:t xml:space="preserve">31112320</w:t>
      </w:r>
      <w:r>
        <w:rPr>
          <w:rFonts w:ascii="Arial" w:cs="Arial" w:eastAsia="Arial" w:hAnsi="Arial"/>
          <w:sz w:val="24"/>
          <w:szCs w:val="24"/>
        </w:rPr>
        <w:t xml:space="preserve">	</w:t>
      </w:r>
      <w:r>
        <w:rPr>
          <w:rFonts w:ascii="Arial" w:cs="Arial" w:eastAsia="Arial" w:hAnsi="Arial"/>
          <w:sz w:val="24"/>
          <w:szCs w:val="24"/>
        </w:rPr>
        <w:t xml:space="preserve">Капитальный ремонт институциональных зданий</w:t>
      </w:r>
    </w:p>
    <w:p>
      <w:pPr>
        <w:tabs>
          <w:tab w:val="right" w:pos="10178"/>
        </w:tabs>
        <w:spacing w:after="120"/>
      </w:pPr>
      <w:r>
        <w:rPr>
          <w:rFonts w:ascii="Arial" w:cs="Arial" w:eastAsia="Arial" w:hAnsi="Arial"/>
          <w:sz w:val="24"/>
          <w:szCs w:val="24"/>
        </w:rPr>
        <w:t xml:space="preserve">31112330</w:t>
      </w:r>
      <w:r>
        <w:rPr>
          <w:rFonts w:ascii="Arial" w:cs="Arial" w:eastAsia="Arial" w:hAnsi="Arial"/>
          <w:sz w:val="24"/>
          <w:szCs w:val="24"/>
        </w:rPr>
        <w:t xml:space="preserve">	</w:t>
      </w:r>
      <w:r>
        <w:rPr>
          <w:rFonts w:ascii="Arial" w:cs="Arial" w:eastAsia="Arial" w:hAnsi="Arial"/>
          <w:sz w:val="24"/>
          <w:szCs w:val="24"/>
        </w:rPr>
        <w:t xml:space="preserve">Капитальный ремонт военных зданий</w:t>
      </w:r>
    </w:p>
    <w:p>
      <w:pPr>
        <w:tabs>
          <w:tab w:val="right" w:pos="10178"/>
        </w:tabs>
        <w:spacing w:after="120"/>
      </w:pPr>
      <w:r>
        <w:rPr>
          <w:rFonts w:ascii="Arial" w:cs="Arial" w:eastAsia="Arial" w:hAnsi="Arial"/>
          <w:sz w:val="24"/>
          <w:szCs w:val="24"/>
        </w:rPr>
        <w:t xml:space="preserve">31112390</w:t>
      </w:r>
      <w:r>
        <w:rPr>
          <w:rFonts w:ascii="Arial" w:cs="Arial" w:eastAsia="Arial" w:hAnsi="Arial"/>
          <w:sz w:val="24"/>
          <w:szCs w:val="24"/>
        </w:rPr>
        <w:t xml:space="preserve">	</w:t>
      </w:r>
      <w:r>
        <w:rPr>
          <w:rFonts w:ascii="Arial" w:cs="Arial" w:eastAsia="Arial" w:hAnsi="Arial"/>
          <w:sz w:val="24"/>
          <w:szCs w:val="24"/>
        </w:rPr>
        <w:t xml:space="preserve">Капитальный ремонт прочих зданий</w:t>
      </w:r>
    </w:p>
    <w:p>
      <w:pPr>
        <w:tabs>
          <w:tab w:val="right" w:pos="10178"/>
        </w:tabs>
        <w:spacing w:after="120"/>
      </w:pPr>
      <w:r>
        <w:rPr>
          <w:rFonts w:ascii="Arial" w:cs="Arial" w:eastAsia="Arial" w:hAnsi="Arial"/>
          <w:sz w:val="24"/>
          <w:szCs w:val="24"/>
        </w:rPr>
        <w:t xml:space="preserve">31113000</w:t>
      </w:r>
      <w:r>
        <w:rPr>
          <w:rFonts w:ascii="Arial" w:cs="Arial" w:eastAsia="Arial" w:hAnsi="Arial"/>
          <w:sz w:val="24"/>
          <w:szCs w:val="24"/>
        </w:rPr>
        <w:t xml:space="preserve">	</w:t>
      </w:r>
      <w:r>
        <w:rPr>
          <w:rFonts w:ascii="Arial" w:cs="Arial" w:eastAsia="Arial" w:hAnsi="Arial"/>
          <w:sz w:val="24"/>
          <w:szCs w:val="24"/>
        </w:rPr>
        <w:t xml:space="preserve">Сооружения</w:t>
      </w:r>
    </w:p>
    <w:p>
      <w:pPr>
        <w:tabs>
          <w:tab w:val="right" w:pos="10178"/>
        </w:tabs>
        <w:spacing w:after="120"/>
      </w:pPr>
      <w:r>
        <w:rPr>
          <w:rFonts w:ascii="Arial" w:cs="Arial" w:eastAsia="Arial" w:hAnsi="Arial"/>
          <w:sz w:val="24"/>
          <w:szCs w:val="24"/>
        </w:rPr>
        <w:t xml:space="preserve">31113100</w:t>
      </w:r>
      <w:r>
        <w:rPr>
          <w:rFonts w:ascii="Arial" w:cs="Arial" w:eastAsia="Arial" w:hAnsi="Arial"/>
          <w:sz w:val="24"/>
          <w:szCs w:val="24"/>
        </w:rPr>
        <w:t xml:space="preserve">	</w:t>
      </w:r>
      <w:r>
        <w:rPr>
          <w:rFonts w:ascii="Arial" w:cs="Arial" w:eastAsia="Arial" w:hAnsi="Arial"/>
          <w:sz w:val="24"/>
          <w:szCs w:val="24"/>
        </w:rPr>
        <w:t xml:space="preserve">Продажа сооружений</w:t>
      </w:r>
    </w:p>
    <w:p>
      <w:pPr>
        <w:tabs>
          <w:tab w:val="right" w:pos="10178"/>
        </w:tabs>
        <w:spacing w:after="120"/>
      </w:pPr>
      <w:r>
        <w:rPr>
          <w:rFonts w:ascii="Arial" w:cs="Arial" w:eastAsia="Arial" w:hAnsi="Arial"/>
          <w:sz w:val="24"/>
          <w:szCs w:val="24"/>
        </w:rPr>
        <w:t xml:space="preserve">31113110</w:t>
      </w:r>
      <w:r>
        <w:rPr>
          <w:rFonts w:ascii="Arial" w:cs="Arial" w:eastAsia="Arial" w:hAnsi="Arial"/>
          <w:sz w:val="24"/>
          <w:szCs w:val="24"/>
        </w:rPr>
        <w:t xml:space="preserve">	</w:t>
      </w:r>
      <w:r>
        <w:rPr>
          <w:rFonts w:ascii="Arial" w:cs="Arial" w:eastAsia="Arial" w:hAnsi="Arial"/>
          <w:sz w:val="24"/>
          <w:szCs w:val="24"/>
        </w:rPr>
        <w:t xml:space="preserve">Продажа производственных сооружений</w:t>
      </w:r>
    </w:p>
    <w:p>
      <w:pPr>
        <w:tabs>
          <w:tab w:val="right" w:pos="10178"/>
        </w:tabs>
        <w:spacing w:after="120"/>
      </w:pPr>
      <w:r>
        <w:rPr>
          <w:rFonts w:ascii="Arial" w:cs="Arial" w:eastAsia="Arial" w:hAnsi="Arial"/>
          <w:sz w:val="24"/>
          <w:szCs w:val="24"/>
        </w:rPr>
        <w:t xml:space="preserve">31113120</w:t>
      </w:r>
      <w:r>
        <w:rPr>
          <w:rFonts w:ascii="Arial" w:cs="Arial" w:eastAsia="Arial" w:hAnsi="Arial"/>
          <w:sz w:val="24"/>
          <w:szCs w:val="24"/>
        </w:rPr>
        <w:t xml:space="preserve">	</w:t>
      </w:r>
      <w:r>
        <w:rPr>
          <w:rFonts w:ascii="Arial" w:cs="Arial" w:eastAsia="Arial" w:hAnsi="Arial"/>
          <w:sz w:val="24"/>
          <w:szCs w:val="24"/>
        </w:rPr>
        <w:t xml:space="preserve">Продажа дорог</w:t>
      </w:r>
    </w:p>
    <w:p>
      <w:pPr>
        <w:tabs>
          <w:tab w:val="right" w:pos="10178"/>
        </w:tabs>
        <w:spacing w:after="120"/>
      </w:pPr>
      <w:r>
        <w:rPr>
          <w:rFonts w:ascii="Arial" w:cs="Arial" w:eastAsia="Arial" w:hAnsi="Arial"/>
          <w:sz w:val="24"/>
          <w:szCs w:val="24"/>
        </w:rPr>
        <w:t xml:space="preserve">31113130</w:t>
      </w:r>
      <w:r>
        <w:rPr>
          <w:rFonts w:ascii="Arial" w:cs="Arial" w:eastAsia="Arial" w:hAnsi="Arial"/>
          <w:sz w:val="24"/>
          <w:szCs w:val="24"/>
        </w:rPr>
        <w:t xml:space="preserve">	</w:t>
      </w:r>
      <w:r>
        <w:rPr>
          <w:rFonts w:ascii="Arial" w:cs="Arial" w:eastAsia="Arial" w:hAnsi="Arial"/>
          <w:sz w:val="24"/>
          <w:szCs w:val="24"/>
        </w:rPr>
        <w:t xml:space="preserve">Продажа мостов</w:t>
      </w:r>
    </w:p>
    <w:p>
      <w:pPr>
        <w:tabs>
          <w:tab w:val="right" w:pos="10178"/>
        </w:tabs>
        <w:spacing w:after="120"/>
      </w:pPr>
      <w:r>
        <w:rPr>
          <w:rFonts w:ascii="Arial" w:cs="Arial" w:eastAsia="Arial" w:hAnsi="Arial"/>
          <w:sz w:val="24"/>
          <w:szCs w:val="24"/>
        </w:rPr>
        <w:t xml:space="preserve">31113190</w:t>
      </w:r>
      <w:r>
        <w:rPr>
          <w:rFonts w:ascii="Arial" w:cs="Arial" w:eastAsia="Arial" w:hAnsi="Arial"/>
          <w:sz w:val="24"/>
          <w:szCs w:val="24"/>
        </w:rPr>
        <w:t xml:space="preserve">	</w:t>
      </w:r>
      <w:r>
        <w:rPr>
          <w:rFonts w:ascii="Arial" w:cs="Arial" w:eastAsia="Arial" w:hAnsi="Arial"/>
          <w:sz w:val="24"/>
          <w:szCs w:val="24"/>
        </w:rPr>
        <w:t xml:space="preserve">Продажа прочих сооружений</w:t>
      </w:r>
    </w:p>
    <w:p>
      <w:pPr>
        <w:tabs>
          <w:tab w:val="right" w:pos="10178"/>
        </w:tabs>
        <w:spacing w:after="120"/>
      </w:pPr>
      <w:r>
        <w:rPr>
          <w:rFonts w:ascii="Arial" w:cs="Arial" w:eastAsia="Arial" w:hAnsi="Arial"/>
          <w:sz w:val="24"/>
          <w:szCs w:val="24"/>
        </w:rPr>
        <w:t xml:space="preserve">31113200</w:t>
      </w:r>
      <w:r>
        <w:rPr>
          <w:rFonts w:ascii="Arial" w:cs="Arial" w:eastAsia="Arial" w:hAnsi="Arial"/>
          <w:sz w:val="24"/>
          <w:szCs w:val="24"/>
        </w:rPr>
        <w:t xml:space="preserve">	</w:t>
      </w:r>
      <w:r>
        <w:rPr>
          <w:rFonts w:ascii="Arial" w:cs="Arial" w:eastAsia="Arial" w:hAnsi="Arial"/>
          <w:sz w:val="24"/>
          <w:szCs w:val="24"/>
        </w:rPr>
        <w:t xml:space="preserve">Приобретение и строительство сооружений</w:t>
      </w:r>
    </w:p>
    <w:p>
      <w:pPr>
        <w:tabs>
          <w:tab w:val="right" w:pos="10178"/>
        </w:tabs>
        <w:spacing w:after="120"/>
      </w:pPr>
      <w:r>
        <w:rPr>
          <w:rFonts w:ascii="Arial" w:cs="Arial" w:eastAsia="Arial" w:hAnsi="Arial"/>
          <w:sz w:val="24"/>
          <w:szCs w:val="24"/>
        </w:rPr>
        <w:t xml:space="preserve">31113210</w:t>
      </w:r>
      <w:r>
        <w:rPr>
          <w:rFonts w:ascii="Arial" w:cs="Arial" w:eastAsia="Arial" w:hAnsi="Arial"/>
          <w:sz w:val="24"/>
          <w:szCs w:val="24"/>
        </w:rPr>
        <w:t xml:space="preserve">	</w:t>
      </w:r>
      <w:r>
        <w:rPr>
          <w:rFonts w:ascii="Arial" w:cs="Arial" w:eastAsia="Arial" w:hAnsi="Arial"/>
          <w:sz w:val="24"/>
          <w:szCs w:val="24"/>
        </w:rPr>
        <w:t xml:space="preserve">Приобретение и строительство производственных сооружений</w:t>
      </w:r>
    </w:p>
    <w:p>
      <w:pPr>
        <w:tabs>
          <w:tab w:val="right" w:pos="10178"/>
        </w:tabs>
        <w:spacing w:after="120"/>
      </w:pPr>
      <w:r>
        <w:rPr>
          <w:rFonts w:ascii="Arial" w:cs="Arial" w:eastAsia="Arial" w:hAnsi="Arial"/>
          <w:sz w:val="24"/>
          <w:szCs w:val="24"/>
        </w:rPr>
        <w:t xml:space="preserve">31113220</w:t>
      </w:r>
      <w:r>
        <w:rPr>
          <w:rFonts w:ascii="Arial" w:cs="Arial" w:eastAsia="Arial" w:hAnsi="Arial"/>
          <w:sz w:val="24"/>
          <w:szCs w:val="24"/>
        </w:rPr>
        <w:t xml:space="preserve">	</w:t>
      </w:r>
      <w:r>
        <w:rPr>
          <w:rFonts w:ascii="Arial" w:cs="Arial" w:eastAsia="Arial" w:hAnsi="Arial"/>
          <w:sz w:val="24"/>
          <w:szCs w:val="24"/>
        </w:rPr>
        <w:t xml:space="preserve">Приобретение и строительство дорог</w:t>
      </w:r>
    </w:p>
    <w:p>
      <w:pPr>
        <w:tabs>
          <w:tab w:val="right" w:pos="10178"/>
        </w:tabs>
        <w:spacing w:after="120"/>
      </w:pPr>
      <w:r>
        <w:rPr>
          <w:rFonts w:ascii="Arial" w:cs="Arial" w:eastAsia="Arial" w:hAnsi="Arial"/>
          <w:sz w:val="24"/>
          <w:szCs w:val="24"/>
        </w:rPr>
        <w:t xml:space="preserve">31113230</w:t>
      </w:r>
      <w:r>
        <w:rPr>
          <w:rFonts w:ascii="Arial" w:cs="Arial" w:eastAsia="Arial" w:hAnsi="Arial"/>
          <w:sz w:val="24"/>
          <w:szCs w:val="24"/>
        </w:rPr>
        <w:t xml:space="preserve">	</w:t>
      </w:r>
      <w:r>
        <w:rPr>
          <w:rFonts w:ascii="Arial" w:cs="Arial" w:eastAsia="Arial" w:hAnsi="Arial"/>
          <w:sz w:val="24"/>
          <w:szCs w:val="24"/>
        </w:rPr>
        <w:t xml:space="preserve">Приобретение и строительство мостов</w:t>
      </w:r>
    </w:p>
    <w:p>
      <w:pPr>
        <w:tabs>
          <w:tab w:val="right" w:pos="10178"/>
        </w:tabs>
        <w:spacing w:after="120"/>
      </w:pPr>
      <w:r>
        <w:rPr>
          <w:rFonts w:ascii="Arial" w:cs="Arial" w:eastAsia="Arial" w:hAnsi="Arial"/>
          <w:sz w:val="24"/>
          <w:szCs w:val="24"/>
        </w:rPr>
        <w:t xml:space="preserve">31113290</w:t>
      </w:r>
      <w:r>
        <w:rPr>
          <w:rFonts w:ascii="Arial" w:cs="Arial" w:eastAsia="Arial" w:hAnsi="Arial"/>
          <w:sz w:val="24"/>
          <w:szCs w:val="24"/>
        </w:rPr>
        <w:t xml:space="preserve">	</w:t>
      </w:r>
      <w:r>
        <w:rPr>
          <w:rFonts w:ascii="Arial" w:cs="Arial" w:eastAsia="Arial" w:hAnsi="Arial"/>
          <w:sz w:val="24"/>
          <w:szCs w:val="24"/>
        </w:rPr>
        <w:t xml:space="preserve">Приобретение и строительство прочих сооружений</w:t>
      </w:r>
    </w:p>
    <w:p>
      <w:pPr>
        <w:tabs>
          <w:tab w:val="right" w:pos="10178"/>
        </w:tabs>
        <w:spacing w:after="120"/>
      </w:pPr>
      <w:r>
        <w:rPr>
          <w:rFonts w:ascii="Arial" w:cs="Arial" w:eastAsia="Arial" w:hAnsi="Arial"/>
          <w:sz w:val="24"/>
          <w:szCs w:val="24"/>
        </w:rPr>
        <w:t xml:space="preserve">31113300</w:t>
      </w:r>
      <w:r>
        <w:rPr>
          <w:rFonts w:ascii="Arial" w:cs="Arial" w:eastAsia="Arial" w:hAnsi="Arial"/>
          <w:sz w:val="24"/>
          <w:szCs w:val="24"/>
        </w:rPr>
        <w:t xml:space="preserve">	</w:t>
      </w:r>
      <w:r>
        <w:rPr>
          <w:rFonts w:ascii="Arial" w:cs="Arial" w:eastAsia="Arial" w:hAnsi="Arial"/>
          <w:sz w:val="24"/>
          <w:szCs w:val="24"/>
        </w:rPr>
        <w:t xml:space="preserve">Капитальный ремонт сооружений</w:t>
      </w:r>
    </w:p>
    <w:p>
      <w:pPr>
        <w:tabs>
          <w:tab w:val="right" w:pos="10178"/>
        </w:tabs>
        <w:spacing w:after="120"/>
      </w:pPr>
      <w:r>
        <w:rPr>
          <w:rFonts w:ascii="Arial" w:cs="Arial" w:eastAsia="Arial" w:hAnsi="Arial"/>
          <w:sz w:val="24"/>
          <w:szCs w:val="24"/>
        </w:rPr>
        <w:t xml:space="preserve">31113310</w:t>
      </w:r>
      <w:r>
        <w:rPr>
          <w:rFonts w:ascii="Arial" w:cs="Arial" w:eastAsia="Arial" w:hAnsi="Arial"/>
          <w:sz w:val="24"/>
          <w:szCs w:val="24"/>
        </w:rPr>
        <w:t xml:space="preserve">	</w:t>
      </w:r>
      <w:r>
        <w:rPr>
          <w:rFonts w:ascii="Arial" w:cs="Arial" w:eastAsia="Arial" w:hAnsi="Arial"/>
          <w:sz w:val="24"/>
          <w:szCs w:val="24"/>
        </w:rPr>
        <w:t xml:space="preserve">Капитальный ремонт производственных сооружений</w:t>
      </w:r>
    </w:p>
    <w:p>
      <w:pPr>
        <w:tabs>
          <w:tab w:val="right" w:pos="10178"/>
        </w:tabs>
        <w:spacing w:after="120"/>
      </w:pPr>
      <w:r>
        <w:rPr>
          <w:rFonts w:ascii="Arial" w:cs="Arial" w:eastAsia="Arial" w:hAnsi="Arial"/>
          <w:sz w:val="24"/>
          <w:szCs w:val="24"/>
        </w:rPr>
        <w:t xml:space="preserve">31113320</w:t>
      </w:r>
      <w:r>
        <w:rPr>
          <w:rFonts w:ascii="Arial" w:cs="Arial" w:eastAsia="Arial" w:hAnsi="Arial"/>
          <w:sz w:val="24"/>
          <w:szCs w:val="24"/>
        </w:rPr>
        <w:t xml:space="preserve">	</w:t>
      </w:r>
      <w:r>
        <w:rPr>
          <w:rFonts w:ascii="Arial" w:cs="Arial" w:eastAsia="Arial" w:hAnsi="Arial"/>
          <w:sz w:val="24"/>
          <w:szCs w:val="24"/>
        </w:rPr>
        <w:t xml:space="preserve">Капитальный ремонт дорог</w:t>
      </w:r>
    </w:p>
    <w:p>
      <w:pPr>
        <w:tabs>
          <w:tab w:val="right" w:pos="10178"/>
        </w:tabs>
        <w:spacing w:after="120"/>
      </w:pPr>
      <w:r>
        <w:rPr>
          <w:rFonts w:ascii="Arial" w:cs="Arial" w:eastAsia="Arial" w:hAnsi="Arial"/>
          <w:sz w:val="24"/>
          <w:szCs w:val="24"/>
        </w:rPr>
        <w:t xml:space="preserve">31113330</w:t>
      </w:r>
      <w:r>
        <w:rPr>
          <w:rFonts w:ascii="Arial" w:cs="Arial" w:eastAsia="Arial" w:hAnsi="Arial"/>
          <w:sz w:val="24"/>
          <w:szCs w:val="24"/>
        </w:rPr>
        <w:t xml:space="preserve">	</w:t>
      </w:r>
      <w:r>
        <w:rPr>
          <w:rFonts w:ascii="Arial" w:cs="Arial" w:eastAsia="Arial" w:hAnsi="Arial"/>
          <w:sz w:val="24"/>
          <w:szCs w:val="24"/>
        </w:rPr>
        <w:t xml:space="preserve">Капитальный ремонт мостов</w:t>
      </w:r>
    </w:p>
    <w:p>
      <w:pPr>
        <w:tabs>
          <w:tab w:val="right" w:pos="10178"/>
        </w:tabs>
        <w:spacing w:after="120"/>
      </w:pPr>
      <w:r>
        <w:rPr>
          <w:rFonts w:ascii="Arial" w:cs="Arial" w:eastAsia="Arial" w:hAnsi="Arial"/>
          <w:sz w:val="24"/>
          <w:szCs w:val="24"/>
        </w:rPr>
        <w:t xml:space="preserve">31113390</w:t>
      </w:r>
      <w:r>
        <w:rPr>
          <w:rFonts w:ascii="Arial" w:cs="Arial" w:eastAsia="Arial" w:hAnsi="Arial"/>
          <w:sz w:val="24"/>
          <w:szCs w:val="24"/>
        </w:rPr>
        <w:t xml:space="preserve">	</w:t>
      </w:r>
      <w:r>
        <w:rPr>
          <w:rFonts w:ascii="Arial" w:cs="Arial" w:eastAsia="Arial" w:hAnsi="Arial"/>
          <w:sz w:val="24"/>
          <w:szCs w:val="24"/>
        </w:rPr>
        <w:t xml:space="preserve">Капитальный ремонт прочих сооружений</w:t>
      </w:r>
    </w:p>
    <w:p>
      <w:pPr>
        <w:tabs>
          <w:tab w:val="right" w:pos="10178"/>
        </w:tabs>
        <w:spacing w:after="120"/>
      </w:pPr>
      <w:r>
        <w:rPr>
          <w:rFonts w:ascii="Arial" w:cs="Arial" w:eastAsia="Arial" w:hAnsi="Arial"/>
          <w:sz w:val="24"/>
          <w:szCs w:val="24"/>
        </w:rPr>
        <w:t xml:space="preserve">31120000</w:t>
      </w:r>
      <w:r>
        <w:rPr>
          <w:rFonts w:ascii="Arial" w:cs="Arial" w:eastAsia="Arial" w:hAnsi="Arial"/>
          <w:sz w:val="24"/>
          <w:szCs w:val="24"/>
        </w:rPr>
        <w:t xml:space="preserve">	</w:t>
      </w:r>
      <w:r>
        <w:rPr>
          <w:rFonts w:ascii="Arial" w:cs="Arial" w:eastAsia="Arial" w:hAnsi="Arial"/>
          <w:sz w:val="24"/>
          <w:szCs w:val="24"/>
        </w:rPr>
        <w:t xml:space="preserve">Машины и оборудование</w:t>
      </w:r>
    </w:p>
    <w:p>
      <w:pPr>
        <w:tabs>
          <w:tab w:val="right" w:pos="10178"/>
        </w:tabs>
        <w:spacing w:after="120"/>
      </w:pPr>
      <w:r>
        <w:rPr>
          <w:rFonts w:ascii="Arial" w:cs="Arial" w:eastAsia="Arial" w:hAnsi="Arial"/>
          <w:sz w:val="24"/>
          <w:szCs w:val="24"/>
        </w:rPr>
        <w:t xml:space="preserve">31121000</w:t>
      </w:r>
      <w:r>
        <w:rPr>
          <w:rFonts w:ascii="Arial" w:cs="Arial" w:eastAsia="Arial" w:hAnsi="Arial"/>
          <w:sz w:val="24"/>
          <w:szCs w:val="24"/>
        </w:rPr>
        <w:t xml:space="preserve">	</w:t>
      </w:r>
      <w:r>
        <w:rPr>
          <w:rFonts w:ascii="Arial" w:cs="Arial" w:eastAsia="Arial" w:hAnsi="Arial"/>
          <w:sz w:val="24"/>
          <w:szCs w:val="24"/>
        </w:rPr>
        <w:t xml:space="preserve">Транспортные средства</w:t>
      </w:r>
    </w:p>
    <w:p>
      <w:pPr>
        <w:tabs>
          <w:tab w:val="right" w:pos="10178"/>
        </w:tabs>
        <w:spacing w:after="120"/>
      </w:pPr>
      <w:r>
        <w:rPr>
          <w:rFonts w:ascii="Arial" w:cs="Arial" w:eastAsia="Arial" w:hAnsi="Arial"/>
          <w:sz w:val="24"/>
          <w:szCs w:val="24"/>
        </w:rPr>
        <w:t xml:space="preserve">31121100</w:t>
      </w:r>
      <w:r>
        <w:rPr>
          <w:rFonts w:ascii="Arial" w:cs="Arial" w:eastAsia="Arial" w:hAnsi="Arial"/>
          <w:sz w:val="24"/>
          <w:szCs w:val="24"/>
        </w:rPr>
        <w:t xml:space="preserve">	</w:t>
      </w:r>
      <w:r>
        <w:rPr>
          <w:rFonts w:ascii="Arial" w:cs="Arial" w:eastAsia="Arial" w:hAnsi="Arial"/>
          <w:sz w:val="24"/>
          <w:szCs w:val="24"/>
        </w:rPr>
        <w:t xml:space="preserve">Продажа транспортных средств</w:t>
      </w:r>
    </w:p>
    <w:p>
      <w:pPr>
        <w:tabs>
          <w:tab w:val="right" w:pos="10178"/>
        </w:tabs>
        <w:spacing w:after="120"/>
      </w:pPr>
      <w:r>
        <w:rPr>
          <w:rFonts w:ascii="Arial" w:cs="Arial" w:eastAsia="Arial" w:hAnsi="Arial"/>
          <w:sz w:val="24"/>
          <w:szCs w:val="24"/>
        </w:rPr>
        <w:t xml:space="preserve">31121110</w:t>
      </w:r>
      <w:r>
        <w:rPr>
          <w:rFonts w:ascii="Arial" w:cs="Arial" w:eastAsia="Arial" w:hAnsi="Arial"/>
          <w:sz w:val="24"/>
          <w:szCs w:val="24"/>
        </w:rPr>
        <w:t xml:space="preserve">	</w:t>
      </w:r>
      <w:r>
        <w:rPr>
          <w:rFonts w:ascii="Arial" w:cs="Arial" w:eastAsia="Arial" w:hAnsi="Arial"/>
          <w:sz w:val="24"/>
          <w:szCs w:val="24"/>
        </w:rPr>
        <w:t xml:space="preserve">Продажа легковых автомобилей</w:t>
      </w:r>
    </w:p>
    <w:p>
      <w:pPr>
        <w:tabs>
          <w:tab w:val="right" w:pos="10178"/>
        </w:tabs>
        <w:spacing w:after="120"/>
      </w:pPr>
      <w:r>
        <w:rPr>
          <w:rFonts w:ascii="Arial" w:cs="Arial" w:eastAsia="Arial" w:hAnsi="Arial"/>
          <w:sz w:val="24"/>
          <w:szCs w:val="24"/>
        </w:rPr>
        <w:t xml:space="preserve">31121120</w:t>
      </w:r>
      <w:r>
        <w:rPr>
          <w:rFonts w:ascii="Arial" w:cs="Arial" w:eastAsia="Arial" w:hAnsi="Arial"/>
          <w:sz w:val="24"/>
          <w:szCs w:val="24"/>
        </w:rPr>
        <w:t xml:space="preserve">	</w:t>
      </w:r>
      <w:r>
        <w:rPr>
          <w:rFonts w:ascii="Arial" w:cs="Arial" w:eastAsia="Arial" w:hAnsi="Arial"/>
          <w:sz w:val="24"/>
          <w:szCs w:val="24"/>
        </w:rPr>
        <w:t xml:space="preserve">Продажа автобусов</w:t>
      </w:r>
    </w:p>
    <w:p>
      <w:pPr>
        <w:tabs>
          <w:tab w:val="right" w:pos="10178"/>
        </w:tabs>
        <w:spacing w:after="120"/>
      </w:pPr>
      <w:r>
        <w:rPr>
          <w:rFonts w:ascii="Arial" w:cs="Arial" w:eastAsia="Arial" w:hAnsi="Arial"/>
          <w:sz w:val="24"/>
          <w:szCs w:val="24"/>
        </w:rPr>
        <w:t xml:space="preserve">31121130</w:t>
      </w:r>
      <w:r>
        <w:rPr>
          <w:rFonts w:ascii="Arial" w:cs="Arial" w:eastAsia="Arial" w:hAnsi="Arial"/>
          <w:sz w:val="24"/>
          <w:szCs w:val="24"/>
        </w:rPr>
        <w:t xml:space="preserve">	</w:t>
      </w:r>
      <w:r>
        <w:rPr>
          <w:rFonts w:ascii="Arial" w:cs="Arial" w:eastAsia="Arial" w:hAnsi="Arial"/>
          <w:sz w:val="24"/>
          <w:szCs w:val="24"/>
        </w:rPr>
        <w:t xml:space="preserve">Продажа грузовых машин</w:t>
      </w:r>
    </w:p>
    <w:p>
      <w:pPr>
        <w:tabs>
          <w:tab w:val="right" w:pos="10178"/>
        </w:tabs>
        <w:spacing w:after="120"/>
      </w:pPr>
      <w:r>
        <w:rPr>
          <w:rFonts w:ascii="Arial" w:cs="Arial" w:eastAsia="Arial" w:hAnsi="Arial"/>
          <w:sz w:val="24"/>
          <w:szCs w:val="24"/>
        </w:rPr>
        <w:t xml:space="preserve">31121140</w:t>
      </w:r>
      <w:r>
        <w:rPr>
          <w:rFonts w:ascii="Arial" w:cs="Arial" w:eastAsia="Arial" w:hAnsi="Arial"/>
          <w:sz w:val="24"/>
          <w:szCs w:val="24"/>
        </w:rPr>
        <w:t xml:space="preserve">	</w:t>
      </w:r>
      <w:r>
        <w:rPr>
          <w:rFonts w:ascii="Arial" w:cs="Arial" w:eastAsia="Arial" w:hAnsi="Arial"/>
          <w:sz w:val="24"/>
          <w:szCs w:val="24"/>
        </w:rPr>
        <w:t xml:space="preserve">Продажа поездов</w:t>
      </w:r>
    </w:p>
    <w:p>
      <w:pPr>
        <w:tabs>
          <w:tab w:val="right" w:pos="10178"/>
        </w:tabs>
        <w:spacing w:after="120"/>
      </w:pPr>
      <w:r>
        <w:rPr>
          <w:rFonts w:ascii="Arial" w:cs="Arial" w:eastAsia="Arial" w:hAnsi="Arial"/>
          <w:sz w:val="24"/>
          <w:szCs w:val="24"/>
        </w:rPr>
        <w:t xml:space="preserve">31121150</w:t>
      </w:r>
      <w:r>
        <w:rPr>
          <w:rFonts w:ascii="Arial" w:cs="Arial" w:eastAsia="Arial" w:hAnsi="Arial"/>
          <w:sz w:val="24"/>
          <w:szCs w:val="24"/>
        </w:rPr>
        <w:t xml:space="preserve">	</w:t>
      </w:r>
      <w:r>
        <w:rPr>
          <w:rFonts w:ascii="Arial" w:cs="Arial" w:eastAsia="Arial" w:hAnsi="Arial"/>
          <w:sz w:val="24"/>
          <w:szCs w:val="24"/>
        </w:rPr>
        <w:t xml:space="preserve">Продажа водных транспортных средств</w:t>
      </w:r>
    </w:p>
    <w:p>
      <w:pPr>
        <w:tabs>
          <w:tab w:val="right" w:pos="10178"/>
        </w:tabs>
        <w:spacing w:after="120"/>
      </w:pPr>
      <w:r>
        <w:rPr>
          <w:rFonts w:ascii="Arial" w:cs="Arial" w:eastAsia="Arial" w:hAnsi="Arial"/>
          <w:sz w:val="24"/>
          <w:szCs w:val="24"/>
        </w:rPr>
        <w:t xml:space="preserve">31121160</w:t>
      </w:r>
      <w:r>
        <w:rPr>
          <w:rFonts w:ascii="Arial" w:cs="Arial" w:eastAsia="Arial" w:hAnsi="Arial"/>
          <w:sz w:val="24"/>
          <w:szCs w:val="24"/>
        </w:rPr>
        <w:t xml:space="preserve">	</w:t>
      </w:r>
      <w:r>
        <w:rPr>
          <w:rFonts w:ascii="Arial" w:cs="Arial" w:eastAsia="Arial" w:hAnsi="Arial"/>
          <w:sz w:val="24"/>
          <w:szCs w:val="24"/>
        </w:rPr>
        <w:t xml:space="preserve">Продажа воздушного транспорта</w:t>
      </w:r>
    </w:p>
    <w:p>
      <w:pPr>
        <w:tabs>
          <w:tab w:val="right" w:pos="10178"/>
        </w:tabs>
        <w:spacing w:after="120"/>
      </w:pPr>
      <w:r>
        <w:rPr>
          <w:rFonts w:ascii="Arial" w:cs="Arial" w:eastAsia="Arial" w:hAnsi="Arial"/>
          <w:sz w:val="24"/>
          <w:szCs w:val="24"/>
        </w:rPr>
        <w:t xml:space="preserve">31121190</w:t>
      </w:r>
      <w:r>
        <w:rPr>
          <w:rFonts w:ascii="Arial" w:cs="Arial" w:eastAsia="Arial" w:hAnsi="Arial"/>
          <w:sz w:val="24"/>
          <w:szCs w:val="24"/>
        </w:rPr>
        <w:t xml:space="preserve">	</w:t>
      </w:r>
      <w:r>
        <w:rPr>
          <w:rFonts w:ascii="Arial" w:cs="Arial" w:eastAsia="Arial" w:hAnsi="Arial"/>
          <w:sz w:val="24"/>
          <w:szCs w:val="24"/>
        </w:rPr>
        <w:t xml:space="preserve">Продажа прочих транспортных средств</w:t>
      </w:r>
    </w:p>
    <w:p>
      <w:pPr>
        <w:tabs>
          <w:tab w:val="right" w:pos="10178"/>
        </w:tabs>
        <w:spacing w:after="120"/>
      </w:pPr>
      <w:r>
        <w:rPr>
          <w:rFonts w:ascii="Arial" w:cs="Arial" w:eastAsia="Arial" w:hAnsi="Arial"/>
          <w:sz w:val="24"/>
          <w:szCs w:val="24"/>
        </w:rPr>
        <w:t xml:space="preserve">31121200</w:t>
      </w:r>
      <w:r>
        <w:rPr>
          <w:rFonts w:ascii="Arial" w:cs="Arial" w:eastAsia="Arial" w:hAnsi="Arial"/>
          <w:sz w:val="24"/>
          <w:szCs w:val="24"/>
        </w:rPr>
        <w:t xml:space="preserve">	</w:t>
      </w:r>
      <w:r>
        <w:rPr>
          <w:rFonts w:ascii="Arial" w:cs="Arial" w:eastAsia="Arial" w:hAnsi="Arial"/>
          <w:sz w:val="24"/>
          <w:szCs w:val="24"/>
        </w:rPr>
        <w:t xml:space="preserve">Приобретение транспортных средств</w:t>
      </w:r>
    </w:p>
    <w:p>
      <w:pPr>
        <w:tabs>
          <w:tab w:val="right" w:pos="10178"/>
        </w:tabs>
        <w:spacing w:after="120"/>
      </w:pPr>
      <w:r>
        <w:rPr>
          <w:rFonts w:ascii="Arial" w:cs="Arial" w:eastAsia="Arial" w:hAnsi="Arial"/>
          <w:sz w:val="24"/>
          <w:szCs w:val="24"/>
        </w:rPr>
        <w:t xml:space="preserve">31121210</w:t>
      </w:r>
      <w:r>
        <w:rPr>
          <w:rFonts w:ascii="Arial" w:cs="Arial" w:eastAsia="Arial" w:hAnsi="Arial"/>
          <w:sz w:val="24"/>
          <w:szCs w:val="24"/>
        </w:rPr>
        <w:t xml:space="preserve">	</w:t>
      </w:r>
      <w:r>
        <w:rPr>
          <w:rFonts w:ascii="Arial" w:cs="Arial" w:eastAsia="Arial" w:hAnsi="Arial"/>
          <w:sz w:val="24"/>
          <w:szCs w:val="24"/>
        </w:rPr>
        <w:t xml:space="preserve">Приобретение легковых автомобилей</w:t>
      </w:r>
    </w:p>
    <w:p>
      <w:pPr>
        <w:tabs>
          <w:tab w:val="right" w:pos="10178"/>
        </w:tabs>
        <w:spacing w:after="120"/>
      </w:pPr>
      <w:r>
        <w:rPr>
          <w:rFonts w:ascii="Arial" w:cs="Arial" w:eastAsia="Arial" w:hAnsi="Arial"/>
          <w:sz w:val="24"/>
          <w:szCs w:val="24"/>
        </w:rPr>
        <w:t xml:space="preserve">31121220</w:t>
      </w:r>
      <w:r>
        <w:rPr>
          <w:rFonts w:ascii="Arial" w:cs="Arial" w:eastAsia="Arial" w:hAnsi="Arial"/>
          <w:sz w:val="24"/>
          <w:szCs w:val="24"/>
        </w:rPr>
        <w:t xml:space="preserve">	</w:t>
      </w:r>
      <w:r>
        <w:rPr>
          <w:rFonts w:ascii="Arial" w:cs="Arial" w:eastAsia="Arial" w:hAnsi="Arial"/>
          <w:sz w:val="24"/>
          <w:szCs w:val="24"/>
        </w:rPr>
        <w:t xml:space="preserve">Приобретение автобусов</w:t>
      </w:r>
    </w:p>
    <w:p>
      <w:pPr>
        <w:tabs>
          <w:tab w:val="right" w:pos="10178"/>
        </w:tabs>
        <w:spacing w:after="120"/>
      </w:pPr>
      <w:r>
        <w:rPr>
          <w:rFonts w:ascii="Arial" w:cs="Arial" w:eastAsia="Arial" w:hAnsi="Arial"/>
          <w:sz w:val="24"/>
          <w:szCs w:val="24"/>
        </w:rPr>
        <w:t xml:space="preserve">31121230</w:t>
      </w:r>
      <w:r>
        <w:rPr>
          <w:rFonts w:ascii="Arial" w:cs="Arial" w:eastAsia="Arial" w:hAnsi="Arial"/>
          <w:sz w:val="24"/>
          <w:szCs w:val="24"/>
        </w:rPr>
        <w:t xml:space="preserve">	</w:t>
      </w:r>
      <w:r>
        <w:rPr>
          <w:rFonts w:ascii="Arial" w:cs="Arial" w:eastAsia="Arial" w:hAnsi="Arial"/>
          <w:sz w:val="24"/>
          <w:szCs w:val="24"/>
        </w:rPr>
        <w:t xml:space="preserve">Приобретение грузовых машин</w:t>
      </w:r>
    </w:p>
    <w:p>
      <w:pPr>
        <w:tabs>
          <w:tab w:val="right" w:pos="10178"/>
        </w:tabs>
        <w:spacing w:after="120"/>
      </w:pPr>
      <w:r>
        <w:rPr>
          <w:rFonts w:ascii="Arial" w:cs="Arial" w:eastAsia="Arial" w:hAnsi="Arial"/>
          <w:sz w:val="24"/>
          <w:szCs w:val="24"/>
        </w:rPr>
        <w:t xml:space="preserve">31121240</w:t>
      </w:r>
      <w:r>
        <w:rPr>
          <w:rFonts w:ascii="Arial" w:cs="Arial" w:eastAsia="Arial" w:hAnsi="Arial"/>
          <w:sz w:val="24"/>
          <w:szCs w:val="24"/>
        </w:rPr>
        <w:t xml:space="preserve">	</w:t>
      </w:r>
      <w:r>
        <w:rPr>
          <w:rFonts w:ascii="Arial" w:cs="Arial" w:eastAsia="Arial" w:hAnsi="Arial"/>
          <w:sz w:val="24"/>
          <w:szCs w:val="24"/>
        </w:rPr>
        <w:t xml:space="preserve">Приобретение поездов</w:t>
      </w:r>
    </w:p>
    <w:p>
      <w:pPr>
        <w:tabs>
          <w:tab w:val="right" w:pos="10178"/>
        </w:tabs>
        <w:spacing w:after="120"/>
      </w:pPr>
      <w:r>
        <w:rPr>
          <w:rFonts w:ascii="Arial" w:cs="Arial" w:eastAsia="Arial" w:hAnsi="Arial"/>
          <w:sz w:val="24"/>
          <w:szCs w:val="24"/>
        </w:rPr>
        <w:t xml:space="preserve">31121250</w:t>
      </w:r>
      <w:r>
        <w:rPr>
          <w:rFonts w:ascii="Arial" w:cs="Arial" w:eastAsia="Arial" w:hAnsi="Arial"/>
          <w:sz w:val="24"/>
          <w:szCs w:val="24"/>
        </w:rPr>
        <w:t xml:space="preserve">	</w:t>
      </w:r>
      <w:r>
        <w:rPr>
          <w:rFonts w:ascii="Arial" w:cs="Arial" w:eastAsia="Arial" w:hAnsi="Arial"/>
          <w:sz w:val="24"/>
          <w:szCs w:val="24"/>
        </w:rPr>
        <w:t xml:space="preserve">Приобретение водных транспортных средств</w:t>
      </w:r>
    </w:p>
    <w:p>
      <w:pPr>
        <w:tabs>
          <w:tab w:val="right" w:pos="10178"/>
        </w:tabs>
        <w:spacing w:after="120"/>
      </w:pPr>
      <w:r>
        <w:rPr>
          <w:rFonts w:ascii="Arial" w:cs="Arial" w:eastAsia="Arial" w:hAnsi="Arial"/>
          <w:sz w:val="24"/>
          <w:szCs w:val="24"/>
        </w:rPr>
        <w:t xml:space="preserve">31121260</w:t>
      </w:r>
      <w:r>
        <w:rPr>
          <w:rFonts w:ascii="Arial" w:cs="Arial" w:eastAsia="Arial" w:hAnsi="Arial"/>
          <w:sz w:val="24"/>
          <w:szCs w:val="24"/>
        </w:rPr>
        <w:t xml:space="preserve">	</w:t>
      </w:r>
      <w:r>
        <w:rPr>
          <w:rFonts w:ascii="Arial" w:cs="Arial" w:eastAsia="Arial" w:hAnsi="Arial"/>
          <w:sz w:val="24"/>
          <w:szCs w:val="24"/>
        </w:rPr>
        <w:t xml:space="preserve">Приобретение воздушного транспорта</w:t>
      </w:r>
    </w:p>
    <w:p>
      <w:pPr>
        <w:tabs>
          <w:tab w:val="right" w:pos="10178"/>
        </w:tabs>
        <w:spacing w:after="120"/>
      </w:pPr>
      <w:r>
        <w:rPr>
          <w:rFonts w:ascii="Arial" w:cs="Arial" w:eastAsia="Arial" w:hAnsi="Arial"/>
          <w:sz w:val="24"/>
          <w:szCs w:val="24"/>
        </w:rPr>
        <w:t xml:space="preserve">31121290</w:t>
      </w:r>
      <w:r>
        <w:rPr>
          <w:rFonts w:ascii="Arial" w:cs="Arial" w:eastAsia="Arial" w:hAnsi="Arial"/>
          <w:sz w:val="24"/>
          <w:szCs w:val="24"/>
        </w:rPr>
        <w:t xml:space="preserve">	</w:t>
      </w:r>
      <w:r>
        <w:rPr>
          <w:rFonts w:ascii="Arial" w:cs="Arial" w:eastAsia="Arial" w:hAnsi="Arial"/>
          <w:sz w:val="24"/>
          <w:szCs w:val="24"/>
        </w:rPr>
        <w:t xml:space="preserve">Приобретение прочих транспортных средств</w:t>
      </w:r>
    </w:p>
    <w:p>
      <w:pPr>
        <w:tabs>
          <w:tab w:val="right" w:pos="10178"/>
        </w:tabs>
        <w:spacing w:after="120"/>
      </w:pPr>
      <w:r>
        <w:rPr>
          <w:rFonts w:ascii="Arial" w:cs="Arial" w:eastAsia="Arial" w:hAnsi="Arial"/>
          <w:sz w:val="24"/>
          <w:szCs w:val="24"/>
        </w:rPr>
        <w:t xml:space="preserve">31121300</w:t>
      </w:r>
      <w:r>
        <w:rPr>
          <w:rFonts w:ascii="Arial" w:cs="Arial" w:eastAsia="Arial" w:hAnsi="Arial"/>
          <w:sz w:val="24"/>
          <w:szCs w:val="24"/>
        </w:rPr>
        <w:t xml:space="preserve">	</w:t>
      </w:r>
      <w:r>
        <w:rPr>
          <w:rFonts w:ascii="Arial" w:cs="Arial" w:eastAsia="Arial" w:hAnsi="Arial"/>
          <w:sz w:val="24"/>
          <w:szCs w:val="24"/>
        </w:rPr>
        <w:t xml:space="preserve">Капитальный ремонт транспортных средств</w:t>
      </w:r>
    </w:p>
    <w:p>
      <w:pPr>
        <w:tabs>
          <w:tab w:val="right" w:pos="10178"/>
        </w:tabs>
        <w:spacing w:after="120"/>
      </w:pPr>
      <w:r>
        <w:rPr>
          <w:rFonts w:ascii="Arial" w:cs="Arial" w:eastAsia="Arial" w:hAnsi="Arial"/>
          <w:sz w:val="24"/>
          <w:szCs w:val="24"/>
        </w:rPr>
        <w:t xml:space="preserve">31121310</w:t>
      </w:r>
      <w:r>
        <w:rPr>
          <w:rFonts w:ascii="Arial" w:cs="Arial" w:eastAsia="Arial" w:hAnsi="Arial"/>
          <w:sz w:val="24"/>
          <w:szCs w:val="24"/>
        </w:rPr>
        <w:t xml:space="preserve">	</w:t>
      </w:r>
      <w:r>
        <w:rPr>
          <w:rFonts w:ascii="Arial" w:cs="Arial" w:eastAsia="Arial" w:hAnsi="Arial"/>
          <w:sz w:val="24"/>
          <w:szCs w:val="24"/>
        </w:rPr>
        <w:t xml:space="preserve">Капитальный ремонт легковых автомобилей</w:t>
      </w:r>
    </w:p>
    <w:p>
      <w:pPr>
        <w:tabs>
          <w:tab w:val="right" w:pos="10178"/>
        </w:tabs>
        <w:spacing w:after="120"/>
      </w:pPr>
      <w:r>
        <w:rPr>
          <w:rFonts w:ascii="Arial" w:cs="Arial" w:eastAsia="Arial" w:hAnsi="Arial"/>
          <w:sz w:val="24"/>
          <w:szCs w:val="24"/>
        </w:rPr>
        <w:t xml:space="preserve">31121320</w:t>
      </w:r>
      <w:r>
        <w:rPr>
          <w:rFonts w:ascii="Arial" w:cs="Arial" w:eastAsia="Arial" w:hAnsi="Arial"/>
          <w:sz w:val="24"/>
          <w:szCs w:val="24"/>
        </w:rPr>
        <w:t xml:space="preserve">	</w:t>
      </w:r>
      <w:r>
        <w:rPr>
          <w:rFonts w:ascii="Arial" w:cs="Arial" w:eastAsia="Arial" w:hAnsi="Arial"/>
          <w:sz w:val="24"/>
          <w:szCs w:val="24"/>
        </w:rPr>
        <w:t xml:space="preserve">Капитальный ремонт автобусов</w:t>
      </w:r>
    </w:p>
    <w:p>
      <w:pPr>
        <w:tabs>
          <w:tab w:val="right" w:pos="10178"/>
        </w:tabs>
        <w:spacing w:after="120"/>
      </w:pPr>
      <w:r>
        <w:rPr>
          <w:rFonts w:ascii="Arial" w:cs="Arial" w:eastAsia="Arial" w:hAnsi="Arial"/>
          <w:sz w:val="24"/>
          <w:szCs w:val="24"/>
        </w:rPr>
        <w:t xml:space="preserve">31121330</w:t>
      </w:r>
      <w:r>
        <w:rPr>
          <w:rFonts w:ascii="Arial" w:cs="Arial" w:eastAsia="Arial" w:hAnsi="Arial"/>
          <w:sz w:val="24"/>
          <w:szCs w:val="24"/>
        </w:rPr>
        <w:t xml:space="preserve">	</w:t>
      </w:r>
      <w:r>
        <w:rPr>
          <w:rFonts w:ascii="Arial" w:cs="Arial" w:eastAsia="Arial" w:hAnsi="Arial"/>
          <w:sz w:val="24"/>
          <w:szCs w:val="24"/>
        </w:rPr>
        <w:t xml:space="preserve">Капитальный ремонт грузовых машин</w:t>
      </w:r>
    </w:p>
    <w:p>
      <w:pPr>
        <w:tabs>
          <w:tab w:val="right" w:pos="10178"/>
        </w:tabs>
        <w:spacing w:after="120"/>
      </w:pPr>
      <w:r>
        <w:rPr>
          <w:rFonts w:ascii="Arial" w:cs="Arial" w:eastAsia="Arial" w:hAnsi="Arial"/>
          <w:sz w:val="24"/>
          <w:szCs w:val="24"/>
        </w:rPr>
        <w:t xml:space="preserve">31121340</w:t>
      </w:r>
      <w:r>
        <w:rPr>
          <w:rFonts w:ascii="Arial" w:cs="Arial" w:eastAsia="Arial" w:hAnsi="Arial"/>
          <w:sz w:val="24"/>
          <w:szCs w:val="24"/>
        </w:rPr>
        <w:t xml:space="preserve">	</w:t>
      </w:r>
      <w:r>
        <w:rPr>
          <w:rFonts w:ascii="Arial" w:cs="Arial" w:eastAsia="Arial" w:hAnsi="Arial"/>
          <w:sz w:val="24"/>
          <w:szCs w:val="24"/>
        </w:rPr>
        <w:t xml:space="preserve">Капитальный ремонт поездов</w:t>
      </w:r>
    </w:p>
    <w:p>
      <w:pPr>
        <w:tabs>
          <w:tab w:val="right" w:pos="10178"/>
        </w:tabs>
        <w:spacing w:after="120"/>
      </w:pPr>
      <w:r>
        <w:rPr>
          <w:rFonts w:ascii="Arial" w:cs="Arial" w:eastAsia="Arial" w:hAnsi="Arial"/>
          <w:sz w:val="24"/>
          <w:szCs w:val="24"/>
        </w:rPr>
        <w:t xml:space="preserve">31121350</w:t>
      </w:r>
      <w:r>
        <w:rPr>
          <w:rFonts w:ascii="Arial" w:cs="Arial" w:eastAsia="Arial" w:hAnsi="Arial"/>
          <w:sz w:val="24"/>
          <w:szCs w:val="24"/>
        </w:rPr>
        <w:t xml:space="preserve">	</w:t>
      </w:r>
      <w:r>
        <w:rPr>
          <w:rFonts w:ascii="Arial" w:cs="Arial" w:eastAsia="Arial" w:hAnsi="Arial"/>
          <w:sz w:val="24"/>
          <w:szCs w:val="24"/>
        </w:rPr>
        <w:t xml:space="preserve">Капитальный ремонт водных транспортных средств</w:t>
      </w:r>
    </w:p>
    <w:p>
      <w:pPr>
        <w:tabs>
          <w:tab w:val="right" w:pos="10178"/>
        </w:tabs>
        <w:spacing w:after="120"/>
      </w:pPr>
      <w:r>
        <w:rPr>
          <w:rFonts w:ascii="Arial" w:cs="Arial" w:eastAsia="Arial" w:hAnsi="Arial"/>
          <w:sz w:val="24"/>
          <w:szCs w:val="24"/>
        </w:rPr>
        <w:t xml:space="preserve">31121360</w:t>
      </w:r>
      <w:r>
        <w:rPr>
          <w:rFonts w:ascii="Arial" w:cs="Arial" w:eastAsia="Arial" w:hAnsi="Arial"/>
          <w:sz w:val="24"/>
          <w:szCs w:val="24"/>
        </w:rPr>
        <w:t xml:space="preserve">	</w:t>
      </w:r>
      <w:r>
        <w:rPr>
          <w:rFonts w:ascii="Arial" w:cs="Arial" w:eastAsia="Arial" w:hAnsi="Arial"/>
          <w:sz w:val="24"/>
          <w:szCs w:val="24"/>
        </w:rPr>
        <w:t xml:space="preserve">Капитальный ремонт воздушного транспорта</w:t>
      </w:r>
    </w:p>
    <w:p>
      <w:pPr>
        <w:tabs>
          <w:tab w:val="right" w:pos="10178"/>
        </w:tabs>
        <w:spacing w:after="120"/>
      </w:pPr>
      <w:r>
        <w:rPr>
          <w:rFonts w:ascii="Arial" w:cs="Arial" w:eastAsia="Arial" w:hAnsi="Arial"/>
          <w:sz w:val="24"/>
          <w:szCs w:val="24"/>
        </w:rPr>
        <w:t xml:space="preserve">31121390</w:t>
      </w:r>
      <w:r>
        <w:rPr>
          <w:rFonts w:ascii="Arial" w:cs="Arial" w:eastAsia="Arial" w:hAnsi="Arial"/>
          <w:sz w:val="24"/>
          <w:szCs w:val="24"/>
        </w:rPr>
        <w:t xml:space="preserve">	</w:t>
      </w:r>
      <w:r>
        <w:rPr>
          <w:rFonts w:ascii="Arial" w:cs="Arial" w:eastAsia="Arial" w:hAnsi="Arial"/>
          <w:sz w:val="24"/>
          <w:szCs w:val="24"/>
        </w:rPr>
        <w:t xml:space="preserve">Капитальный ремонт прочих транспортных средств</w:t>
      </w:r>
    </w:p>
    <w:p>
      <w:pPr>
        <w:tabs>
          <w:tab w:val="right" w:pos="10178"/>
        </w:tabs>
        <w:spacing w:after="120"/>
      </w:pPr>
      <w:r>
        <w:rPr>
          <w:rFonts w:ascii="Arial" w:cs="Arial" w:eastAsia="Arial" w:hAnsi="Arial"/>
          <w:sz w:val="24"/>
          <w:szCs w:val="24"/>
        </w:rPr>
        <w:t xml:space="preserve">31122000</w:t>
      </w:r>
      <w:r>
        <w:rPr>
          <w:rFonts w:ascii="Arial" w:cs="Arial" w:eastAsia="Arial" w:hAnsi="Arial"/>
          <w:sz w:val="24"/>
          <w:szCs w:val="24"/>
        </w:rPr>
        <w:t xml:space="preserve">	</w:t>
      </w:r>
      <w:r>
        <w:rPr>
          <w:rFonts w:ascii="Arial" w:cs="Arial" w:eastAsia="Arial" w:hAnsi="Arial"/>
          <w:sz w:val="24"/>
          <w:szCs w:val="24"/>
        </w:rPr>
        <w:t xml:space="preserve">Механизмы и производственное оборудование</w:t>
      </w:r>
    </w:p>
    <w:p>
      <w:pPr>
        <w:tabs>
          <w:tab w:val="right" w:pos="10178"/>
        </w:tabs>
        <w:spacing w:after="120"/>
      </w:pPr>
      <w:r>
        <w:rPr>
          <w:rFonts w:ascii="Arial" w:cs="Arial" w:eastAsia="Arial" w:hAnsi="Arial"/>
          <w:sz w:val="24"/>
          <w:szCs w:val="24"/>
        </w:rPr>
        <w:t xml:space="preserve">31122100</w:t>
      </w:r>
      <w:r>
        <w:rPr>
          <w:rFonts w:ascii="Arial" w:cs="Arial" w:eastAsia="Arial" w:hAnsi="Arial"/>
          <w:sz w:val="24"/>
          <w:szCs w:val="24"/>
        </w:rPr>
        <w:t xml:space="preserve">	</w:t>
      </w:r>
      <w:r>
        <w:rPr>
          <w:rFonts w:ascii="Arial" w:cs="Arial" w:eastAsia="Arial" w:hAnsi="Arial"/>
          <w:sz w:val="24"/>
          <w:szCs w:val="24"/>
        </w:rPr>
        <w:t xml:space="preserve">Продажа механизмов и производственного оборудования</w:t>
      </w:r>
    </w:p>
    <w:p>
      <w:pPr>
        <w:tabs>
          <w:tab w:val="right" w:pos="10178"/>
        </w:tabs>
        <w:spacing w:after="120"/>
      </w:pPr>
      <w:r>
        <w:rPr>
          <w:rFonts w:ascii="Arial" w:cs="Arial" w:eastAsia="Arial" w:hAnsi="Arial"/>
          <w:sz w:val="24"/>
          <w:szCs w:val="24"/>
        </w:rPr>
        <w:t xml:space="preserve">31122110</w:t>
      </w:r>
      <w:r>
        <w:rPr>
          <w:rFonts w:ascii="Arial" w:cs="Arial" w:eastAsia="Arial" w:hAnsi="Arial"/>
          <w:sz w:val="24"/>
          <w:szCs w:val="24"/>
        </w:rPr>
        <w:t xml:space="preserve">	</w:t>
      </w:r>
      <w:r>
        <w:rPr>
          <w:rFonts w:ascii="Arial" w:cs="Arial" w:eastAsia="Arial" w:hAnsi="Arial"/>
          <w:sz w:val="24"/>
          <w:szCs w:val="24"/>
        </w:rPr>
        <w:t xml:space="preserve">Продажа производственных механизмов и оборудования</w:t>
      </w:r>
    </w:p>
    <w:p>
      <w:pPr>
        <w:tabs>
          <w:tab w:val="right" w:pos="10178"/>
        </w:tabs>
        <w:spacing w:after="120"/>
      </w:pPr>
      <w:r>
        <w:rPr>
          <w:rFonts w:ascii="Arial" w:cs="Arial" w:eastAsia="Arial" w:hAnsi="Arial"/>
          <w:sz w:val="24"/>
          <w:szCs w:val="24"/>
        </w:rPr>
        <w:t xml:space="preserve">31122120</w:t>
      </w:r>
      <w:r>
        <w:rPr>
          <w:rFonts w:ascii="Arial" w:cs="Arial" w:eastAsia="Arial" w:hAnsi="Arial"/>
          <w:sz w:val="24"/>
          <w:szCs w:val="24"/>
        </w:rPr>
        <w:t xml:space="preserve">	</w:t>
      </w:r>
      <w:r>
        <w:rPr>
          <w:rFonts w:ascii="Arial" w:cs="Arial" w:eastAsia="Arial" w:hAnsi="Arial"/>
          <w:sz w:val="24"/>
          <w:szCs w:val="24"/>
        </w:rPr>
        <w:t xml:space="preserve">Продажа сельскохозяйственных механизмов и оборудования</w:t>
      </w:r>
    </w:p>
    <w:p>
      <w:pPr>
        <w:tabs>
          <w:tab w:val="right" w:pos="10178"/>
        </w:tabs>
        <w:spacing w:after="120"/>
      </w:pPr>
      <w:r>
        <w:rPr>
          <w:rFonts w:ascii="Arial" w:cs="Arial" w:eastAsia="Arial" w:hAnsi="Arial"/>
          <w:sz w:val="24"/>
          <w:szCs w:val="24"/>
        </w:rPr>
        <w:t xml:space="preserve">31122190</w:t>
      </w:r>
      <w:r>
        <w:rPr>
          <w:rFonts w:ascii="Arial" w:cs="Arial" w:eastAsia="Arial" w:hAnsi="Arial"/>
          <w:sz w:val="24"/>
          <w:szCs w:val="24"/>
        </w:rPr>
        <w:t xml:space="preserve">	</w:t>
      </w:r>
      <w:r>
        <w:rPr>
          <w:rFonts w:ascii="Arial" w:cs="Arial" w:eastAsia="Arial" w:hAnsi="Arial"/>
          <w:sz w:val="24"/>
          <w:szCs w:val="24"/>
        </w:rPr>
        <w:t xml:space="preserve">Продажа прочих механизмов и оборудования</w:t>
      </w:r>
    </w:p>
    <w:p>
      <w:pPr>
        <w:tabs>
          <w:tab w:val="right" w:pos="10178"/>
        </w:tabs>
        <w:spacing w:after="120"/>
      </w:pPr>
      <w:r>
        <w:rPr>
          <w:rFonts w:ascii="Arial" w:cs="Arial" w:eastAsia="Arial" w:hAnsi="Arial"/>
          <w:sz w:val="24"/>
          <w:szCs w:val="24"/>
        </w:rPr>
        <w:t xml:space="preserve">31122200</w:t>
      </w:r>
      <w:r>
        <w:rPr>
          <w:rFonts w:ascii="Arial" w:cs="Arial" w:eastAsia="Arial" w:hAnsi="Arial"/>
          <w:sz w:val="24"/>
          <w:szCs w:val="24"/>
        </w:rPr>
        <w:t xml:space="preserve">	</w:t>
      </w:r>
      <w:r>
        <w:rPr>
          <w:rFonts w:ascii="Arial" w:cs="Arial" w:eastAsia="Arial" w:hAnsi="Arial"/>
          <w:sz w:val="24"/>
          <w:szCs w:val="24"/>
        </w:rPr>
        <w:t xml:space="preserve">Приобретение механизмов и производственного оборудования</w:t>
      </w:r>
    </w:p>
    <w:p>
      <w:pPr>
        <w:tabs>
          <w:tab w:val="right" w:pos="10178"/>
        </w:tabs>
        <w:spacing w:after="120"/>
      </w:pPr>
      <w:r>
        <w:rPr>
          <w:rFonts w:ascii="Arial" w:cs="Arial" w:eastAsia="Arial" w:hAnsi="Arial"/>
          <w:sz w:val="24"/>
          <w:szCs w:val="24"/>
        </w:rPr>
        <w:t xml:space="preserve">31122210</w:t>
      </w:r>
      <w:r>
        <w:rPr>
          <w:rFonts w:ascii="Arial" w:cs="Arial" w:eastAsia="Arial" w:hAnsi="Arial"/>
          <w:sz w:val="24"/>
          <w:szCs w:val="24"/>
        </w:rPr>
        <w:t xml:space="preserve">	</w:t>
      </w:r>
      <w:r>
        <w:rPr>
          <w:rFonts w:ascii="Arial" w:cs="Arial" w:eastAsia="Arial" w:hAnsi="Arial"/>
          <w:sz w:val="24"/>
          <w:szCs w:val="24"/>
        </w:rPr>
        <w:t xml:space="preserve">Приобретение производственных механизмов и оборудования</w:t>
      </w:r>
    </w:p>
    <w:p>
      <w:pPr>
        <w:tabs>
          <w:tab w:val="right" w:pos="10178"/>
        </w:tabs>
        <w:spacing w:after="120"/>
      </w:pPr>
      <w:r>
        <w:rPr>
          <w:rFonts w:ascii="Arial" w:cs="Arial" w:eastAsia="Arial" w:hAnsi="Arial"/>
          <w:sz w:val="24"/>
          <w:szCs w:val="24"/>
        </w:rPr>
        <w:t xml:space="preserve">31122220</w:t>
      </w:r>
      <w:r>
        <w:rPr>
          <w:rFonts w:ascii="Arial" w:cs="Arial" w:eastAsia="Arial" w:hAnsi="Arial"/>
          <w:sz w:val="24"/>
          <w:szCs w:val="24"/>
        </w:rPr>
        <w:t xml:space="preserve">	</w:t>
      </w:r>
      <w:r>
        <w:rPr>
          <w:rFonts w:ascii="Arial" w:cs="Arial" w:eastAsia="Arial" w:hAnsi="Arial"/>
          <w:sz w:val="24"/>
          <w:szCs w:val="24"/>
        </w:rPr>
        <w:t xml:space="preserve">Приобретение сельскохозяйственных механизмов и оборудования</w:t>
      </w:r>
    </w:p>
    <w:p>
      <w:pPr>
        <w:tabs>
          <w:tab w:val="right" w:pos="10178"/>
        </w:tabs>
        <w:spacing w:after="120"/>
      </w:pPr>
      <w:r>
        <w:rPr>
          <w:rFonts w:ascii="Arial" w:cs="Arial" w:eastAsia="Arial" w:hAnsi="Arial"/>
          <w:sz w:val="24"/>
          <w:szCs w:val="24"/>
        </w:rPr>
        <w:t xml:space="preserve">31122290</w:t>
      </w:r>
      <w:r>
        <w:rPr>
          <w:rFonts w:ascii="Arial" w:cs="Arial" w:eastAsia="Arial" w:hAnsi="Arial"/>
          <w:sz w:val="24"/>
          <w:szCs w:val="24"/>
        </w:rPr>
        <w:t xml:space="preserve">	</w:t>
      </w:r>
      <w:r>
        <w:rPr>
          <w:rFonts w:ascii="Arial" w:cs="Arial" w:eastAsia="Arial" w:hAnsi="Arial"/>
          <w:sz w:val="24"/>
          <w:szCs w:val="24"/>
        </w:rPr>
        <w:t xml:space="preserve">Приобретение прочих механизмов и оборудования</w:t>
      </w:r>
    </w:p>
    <w:p>
      <w:pPr>
        <w:tabs>
          <w:tab w:val="right" w:pos="10178"/>
        </w:tabs>
        <w:spacing w:after="120"/>
      </w:pPr>
      <w:r>
        <w:rPr>
          <w:rFonts w:ascii="Arial" w:cs="Arial" w:eastAsia="Arial" w:hAnsi="Arial"/>
          <w:sz w:val="24"/>
          <w:szCs w:val="24"/>
        </w:rPr>
        <w:t xml:space="preserve">31122300</w:t>
      </w:r>
      <w:r>
        <w:rPr>
          <w:rFonts w:ascii="Arial" w:cs="Arial" w:eastAsia="Arial" w:hAnsi="Arial"/>
          <w:sz w:val="24"/>
          <w:szCs w:val="24"/>
        </w:rPr>
        <w:t xml:space="preserve">	</w:t>
      </w:r>
      <w:r>
        <w:rPr>
          <w:rFonts w:ascii="Arial" w:cs="Arial" w:eastAsia="Arial" w:hAnsi="Arial"/>
          <w:sz w:val="24"/>
          <w:szCs w:val="24"/>
        </w:rPr>
        <w:t xml:space="preserve">Капитальный ремонт механизмов и производственного оборудования</w:t>
      </w:r>
    </w:p>
    <w:p>
      <w:pPr>
        <w:tabs>
          <w:tab w:val="right" w:pos="10178"/>
        </w:tabs>
        <w:spacing w:after="120"/>
      </w:pPr>
      <w:r>
        <w:rPr>
          <w:rFonts w:ascii="Arial" w:cs="Arial" w:eastAsia="Arial" w:hAnsi="Arial"/>
          <w:sz w:val="24"/>
          <w:szCs w:val="24"/>
        </w:rPr>
        <w:t xml:space="preserve">31122310</w:t>
      </w:r>
      <w:r>
        <w:rPr>
          <w:rFonts w:ascii="Arial" w:cs="Arial" w:eastAsia="Arial" w:hAnsi="Arial"/>
          <w:sz w:val="24"/>
          <w:szCs w:val="24"/>
        </w:rPr>
        <w:t xml:space="preserve">	</w:t>
      </w:r>
      <w:r>
        <w:rPr>
          <w:rFonts w:ascii="Arial" w:cs="Arial" w:eastAsia="Arial" w:hAnsi="Arial"/>
          <w:sz w:val="24"/>
          <w:szCs w:val="24"/>
        </w:rPr>
        <w:t xml:space="preserve">Капитальный ремонт производственных механизмов и оборудования</w:t>
      </w:r>
    </w:p>
    <w:p>
      <w:pPr>
        <w:tabs>
          <w:tab w:val="right" w:pos="10178"/>
        </w:tabs>
        <w:spacing w:after="120"/>
      </w:pPr>
      <w:r>
        <w:rPr>
          <w:rFonts w:ascii="Arial" w:cs="Arial" w:eastAsia="Arial" w:hAnsi="Arial"/>
          <w:sz w:val="24"/>
          <w:szCs w:val="24"/>
        </w:rPr>
        <w:t xml:space="preserve">31122320</w:t>
      </w:r>
      <w:r>
        <w:rPr>
          <w:rFonts w:ascii="Arial" w:cs="Arial" w:eastAsia="Arial" w:hAnsi="Arial"/>
          <w:sz w:val="24"/>
          <w:szCs w:val="24"/>
        </w:rPr>
        <w:t xml:space="preserve">	</w:t>
      </w:r>
      <w:r>
        <w:rPr>
          <w:rFonts w:ascii="Arial" w:cs="Arial" w:eastAsia="Arial" w:hAnsi="Arial"/>
          <w:sz w:val="24"/>
          <w:szCs w:val="24"/>
        </w:rPr>
        <w:t xml:space="preserve">Капитальный ремонт сельскохозяйственных механизмов и оборудования</w:t>
      </w:r>
    </w:p>
    <w:p>
      <w:pPr>
        <w:tabs>
          <w:tab w:val="right" w:pos="10178"/>
        </w:tabs>
        <w:spacing w:after="120"/>
      </w:pPr>
      <w:r>
        <w:rPr>
          <w:rFonts w:ascii="Arial" w:cs="Arial" w:eastAsia="Arial" w:hAnsi="Arial"/>
          <w:sz w:val="24"/>
          <w:szCs w:val="24"/>
        </w:rPr>
        <w:t xml:space="preserve">31122390</w:t>
      </w:r>
      <w:r>
        <w:rPr>
          <w:rFonts w:ascii="Arial" w:cs="Arial" w:eastAsia="Arial" w:hAnsi="Arial"/>
          <w:sz w:val="24"/>
          <w:szCs w:val="24"/>
        </w:rPr>
        <w:t xml:space="preserve">	</w:t>
      </w:r>
      <w:r>
        <w:rPr>
          <w:rFonts w:ascii="Arial" w:cs="Arial" w:eastAsia="Arial" w:hAnsi="Arial"/>
          <w:sz w:val="24"/>
          <w:szCs w:val="24"/>
        </w:rPr>
        <w:t xml:space="preserve">Капитальный ремонт прочих механизмов и оборудования</w:t>
      </w:r>
    </w:p>
    <w:p>
      <w:pPr>
        <w:tabs>
          <w:tab w:val="right" w:pos="10178"/>
        </w:tabs>
        <w:spacing w:after="120"/>
      </w:pPr>
      <w:r>
        <w:rPr>
          <w:rFonts w:ascii="Arial" w:cs="Arial" w:eastAsia="Arial" w:hAnsi="Arial"/>
          <w:sz w:val="24"/>
          <w:szCs w:val="24"/>
        </w:rPr>
        <w:t xml:space="preserve">31123000</w:t>
      </w:r>
      <w:r>
        <w:rPr>
          <w:rFonts w:ascii="Arial" w:cs="Arial" w:eastAsia="Arial" w:hAnsi="Arial"/>
          <w:sz w:val="24"/>
          <w:szCs w:val="24"/>
        </w:rPr>
        <w:t xml:space="preserve">	</w:t>
      </w:r>
      <w:r>
        <w:rPr>
          <w:rFonts w:ascii="Arial" w:cs="Arial" w:eastAsia="Arial" w:hAnsi="Arial"/>
          <w:sz w:val="24"/>
          <w:szCs w:val="24"/>
        </w:rPr>
        <w:t xml:space="preserve">Мебель, офисное оборудование и инструменты</w:t>
      </w:r>
    </w:p>
    <w:p>
      <w:pPr>
        <w:tabs>
          <w:tab w:val="right" w:pos="10178"/>
        </w:tabs>
        <w:spacing w:after="120"/>
      </w:pPr>
      <w:r>
        <w:rPr>
          <w:rFonts w:ascii="Arial" w:cs="Arial" w:eastAsia="Arial" w:hAnsi="Arial"/>
          <w:sz w:val="24"/>
          <w:szCs w:val="24"/>
        </w:rPr>
        <w:t xml:space="preserve">31123100</w:t>
      </w:r>
      <w:r>
        <w:rPr>
          <w:rFonts w:ascii="Arial" w:cs="Arial" w:eastAsia="Arial" w:hAnsi="Arial"/>
          <w:sz w:val="24"/>
          <w:szCs w:val="24"/>
        </w:rPr>
        <w:t xml:space="preserve">	</w:t>
      </w:r>
      <w:r>
        <w:rPr>
          <w:rFonts w:ascii="Arial" w:cs="Arial" w:eastAsia="Arial" w:hAnsi="Arial"/>
          <w:sz w:val="24"/>
          <w:szCs w:val="24"/>
        </w:rPr>
        <w:t xml:space="preserve">Продажа мебели, офисного оборудования и инструментов</w:t>
      </w:r>
    </w:p>
    <w:p>
      <w:pPr>
        <w:tabs>
          <w:tab w:val="right" w:pos="10178"/>
        </w:tabs>
        <w:spacing w:after="120"/>
      </w:pPr>
      <w:r>
        <w:rPr>
          <w:rFonts w:ascii="Arial" w:cs="Arial" w:eastAsia="Arial" w:hAnsi="Arial"/>
          <w:sz w:val="24"/>
          <w:szCs w:val="24"/>
        </w:rPr>
        <w:t xml:space="preserve">31123110</w:t>
      </w:r>
      <w:r>
        <w:rPr>
          <w:rFonts w:ascii="Arial" w:cs="Arial" w:eastAsia="Arial" w:hAnsi="Arial"/>
          <w:sz w:val="24"/>
          <w:szCs w:val="24"/>
        </w:rPr>
        <w:t xml:space="preserve">	</w:t>
      </w:r>
      <w:r>
        <w:rPr>
          <w:rFonts w:ascii="Arial" w:cs="Arial" w:eastAsia="Arial" w:hAnsi="Arial"/>
          <w:sz w:val="24"/>
          <w:szCs w:val="24"/>
        </w:rPr>
        <w:t xml:space="preserve">Продажа мебели</w:t>
      </w:r>
    </w:p>
    <w:p>
      <w:pPr>
        <w:tabs>
          <w:tab w:val="right" w:pos="10178"/>
        </w:tabs>
        <w:spacing w:after="120"/>
      </w:pPr>
      <w:r>
        <w:rPr>
          <w:rFonts w:ascii="Arial" w:cs="Arial" w:eastAsia="Arial" w:hAnsi="Arial"/>
          <w:sz w:val="24"/>
          <w:szCs w:val="24"/>
        </w:rPr>
        <w:t xml:space="preserve">31123120</w:t>
      </w:r>
      <w:r>
        <w:rPr>
          <w:rFonts w:ascii="Arial" w:cs="Arial" w:eastAsia="Arial" w:hAnsi="Arial"/>
          <w:sz w:val="24"/>
          <w:szCs w:val="24"/>
        </w:rPr>
        <w:t xml:space="preserve">	</w:t>
      </w:r>
      <w:r>
        <w:rPr>
          <w:rFonts w:ascii="Arial" w:cs="Arial" w:eastAsia="Arial" w:hAnsi="Arial"/>
          <w:sz w:val="24"/>
          <w:szCs w:val="24"/>
        </w:rPr>
        <w:t xml:space="preserve">Продажа офисного оборудования</w:t>
      </w:r>
    </w:p>
    <w:p>
      <w:pPr>
        <w:tabs>
          <w:tab w:val="right" w:pos="10178"/>
        </w:tabs>
        <w:spacing w:after="120"/>
      </w:pPr>
      <w:r>
        <w:rPr>
          <w:rFonts w:ascii="Arial" w:cs="Arial" w:eastAsia="Arial" w:hAnsi="Arial"/>
          <w:sz w:val="24"/>
          <w:szCs w:val="24"/>
        </w:rPr>
        <w:t xml:space="preserve">31123130</w:t>
      </w:r>
      <w:r>
        <w:rPr>
          <w:rFonts w:ascii="Arial" w:cs="Arial" w:eastAsia="Arial" w:hAnsi="Arial"/>
          <w:sz w:val="24"/>
          <w:szCs w:val="24"/>
        </w:rPr>
        <w:t xml:space="preserve">	</w:t>
      </w:r>
      <w:r>
        <w:rPr>
          <w:rFonts w:ascii="Arial" w:cs="Arial" w:eastAsia="Arial" w:hAnsi="Arial"/>
          <w:sz w:val="24"/>
          <w:szCs w:val="24"/>
        </w:rPr>
        <w:t xml:space="preserve">Продажа компьютерного оборудования</w:t>
      </w:r>
    </w:p>
    <w:p>
      <w:pPr>
        <w:tabs>
          <w:tab w:val="right" w:pos="10178"/>
        </w:tabs>
        <w:spacing w:after="120"/>
      </w:pPr>
      <w:r>
        <w:rPr>
          <w:rFonts w:ascii="Arial" w:cs="Arial" w:eastAsia="Arial" w:hAnsi="Arial"/>
          <w:sz w:val="24"/>
          <w:szCs w:val="24"/>
        </w:rPr>
        <w:t xml:space="preserve">31123140</w:t>
      </w:r>
      <w:r>
        <w:rPr>
          <w:rFonts w:ascii="Arial" w:cs="Arial" w:eastAsia="Arial" w:hAnsi="Arial"/>
          <w:sz w:val="24"/>
          <w:szCs w:val="24"/>
        </w:rPr>
        <w:t xml:space="preserve">	</w:t>
      </w:r>
      <w:r>
        <w:rPr>
          <w:rFonts w:ascii="Arial" w:cs="Arial" w:eastAsia="Arial" w:hAnsi="Arial"/>
          <w:sz w:val="24"/>
          <w:szCs w:val="24"/>
        </w:rPr>
        <w:t xml:space="preserve">Продажа инструментов</w:t>
      </w:r>
    </w:p>
    <w:p>
      <w:pPr>
        <w:tabs>
          <w:tab w:val="right" w:pos="10178"/>
        </w:tabs>
        <w:spacing w:after="120"/>
      </w:pPr>
      <w:r>
        <w:rPr>
          <w:rFonts w:ascii="Arial" w:cs="Arial" w:eastAsia="Arial" w:hAnsi="Arial"/>
          <w:sz w:val="24"/>
          <w:szCs w:val="24"/>
        </w:rPr>
        <w:t xml:space="preserve">31123150</w:t>
      </w:r>
      <w:r>
        <w:rPr>
          <w:rFonts w:ascii="Arial" w:cs="Arial" w:eastAsia="Arial" w:hAnsi="Arial"/>
          <w:sz w:val="24"/>
          <w:szCs w:val="24"/>
        </w:rPr>
        <w:t xml:space="preserve">	</w:t>
      </w:r>
      <w:r>
        <w:rPr>
          <w:rFonts w:ascii="Arial" w:cs="Arial" w:eastAsia="Arial" w:hAnsi="Arial"/>
          <w:sz w:val="24"/>
          <w:szCs w:val="24"/>
        </w:rPr>
        <w:t xml:space="preserve">Продажа учебников, учебных пособий и книг</w:t>
      </w:r>
    </w:p>
    <w:p>
      <w:pPr>
        <w:tabs>
          <w:tab w:val="right" w:pos="10178"/>
        </w:tabs>
        <w:spacing w:after="120"/>
      </w:pPr>
      <w:r>
        <w:rPr>
          <w:rFonts w:ascii="Arial" w:cs="Arial" w:eastAsia="Arial" w:hAnsi="Arial"/>
          <w:sz w:val="24"/>
          <w:szCs w:val="24"/>
        </w:rPr>
        <w:t xml:space="preserve">31123190</w:t>
      </w:r>
      <w:r>
        <w:rPr>
          <w:rFonts w:ascii="Arial" w:cs="Arial" w:eastAsia="Arial" w:hAnsi="Arial"/>
          <w:sz w:val="24"/>
          <w:szCs w:val="24"/>
        </w:rPr>
        <w:t xml:space="preserve">	</w:t>
      </w:r>
      <w:r>
        <w:rPr>
          <w:rFonts w:ascii="Arial" w:cs="Arial" w:eastAsia="Arial" w:hAnsi="Arial"/>
          <w:sz w:val="24"/>
          <w:szCs w:val="24"/>
        </w:rPr>
        <w:t xml:space="preserve">Продажа прочей мебели и оборудования</w:t>
      </w:r>
    </w:p>
    <w:p>
      <w:pPr>
        <w:tabs>
          <w:tab w:val="right" w:pos="10178"/>
        </w:tabs>
        <w:spacing w:after="120"/>
      </w:pPr>
      <w:r>
        <w:rPr>
          <w:rFonts w:ascii="Arial" w:cs="Arial" w:eastAsia="Arial" w:hAnsi="Arial"/>
          <w:sz w:val="24"/>
          <w:szCs w:val="24"/>
        </w:rPr>
        <w:t xml:space="preserve">31123200</w:t>
      </w:r>
      <w:r>
        <w:rPr>
          <w:rFonts w:ascii="Arial" w:cs="Arial" w:eastAsia="Arial" w:hAnsi="Arial"/>
          <w:sz w:val="24"/>
          <w:szCs w:val="24"/>
        </w:rPr>
        <w:t xml:space="preserve">	</w:t>
      </w:r>
      <w:r>
        <w:rPr>
          <w:rFonts w:ascii="Arial" w:cs="Arial" w:eastAsia="Arial" w:hAnsi="Arial"/>
          <w:sz w:val="24"/>
          <w:szCs w:val="24"/>
        </w:rPr>
        <w:t xml:space="preserve">Приобретение мебели, офисного оборудования и инструментов</w:t>
      </w:r>
    </w:p>
    <w:p>
      <w:pPr>
        <w:tabs>
          <w:tab w:val="right" w:pos="10178"/>
        </w:tabs>
        <w:spacing w:after="120"/>
      </w:pPr>
      <w:r>
        <w:rPr>
          <w:rFonts w:ascii="Arial" w:cs="Arial" w:eastAsia="Arial" w:hAnsi="Arial"/>
          <w:sz w:val="24"/>
          <w:szCs w:val="24"/>
        </w:rPr>
        <w:t xml:space="preserve">31123210</w:t>
      </w:r>
      <w:r>
        <w:rPr>
          <w:rFonts w:ascii="Arial" w:cs="Arial" w:eastAsia="Arial" w:hAnsi="Arial"/>
          <w:sz w:val="24"/>
          <w:szCs w:val="24"/>
        </w:rPr>
        <w:t xml:space="preserve">	</w:t>
      </w:r>
      <w:r>
        <w:rPr>
          <w:rFonts w:ascii="Arial" w:cs="Arial" w:eastAsia="Arial" w:hAnsi="Arial"/>
          <w:sz w:val="24"/>
          <w:szCs w:val="24"/>
        </w:rPr>
        <w:t xml:space="preserve">Приобретение мебели</w:t>
      </w:r>
    </w:p>
    <w:p>
      <w:pPr>
        <w:tabs>
          <w:tab w:val="right" w:pos="10178"/>
        </w:tabs>
        <w:spacing w:after="120"/>
      </w:pPr>
      <w:r>
        <w:rPr>
          <w:rFonts w:ascii="Arial" w:cs="Arial" w:eastAsia="Arial" w:hAnsi="Arial"/>
          <w:sz w:val="24"/>
          <w:szCs w:val="24"/>
        </w:rPr>
        <w:t xml:space="preserve">31123220</w:t>
      </w:r>
      <w:r>
        <w:rPr>
          <w:rFonts w:ascii="Arial" w:cs="Arial" w:eastAsia="Arial" w:hAnsi="Arial"/>
          <w:sz w:val="24"/>
          <w:szCs w:val="24"/>
        </w:rPr>
        <w:t xml:space="preserve">	</w:t>
      </w:r>
      <w:r>
        <w:rPr>
          <w:rFonts w:ascii="Arial" w:cs="Arial" w:eastAsia="Arial" w:hAnsi="Arial"/>
          <w:sz w:val="24"/>
          <w:szCs w:val="24"/>
        </w:rPr>
        <w:t xml:space="preserve">Приобретение офисного оборудования</w:t>
      </w:r>
    </w:p>
    <w:p>
      <w:pPr>
        <w:tabs>
          <w:tab w:val="right" w:pos="10178"/>
        </w:tabs>
        <w:spacing w:after="120"/>
      </w:pPr>
      <w:r>
        <w:rPr>
          <w:rFonts w:ascii="Arial" w:cs="Arial" w:eastAsia="Arial" w:hAnsi="Arial"/>
          <w:sz w:val="24"/>
          <w:szCs w:val="24"/>
        </w:rPr>
        <w:t xml:space="preserve">31123230</w:t>
      </w:r>
      <w:r>
        <w:rPr>
          <w:rFonts w:ascii="Arial" w:cs="Arial" w:eastAsia="Arial" w:hAnsi="Arial"/>
          <w:sz w:val="24"/>
          <w:szCs w:val="24"/>
        </w:rPr>
        <w:t xml:space="preserve">	</w:t>
      </w:r>
      <w:r>
        <w:rPr>
          <w:rFonts w:ascii="Arial" w:cs="Arial" w:eastAsia="Arial" w:hAnsi="Arial"/>
          <w:sz w:val="24"/>
          <w:szCs w:val="24"/>
        </w:rPr>
        <w:t xml:space="preserve">Приобретение компьютерного оборудования</w:t>
      </w:r>
    </w:p>
    <w:p>
      <w:pPr>
        <w:tabs>
          <w:tab w:val="right" w:pos="10178"/>
        </w:tabs>
        <w:spacing w:after="120"/>
      </w:pPr>
      <w:r>
        <w:rPr>
          <w:rFonts w:ascii="Arial" w:cs="Arial" w:eastAsia="Arial" w:hAnsi="Arial"/>
          <w:sz w:val="24"/>
          <w:szCs w:val="24"/>
        </w:rPr>
        <w:t xml:space="preserve">31123240</w:t>
      </w:r>
      <w:r>
        <w:rPr>
          <w:rFonts w:ascii="Arial" w:cs="Arial" w:eastAsia="Arial" w:hAnsi="Arial"/>
          <w:sz w:val="24"/>
          <w:szCs w:val="24"/>
        </w:rPr>
        <w:t xml:space="preserve">	</w:t>
      </w:r>
      <w:r>
        <w:rPr>
          <w:rFonts w:ascii="Arial" w:cs="Arial" w:eastAsia="Arial" w:hAnsi="Arial"/>
          <w:sz w:val="24"/>
          <w:szCs w:val="24"/>
        </w:rPr>
        <w:t xml:space="preserve">Приобретение инструментов</w:t>
      </w:r>
    </w:p>
    <w:p>
      <w:pPr>
        <w:tabs>
          <w:tab w:val="right" w:pos="10178"/>
        </w:tabs>
        <w:spacing w:after="120"/>
      </w:pPr>
      <w:r>
        <w:rPr>
          <w:rFonts w:ascii="Arial" w:cs="Arial" w:eastAsia="Arial" w:hAnsi="Arial"/>
          <w:sz w:val="24"/>
          <w:szCs w:val="24"/>
        </w:rPr>
        <w:t xml:space="preserve">31123250</w:t>
      </w:r>
      <w:r>
        <w:rPr>
          <w:rFonts w:ascii="Arial" w:cs="Arial" w:eastAsia="Arial" w:hAnsi="Arial"/>
          <w:sz w:val="24"/>
          <w:szCs w:val="24"/>
        </w:rPr>
        <w:t xml:space="preserve">	</w:t>
      </w:r>
      <w:r>
        <w:rPr>
          <w:rFonts w:ascii="Arial" w:cs="Arial" w:eastAsia="Arial" w:hAnsi="Arial"/>
          <w:sz w:val="24"/>
          <w:szCs w:val="24"/>
        </w:rPr>
        <w:t xml:space="preserve">Приобретение учебников, учебных пособий и книг</w:t>
      </w:r>
    </w:p>
    <w:p>
      <w:pPr>
        <w:tabs>
          <w:tab w:val="right" w:pos="10178"/>
        </w:tabs>
        <w:spacing w:after="120"/>
      </w:pPr>
      <w:r>
        <w:rPr>
          <w:rFonts w:ascii="Arial" w:cs="Arial" w:eastAsia="Arial" w:hAnsi="Arial"/>
          <w:sz w:val="24"/>
          <w:szCs w:val="24"/>
        </w:rPr>
        <w:t xml:space="preserve">31123290</w:t>
      </w:r>
      <w:r>
        <w:rPr>
          <w:rFonts w:ascii="Arial" w:cs="Arial" w:eastAsia="Arial" w:hAnsi="Arial"/>
          <w:sz w:val="24"/>
          <w:szCs w:val="24"/>
        </w:rPr>
        <w:t xml:space="preserve">	</w:t>
      </w:r>
      <w:r>
        <w:rPr>
          <w:rFonts w:ascii="Arial" w:cs="Arial" w:eastAsia="Arial" w:hAnsi="Arial"/>
          <w:sz w:val="24"/>
          <w:szCs w:val="24"/>
        </w:rPr>
        <w:t xml:space="preserve">Приобретение прочей мебели и оборудования</w:t>
      </w:r>
    </w:p>
    <w:p>
      <w:pPr>
        <w:tabs>
          <w:tab w:val="right" w:pos="10178"/>
        </w:tabs>
        <w:spacing w:after="120"/>
      </w:pPr>
      <w:r>
        <w:rPr>
          <w:rFonts w:ascii="Arial" w:cs="Arial" w:eastAsia="Arial" w:hAnsi="Arial"/>
          <w:sz w:val="24"/>
          <w:szCs w:val="24"/>
        </w:rPr>
        <w:t xml:space="preserve">31130000</w:t>
      </w:r>
      <w:r>
        <w:rPr>
          <w:rFonts w:ascii="Arial" w:cs="Arial" w:eastAsia="Arial" w:hAnsi="Arial"/>
          <w:sz w:val="24"/>
          <w:szCs w:val="24"/>
        </w:rPr>
        <w:t xml:space="preserve">	</w:t>
      </w:r>
      <w:r>
        <w:rPr>
          <w:rFonts w:ascii="Arial" w:cs="Arial" w:eastAsia="Arial" w:hAnsi="Arial"/>
          <w:sz w:val="24"/>
          <w:szCs w:val="24"/>
        </w:rPr>
        <w:t xml:space="preserve">Другие основные фонды</w:t>
      </w:r>
    </w:p>
    <w:p>
      <w:pPr>
        <w:tabs>
          <w:tab w:val="right" w:pos="10178"/>
        </w:tabs>
        <w:spacing w:after="120"/>
      </w:pPr>
      <w:r>
        <w:rPr>
          <w:rFonts w:ascii="Arial" w:cs="Arial" w:eastAsia="Arial" w:hAnsi="Arial"/>
          <w:sz w:val="24"/>
          <w:szCs w:val="24"/>
        </w:rPr>
        <w:t xml:space="preserve">31131000</w:t>
      </w:r>
      <w:r>
        <w:rPr>
          <w:rFonts w:ascii="Arial" w:cs="Arial" w:eastAsia="Arial" w:hAnsi="Arial"/>
          <w:sz w:val="24"/>
          <w:szCs w:val="24"/>
        </w:rPr>
        <w:t xml:space="preserve">	</w:t>
      </w:r>
      <w:r>
        <w:rPr>
          <w:rFonts w:ascii="Arial" w:cs="Arial" w:eastAsia="Arial" w:hAnsi="Arial"/>
          <w:sz w:val="24"/>
          <w:szCs w:val="24"/>
        </w:rPr>
        <w:t xml:space="preserve">Культивируемые активы, включая растения и животных</w:t>
      </w:r>
    </w:p>
    <w:p>
      <w:pPr>
        <w:tabs>
          <w:tab w:val="right" w:pos="10178"/>
        </w:tabs>
        <w:spacing w:after="120"/>
      </w:pPr>
      <w:r>
        <w:rPr>
          <w:rFonts w:ascii="Arial" w:cs="Arial" w:eastAsia="Arial" w:hAnsi="Arial"/>
          <w:sz w:val="24"/>
          <w:szCs w:val="24"/>
        </w:rPr>
        <w:t xml:space="preserve">31131100</w:t>
      </w:r>
      <w:r>
        <w:rPr>
          <w:rFonts w:ascii="Arial" w:cs="Arial" w:eastAsia="Arial" w:hAnsi="Arial"/>
          <w:sz w:val="24"/>
          <w:szCs w:val="24"/>
        </w:rPr>
        <w:t xml:space="preserve">	</w:t>
      </w:r>
      <w:r>
        <w:rPr>
          <w:rFonts w:ascii="Arial" w:cs="Arial" w:eastAsia="Arial" w:hAnsi="Arial"/>
          <w:sz w:val="24"/>
          <w:szCs w:val="24"/>
        </w:rPr>
        <w:t xml:space="preserve">Продажа культивируемых активов, включая растения и животных</w:t>
      </w:r>
    </w:p>
    <w:p>
      <w:pPr>
        <w:tabs>
          <w:tab w:val="right" w:pos="10178"/>
        </w:tabs>
        <w:spacing w:after="120"/>
      </w:pPr>
      <w:r>
        <w:rPr>
          <w:rFonts w:ascii="Arial" w:cs="Arial" w:eastAsia="Arial" w:hAnsi="Arial"/>
          <w:sz w:val="24"/>
          <w:szCs w:val="24"/>
        </w:rPr>
        <w:t xml:space="preserve">31131110</w:t>
      </w:r>
      <w:r>
        <w:rPr>
          <w:rFonts w:ascii="Arial" w:cs="Arial" w:eastAsia="Arial" w:hAnsi="Arial"/>
          <w:sz w:val="24"/>
          <w:szCs w:val="24"/>
        </w:rPr>
        <w:t xml:space="preserve">	</w:t>
      </w:r>
      <w:r>
        <w:rPr>
          <w:rFonts w:ascii="Arial" w:cs="Arial" w:eastAsia="Arial" w:hAnsi="Arial"/>
          <w:sz w:val="24"/>
          <w:szCs w:val="24"/>
        </w:rPr>
        <w:t xml:space="preserve">Продажа сертифицированных семян</w:t>
      </w:r>
    </w:p>
    <w:p>
      <w:pPr>
        <w:tabs>
          <w:tab w:val="right" w:pos="10178"/>
        </w:tabs>
        <w:spacing w:after="120"/>
      </w:pPr>
      <w:r>
        <w:rPr>
          <w:rFonts w:ascii="Arial" w:cs="Arial" w:eastAsia="Arial" w:hAnsi="Arial"/>
          <w:sz w:val="24"/>
          <w:szCs w:val="24"/>
        </w:rPr>
        <w:t xml:space="preserve">31131120</w:t>
      </w:r>
      <w:r>
        <w:rPr>
          <w:rFonts w:ascii="Arial" w:cs="Arial" w:eastAsia="Arial" w:hAnsi="Arial"/>
          <w:sz w:val="24"/>
          <w:szCs w:val="24"/>
        </w:rPr>
        <w:t xml:space="preserve">	</w:t>
      </w:r>
      <w:r>
        <w:rPr>
          <w:rFonts w:ascii="Arial" w:cs="Arial" w:eastAsia="Arial" w:hAnsi="Arial"/>
          <w:sz w:val="24"/>
          <w:szCs w:val="24"/>
        </w:rPr>
        <w:t xml:space="preserve">Продажа растений</w:t>
      </w:r>
    </w:p>
    <w:p>
      <w:pPr>
        <w:tabs>
          <w:tab w:val="right" w:pos="10178"/>
        </w:tabs>
        <w:spacing w:after="120"/>
      </w:pPr>
      <w:r>
        <w:rPr>
          <w:rFonts w:ascii="Arial" w:cs="Arial" w:eastAsia="Arial" w:hAnsi="Arial"/>
          <w:sz w:val="24"/>
          <w:szCs w:val="24"/>
        </w:rPr>
        <w:t xml:space="preserve">31131130</w:t>
      </w:r>
      <w:r>
        <w:rPr>
          <w:rFonts w:ascii="Arial" w:cs="Arial" w:eastAsia="Arial" w:hAnsi="Arial"/>
          <w:sz w:val="24"/>
          <w:szCs w:val="24"/>
        </w:rPr>
        <w:t xml:space="preserve">	</w:t>
      </w:r>
      <w:r>
        <w:rPr>
          <w:rFonts w:ascii="Arial" w:cs="Arial" w:eastAsia="Arial" w:hAnsi="Arial"/>
          <w:sz w:val="24"/>
          <w:szCs w:val="24"/>
        </w:rPr>
        <w:t xml:space="preserve">Продажа животных</w:t>
      </w:r>
    </w:p>
    <w:p>
      <w:pPr>
        <w:tabs>
          <w:tab w:val="right" w:pos="10178"/>
        </w:tabs>
        <w:spacing w:after="120"/>
      </w:pPr>
      <w:r>
        <w:rPr>
          <w:rFonts w:ascii="Arial" w:cs="Arial" w:eastAsia="Arial" w:hAnsi="Arial"/>
          <w:sz w:val="24"/>
          <w:szCs w:val="24"/>
        </w:rPr>
        <w:t xml:space="preserve">31131140</w:t>
      </w:r>
      <w:r>
        <w:rPr>
          <w:rFonts w:ascii="Arial" w:cs="Arial" w:eastAsia="Arial" w:hAnsi="Arial"/>
          <w:sz w:val="24"/>
          <w:szCs w:val="24"/>
        </w:rPr>
        <w:t xml:space="preserve">	</w:t>
      </w:r>
      <w:r>
        <w:rPr>
          <w:rFonts w:ascii="Arial" w:cs="Arial" w:eastAsia="Arial" w:hAnsi="Arial"/>
          <w:sz w:val="24"/>
          <w:szCs w:val="24"/>
        </w:rPr>
        <w:t xml:space="preserve">Продажа продуктивного скота</w:t>
      </w:r>
    </w:p>
    <w:p>
      <w:pPr>
        <w:tabs>
          <w:tab w:val="right" w:pos="10178"/>
        </w:tabs>
        <w:spacing w:after="120"/>
      </w:pPr>
      <w:r>
        <w:rPr>
          <w:rFonts w:ascii="Arial" w:cs="Arial" w:eastAsia="Arial" w:hAnsi="Arial"/>
          <w:sz w:val="24"/>
          <w:szCs w:val="24"/>
        </w:rPr>
        <w:t xml:space="preserve">31131150</w:t>
      </w:r>
      <w:r>
        <w:rPr>
          <w:rFonts w:ascii="Arial" w:cs="Arial" w:eastAsia="Arial" w:hAnsi="Arial"/>
          <w:sz w:val="24"/>
          <w:szCs w:val="24"/>
        </w:rPr>
        <w:t xml:space="preserve">	</w:t>
      </w:r>
      <w:r>
        <w:rPr>
          <w:rFonts w:ascii="Arial" w:cs="Arial" w:eastAsia="Arial" w:hAnsi="Arial"/>
          <w:sz w:val="24"/>
          <w:szCs w:val="24"/>
        </w:rPr>
        <w:t xml:space="preserve">Продажа рабочего скота</w:t>
      </w:r>
    </w:p>
    <w:p>
      <w:pPr>
        <w:tabs>
          <w:tab w:val="right" w:pos="10178"/>
        </w:tabs>
        <w:spacing w:after="120"/>
      </w:pPr>
      <w:r>
        <w:rPr>
          <w:rFonts w:ascii="Arial" w:cs="Arial" w:eastAsia="Arial" w:hAnsi="Arial"/>
          <w:sz w:val="24"/>
          <w:szCs w:val="24"/>
        </w:rPr>
        <w:t xml:space="preserve">31131190</w:t>
      </w:r>
      <w:r>
        <w:rPr>
          <w:rFonts w:ascii="Arial" w:cs="Arial" w:eastAsia="Arial" w:hAnsi="Arial"/>
          <w:sz w:val="24"/>
          <w:szCs w:val="24"/>
        </w:rPr>
        <w:t xml:space="preserve">	</w:t>
      </w:r>
      <w:r>
        <w:rPr>
          <w:rFonts w:ascii="Arial" w:cs="Arial" w:eastAsia="Arial" w:hAnsi="Arial"/>
          <w:sz w:val="24"/>
          <w:szCs w:val="24"/>
        </w:rPr>
        <w:t xml:space="preserve">Продажа прочих культивируемых активов</w:t>
      </w:r>
    </w:p>
    <w:p>
      <w:pPr>
        <w:tabs>
          <w:tab w:val="right" w:pos="10178"/>
        </w:tabs>
        <w:spacing w:after="120"/>
      </w:pPr>
      <w:r>
        <w:rPr>
          <w:rFonts w:ascii="Arial" w:cs="Arial" w:eastAsia="Arial" w:hAnsi="Arial"/>
          <w:sz w:val="24"/>
          <w:szCs w:val="24"/>
        </w:rPr>
        <w:t xml:space="preserve">31131200</w:t>
      </w:r>
      <w:r>
        <w:rPr>
          <w:rFonts w:ascii="Arial" w:cs="Arial" w:eastAsia="Arial" w:hAnsi="Arial"/>
          <w:sz w:val="24"/>
          <w:szCs w:val="24"/>
        </w:rPr>
        <w:t xml:space="preserve">	</w:t>
      </w:r>
      <w:r>
        <w:rPr>
          <w:rFonts w:ascii="Arial" w:cs="Arial" w:eastAsia="Arial" w:hAnsi="Arial"/>
          <w:sz w:val="24"/>
          <w:szCs w:val="24"/>
        </w:rPr>
        <w:t xml:space="preserve">Приобретение культивируемых активов, включая растения и животных</w:t>
      </w:r>
    </w:p>
    <w:p>
      <w:pPr>
        <w:tabs>
          <w:tab w:val="right" w:pos="10178"/>
        </w:tabs>
        <w:spacing w:after="120"/>
      </w:pPr>
      <w:r>
        <w:rPr>
          <w:rFonts w:ascii="Arial" w:cs="Arial" w:eastAsia="Arial" w:hAnsi="Arial"/>
          <w:sz w:val="24"/>
          <w:szCs w:val="24"/>
        </w:rPr>
        <w:t xml:space="preserve">31131210</w:t>
      </w:r>
      <w:r>
        <w:rPr>
          <w:rFonts w:ascii="Arial" w:cs="Arial" w:eastAsia="Arial" w:hAnsi="Arial"/>
          <w:sz w:val="24"/>
          <w:szCs w:val="24"/>
        </w:rPr>
        <w:t xml:space="preserve">	</w:t>
      </w:r>
      <w:r>
        <w:rPr>
          <w:rFonts w:ascii="Arial" w:cs="Arial" w:eastAsia="Arial" w:hAnsi="Arial"/>
          <w:sz w:val="24"/>
          <w:szCs w:val="24"/>
        </w:rPr>
        <w:t xml:space="preserve">Приобретение сертифицированных семян</w:t>
      </w:r>
    </w:p>
    <w:p>
      <w:pPr>
        <w:tabs>
          <w:tab w:val="right" w:pos="10178"/>
        </w:tabs>
        <w:spacing w:after="120"/>
      </w:pPr>
      <w:r>
        <w:rPr>
          <w:rFonts w:ascii="Arial" w:cs="Arial" w:eastAsia="Arial" w:hAnsi="Arial"/>
          <w:sz w:val="24"/>
          <w:szCs w:val="24"/>
        </w:rPr>
        <w:t xml:space="preserve">31131220</w:t>
      </w:r>
      <w:r>
        <w:rPr>
          <w:rFonts w:ascii="Arial" w:cs="Arial" w:eastAsia="Arial" w:hAnsi="Arial"/>
          <w:sz w:val="24"/>
          <w:szCs w:val="24"/>
        </w:rPr>
        <w:t xml:space="preserve">	</w:t>
      </w:r>
      <w:r>
        <w:rPr>
          <w:rFonts w:ascii="Arial" w:cs="Arial" w:eastAsia="Arial" w:hAnsi="Arial"/>
          <w:sz w:val="24"/>
          <w:szCs w:val="24"/>
        </w:rPr>
        <w:t xml:space="preserve">Приобретение растений</w:t>
      </w:r>
    </w:p>
    <w:p>
      <w:pPr>
        <w:tabs>
          <w:tab w:val="right" w:pos="10178"/>
        </w:tabs>
        <w:spacing w:after="120"/>
      </w:pPr>
      <w:r>
        <w:rPr>
          <w:rFonts w:ascii="Arial" w:cs="Arial" w:eastAsia="Arial" w:hAnsi="Arial"/>
          <w:sz w:val="24"/>
          <w:szCs w:val="24"/>
        </w:rPr>
        <w:t xml:space="preserve">31131230</w:t>
      </w:r>
      <w:r>
        <w:rPr>
          <w:rFonts w:ascii="Arial" w:cs="Arial" w:eastAsia="Arial" w:hAnsi="Arial"/>
          <w:sz w:val="24"/>
          <w:szCs w:val="24"/>
        </w:rPr>
        <w:t xml:space="preserve">	</w:t>
      </w:r>
      <w:r>
        <w:rPr>
          <w:rFonts w:ascii="Arial" w:cs="Arial" w:eastAsia="Arial" w:hAnsi="Arial"/>
          <w:sz w:val="24"/>
          <w:szCs w:val="24"/>
        </w:rPr>
        <w:t xml:space="preserve">Приобретение животных</w:t>
      </w:r>
    </w:p>
    <w:p>
      <w:pPr>
        <w:tabs>
          <w:tab w:val="right" w:pos="10178"/>
        </w:tabs>
        <w:spacing w:after="120"/>
      </w:pPr>
      <w:r>
        <w:rPr>
          <w:rFonts w:ascii="Arial" w:cs="Arial" w:eastAsia="Arial" w:hAnsi="Arial"/>
          <w:sz w:val="24"/>
          <w:szCs w:val="24"/>
        </w:rPr>
        <w:t xml:space="preserve">31131240</w:t>
      </w:r>
      <w:r>
        <w:rPr>
          <w:rFonts w:ascii="Arial" w:cs="Arial" w:eastAsia="Arial" w:hAnsi="Arial"/>
          <w:sz w:val="24"/>
          <w:szCs w:val="24"/>
        </w:rPr>
        <w:t xml:space="preserve">	</w:t>
      </w:r>
      <w:r>
        <w:rPr>
          <w:rFonts w:ascii="Arial" w:cs="Arial" w:eastAsia="Arial" w:hAnsi="Arial"/>
          <w:sz w:val="24"/>
          <w:szCs w:val="24"/>
        </w:rPr>
        <w:t xml:space="preserve">Приобретение продуктивного скота</w:t>
      </w:r>
    </w:p>
    <w:p>
      <w:pPr>
        <w:tabs>
          <w:tab w:val="right" w:pos="10178"/>
        </w:tabs>
        <w:spacing w:after="120"/>
      </w:pPr>
      <w:r>
        <w:rPr>
          <w:rFonts w:ascii="Arial" w:cs="Arial" w:eastAsia="Arial" w:hAnsi="Arial"/>
          <w:sz w:val="24"/>
          <w:szCs w:val="24"/>
        </w:rPr>
        <w:t xml:space="preserve">31131250</w:t>
      </w:r>
      <w:r>
        <w:rPr>
          <w:rFonts w:ascii="Arial" w:cs="Arial" w:eastAsia="Arial" w:hAnsi="Arial"/>
          <w:sz w:val="24"/>
          <w:szCs w:val="24"/>
        </w:rPr>
        <w:t xml:space="preserve">	</w:t>
      </w:r>
      <w:r>
        <w:rPr>
          <w:rFonts w:ascii="Arial" w:cs="Arial" w:eastAsia="Arial" w:hAnsi="Arial"/>
          <w:sz w:val="24"/>
          <w:szCs w:val="24"/>
        </w:rPr>
        <w:t xml:space="preserve">Приобретение рабочего скота</w:t>
      </w:r>
    </w:p>
    <w:p>
      <w:pPr>
        <w:tabs>
          <w:tab w:val="right" w:pos="10178"/>
        </w:tabs>
        <w:spacing w:after="120"/>
      </w:pPr>
      <w:r>
        <w:rPr>
          <w:rFonts w:ascii="Arial" w:cs="Arial" w:eastAsia="Arial" w:hAnsi="Arial"/>
          <w:sz w:val="24"/>
          <w:szCs w:val="24"/>
        </w:rPr>
        <w:t xml:space="preserve">31131290</w:t>
      </w:r>
      <w:r>
        <w:rPr>
          <w:rFonts w:ascii="Arial" w:cs="Arial" w:eastAsia="Arial" w:hAnsi="Arial"/>
          <w:sz w:val="24"/>
          <w:szCs w:val="24"/>
        </w:rPr>
        <w:t xml:space="preserve">	</w:t>
      </w:r>
      <w:r>
        <w:rPr>
          <w:rFonts w:ascii="Arial" w:cs="Arial" w:eastAsia="Arial" w:hAnsi="Arial"/>
          <w:sz w:val="24"/>
          <w:szCs w:val="24"/>
        </w:rPr>
        <w:t xml:space="preserve">Приобретение прочих культивируемых активов</w:t>
      </w:r>
    </w:p>
    <w:p>
      <w:pPr>
        <w:tabs>
          <w:tab w:val="right" w:pos="10178"/>
        </w:tabs>
        <w:spacing w:after="120"/>
      </w:pPr>
      <w:r>
        <w:rPr>
          <w:rFonts w:ascii="Arial" w:cs="Arial" w:eastAsia="Arial" w:hAnsi="Arial"/>
          <w:sz w:val="24"/>
          <w:szCs w:val="24"/>
        </w:rPr>
        <w:t xml:space="preserve">31132000</w:t>
      </w:r>
      <w:r>
        <w:rPr>
          <w:rFonts w:ascii="Arial" w:cs="Arial" w:eastAsia="Arial" w:hAnsi="Arial"/>
          <w:sz w:val="24"/>
          <w:szCs w:val="24"/>
        </w:rPr>
        <w:t xml:space="preserve">	</w:t>
      </w:r>
      <w:r>
        <w:rPr>
          <w:rFonts w:ascii="Arial" w:cs="Arial" w:eastAsia="Arial" w:hAnsi="Arial"/>
          <w:sz w:val="24"/>
          <w:szCs w:val="24"/>
        </w:rPr>
        <w:t xml:space="preserve">Нематериальные активы</w:t>
      </w:r>
    </w:p>
    <w:p>
      <w:pPr>
        <w:tabs>
          <w:tab w:val="right" w:pos="10178"/>
        </w:tabs>
        <w:spacing w:after="120"/>
      </w:pPr>
      <w:r>
        <w:rPr>
          <w:rFonts w:ascii="Arial" w:cs="Arial" w:eastAsia="Arial" w:hAnsi="Arial"/>
          <w:sz w:val="24"/>
          <w:szCs w:val="24"/>
        </w:rPr>
        <w:t xml:space="preserve">31132100</w:t>
      </w:r>
      <w:r>
        <w:rPr>
          <w:rFonts w:ascii="Arial" w:cs="Arial" w:eastAsia="Arial" w:hAnsi="Arial"/>
          <w:sz w:val="24"/>
          <w:szCs w:val="24"/>
        </w:rPr>
        <w:t xml:space="preserve">	</w:t>
      </w:r>
      <w:r>
        <w:rPr>
          <w:rFonts w:ascii="Arial" w:cs="Arial" w:eastAsia="Arial" w:hAnsi="Arial"/>
          <w:sz w:val="24"/>
          <w:szCs w:val="24"/>
        </w:rPr>
        <w:t xml:space="preserve">Продажа нематериальных активов</w:t>
      </w:r>
    </w:p>
    <w:p>
      <w:pPr>
        <w:tabs>
          <w:tab w:val="right" w:pos="10178"/>
        </w:tabs>
        <w:spacing w:after="120"/>
      </w:pPr>
      <w:r>
        <w:rPr>
          <w:rFonts w:ascii="Arial" w:cs="Arial" w:eastAsia="Arial" w:hAnsi="Arial"/>
          <w:sz w:val="24"/>
          <w:szCs w:val="24"/>
        </w:rPr>
        <w:t xml:space="preserve">31132110</w:t>
      </w:r>
      <w:r>
        <w:rPr>
          <w:rFonts w:ascii="Arial" w:cs="Arial" w:eastAsia="Arial" w:hAnsi="Arial"/>
          <w:sz w:val="24"/>
          <w:szCs w:val="24"/>
        </w:rPr>
        <w:t xml:space="preserve">	</w:t>
      </w:r>
      <w:r>
        <w:rPr>
          <w:rFonts w:ascii="Arial" w:cs="Arial" w:eastAsia="Arial" w:hAnsi="Arial"/>
          <w:sz w:val="24"/>
          <w:szCs w:val="24"/>
        </w:rPr>
        <w:t xml:space="preserve">Продажа авторских прав и патентов</w:t>
      </w:r>
    </w:p>
    <w:p>
      <w:pPr>
        <w:tabs>
          <w:tab w:val="right" w:pos="10178"/>
        </w:tabs>
        <w:spacing w:after="120"/>
      </w:pPr>
      <w:r>
        <w:rPr>
          <w:rFonts w:ascii="Arial" w:cs="Arial" w:eastAsia="Arial" w:hAnsi="Arial"/>
          <w:sz w:val="24"/>
          <w:szCs w:val="24"/>
        </w:rPr>
        <w:t xml:space="preserve">31132120</w:t>
      </w:r>
      <w:r>
        <w:rPr>
          <w:rFonts w:ascii="Arial" w:cs="Arial" w:eastAsia="Arial" w:hAnsi="Arial"/>
          <w:sz w:val="24"/>
          <w:szCs w:val="24"/>
        </w:rPr>
        <w:t xml:space="preserve">	</w:t>
      </w:r>
      <w:r>
        <w:rPr>
          <w:rFonts w:ascii="Arial" w:cs="Arial" w:eastAsia="Arial" w:hAnsi="Arial"/>
          <w:sz w:val="24"/>
          <w:szCs w:val="24"/>
        </w:rPr>
        <w:t xml:space="preserve">Продажа прав на недра</w:t>
      </w:r>
    </w:p>
    <w:p>
      <w:pPr>
        <w:tabs>
          <w:tab w:val="right" w:pos="10178"/>
        </w:tabs>
        <w:spacing w:after="120"/>
      </w:pPr>
      <w:r>
        <w:rPr>
          <w:rFonts w:ascii="Arial" w:cs="Arial" w:eastAsia="Arial" w:hAnsi="Arial"/>
          <w:sz w:val="24"/>
          <w:szCs w:val="24"/>
        </w:rPr>
        <w:t xml:space="preserve">31132130</w:t>
      </w:r>
      <w:r>
        <w:rPr>
          <w:rFonts w:ascii="Arial" w:cs="Arial" w:eastAsia="Arial" w:hAnsi="Arial"/>
          <w:sz w:val="24"/>
          <w:szCs w:val="24"/>
        </w:rPr>
        <w:t xml:space="preserve">	</w:t>
      </w:r>
      <w:r>
        <w:rPr>
          <w:rFonts w:ascii="Arial" w:cs="Arial" w:eastAsia="Arial" w:hAnsi="Arial"/>
          <w:sz w:val="24"/>
          <w:szCs w:val="24"/>
        </w:rPr>
        <w:t xml:space="preserve">Продажа прав на использование частот</w:t>
      </w:r>
    </w:p>
    <w:p>
      <w:pPr>
        <w:tabs>
          <w:tab w:val="right" w:pos="10178"/>
        </w:tabs>
        <w:spacing w:after="120"/>
      </w:pPr>
      <w:r>
        <w:rPr>
          <w:rFonts w:ascii="Arial" w:cs="Arial" w:eastAsia="Arial" w:hAnsi="Arial"/>
          <w:sz w:val="24"/>
          <w:szCs w:val="24"/>
        </w:rPr>
        <w:t xml:space="preserve">31132190</w:t>
      </w:r>
      <w:r>
        <w:rPr>
          <w:rFonts w:ascii="Arial" w:cs="Arial" w:eastAsia="Arial" w:hAnsi="Arial"/>
          <w:sz w:val="24"/>
          <w:szCs w:val="24"/>
        </w:rPr>
        <w:t xml:space="preserve">	</w:t>
      </w:r>
      <w:r>
        <w:rPr>
          <w:rFonts w:ascii="Arial" w:cs="Arial" w:eastAsia="Arial" w:hAnsi="Arial"/>
          <w:sz w:val="24"/>
          <w:szCs w:val="24"/>
        </w:rPr>
        <w:t xml:space="preserve">Продажа прочих прав и нематериальных активов</w:t>
      </w:r>
    </w:p>
    <w:p>
      <w:pPr>
        <w:tabs>
          <w:tab w:val="right" w:pos="10178"/>
        </w:tabs>
        <w:spacing w:after="120"/>
      </w:pPr>
      <w:r>
        <w:rPr>
          <w:rFonts w:ascii="Arial" w:cs="Arial" w:eastAsia="Arial" w:hAnsi="Arial"/>
          <w:sz w:val="24"/>
          <w:szCs w:val="24"/>
        </w:rPr>
        <w:t xml:space="preserve">31132200</w:t>
      </w:r>
      <w:r>
        <w:rPr>
          <w:rFonts w:ascii="Arial" w:cs="Arial" w:eastAsia="Arial" w:hAnsi="Arial"/>
          <w:sz w:val="24"/>
          <w:szCs w:val="24"/>
        </w:rPr>
        <w:t xml:space="preserve">	</w:t>
      </w:r>
      <w:r>
        <w:rPr>
          <w:rFonts w:ascii="Arial" w:cs="Arial" w:eastAsia="Arial" w:hAnsi="Arial"/>
          <w:sz w:val="24"/>
          <w:szCs w:val="24"/>
        </w:rPr>
        <w:t xml:space="preserve">Приобретение нематериальных активов</w:t>
      </w:r>
    </w:p>
    <w:p>
      <w:pPr>
        <w:tabs>
          <w:tab w:val="right" w:pos="10178"/>
        </w:tabs>
        <w:spacing w:after="120"/>
      </w:pPr>
      <w:r>
        <w:rPr>
          <w:rFonts w:ascii="Arial" w:cs="Arial" w:eastAsia="Arial" w:hAnsi="Arial"/>
          <w:sz w:val="24"/>
          <w:szCs w:val="24"/>
        </w:rPr>
        <w:t xml:space="preserve">31132210</w:t>
      </w:r>
      <w:r>
        <w:rPr>
          <w:rFonts w:ascii="Arial" w:cs="Arial" w:eastAsia="Arial" w:hAnsi="Arial"/>
          <w:sz w:val="24"/>
          <w:szCs w:val="24"/>
        </w:rPr>
        <w:t xml:space="preserve">	</w:t>
      </w:r>
      <w:r>
        <w:rPr>
          <w:rFonts w:ascii="Arial" w:cs="Arial" w:eastAsia="Arial" w:hAnsi="Arial"/>
          <w:sz w:val="24"/>
          <w:szCs w:val="24"/>
        </w:rPr>
        <w:t xml:space="preserve">Приобретение авторских прав и патентов</w:t>
      </w:r>
    </w:p>
    <w:p>
      <w:pPr>
        <w:tabs>
          <w:tab w:val="right" w:pos="10178"/>
        </w:tabs>
        <w:spacing w:after="120"/>
      </w:pPr>
      <w:r>
        <w:rPr>
          <w:rFonts w:ascii="Arial" w:cs="Arial" w:eastAsia="Arial" w:hAnsi="Arial"/>
          <w:sz w:val="24"/>
          <w:szCs w:val="24"/>
        </w:rPr>
        <w:t xml:space="preserve">31132220</w:t>
      </w:r>
      <w:r>
        <w:rPr>
          <w:rFonts w:ascii="Arial" w:cs="Arial" w:eastAsia="Arial" w:hAnsi="Arial"/>
          <w:sz w:val="24"/>
          <w:szCs w:val="24"/>
        </w:rPr>
        <w:t xml:space="preserve">	</w:t>
      </w:r>
      <w:r>
        <w:rPr>
          <w:rFonts w:ascii="Arial" w:cs="Arial" w:eastAsia="Arial" w:hAnsi="Arial"/>
          <w:sz w:val="24"/>
          <w:szCs w:val="24"/>
        </w:rPr>
        <w:t xml:space="preserve">Приобретение прав на недра</w:t>
      </w:r>
    </w:p>
    <w:p>
      <w:pPr>
        <w:tabs>
          <w:tab w:val="right" w:pos="10178"/>
        </w:tabs>
        <w:spacing w:after="120"/>
      </w:pPr>
      <w:r>
        <w:rPr>
          <w:rFonts w:ascii="Arial" w:cs="Arial" w:eastAsia="Arial" w:hAnsi="Arial"/>
          <w:sz w:val="24"/>
          <w:szCs w:val="24"/>
        </w:rPr>
        <w:t xml:space="preserve">31132230</w:t>
      </w:r>
      <w:r>
        <w:rPr>
          <w:rFonts w:ascii="Arial" w:cs="Arial" w:eastAsia="Arial" w:hAnsi="Arial"/>
          <w:sz w:val="24"/>
          <w:szCs w:val="24"/>
        </w:rPr>
        <w:t xml:space="preserve">	</w:t>
      </w:r>
      <w:r>
        <w:rPr>
          <w:rFonts w:ascii="Arial" w:cs="Arial" w:eastAsia="Arial" w:hAnsi="Arial"/>
          <w:sz w:val="24"/>
          <w:szCs w:val="24"/>
        </w:rPr>
        <w:t xml:space="preserve">Приобретение прав на использование частот</w:t>
      </w:r>
    </w:p>
    <w:p>
      <w:pPr>
        <w:tabs>
          <w:tab w:val="right" w:pos="10178"/>
        </w:tabs>
        <w:spacing w:after="120"/>
      </w:pPr>
      <w:r>
        <w:rPr>
          <w:rFonts w:ascii="Arial" w:cs="Arial" w:eastAsia="Arial" w:hAnsi="Arial"/>
          <w:sz w:val="24"/>
          <w:szCs w:val="24"/>
        </w:rPr>
        <w:t xml:space="preserve">31132290</w:t>
      </w:r>
      <w:r>
        <w:rPr>
          <w:rFonts w:ascii="Arial" w:cs="Arial" w:eastAsia="Arial" w:hAnsi="Arial"/>
          <w:sz w:val="24"/>
          <w:szCs w:val="24"/>
        </w:rPr>
        <w:t xml:space="preserve">	</w:t>
      </w:r>
      <w:r>
        <w:rPr>
          <w:rFonts w:ascii="Arial" w:cs="Arial" w:eastAsia="Arial" w:hAnsi="Arial"/>
          <w:sz w:val="24"/>
          <w:szCs w:val="24"/>
        </w:rPr>
        <w:t xml:space="preserve">Приобретение прочих прав и нематериальных активов</w:t>
      </w:r>
    </w:p>
    <w:p>
      <w:pPr>
        <w:tabs>
          <w:tab w:val="right" w:pos="10178"/>
        </w:tabs>
        <w:spacing w:after="120"/>
      </w:pPr>
      <w:r>
        <w:rPr>
          <w:rFonts w:ascii="Arial" w:cs="Arial" w:eastAsia="Arial" w:hAnsi="Arial"/>
          <w:sz w:val="24"/>
          <w:szCs w:val="24"/>
        </w:rPr>
        <w:t xml:space="preserve">31200000</w:t>
      </w:r>
      <w:r>
        <w:rPr>
          <w:rFonts w:ascii="Arial" w:cs="Arial" w:eastAsia="Arial" w:hAnsi="Arial"/>
          <w:sz w:val="24"/>
          <w:szCs w:val="24"/>
        </w:rPr>
        <w:t xml:space="preserve">	</w:t>
      </w:r>
      <w:r>
        <w:rPr>
          <w:rFonts w:ascii="Arial" w:cs="Arial" w:eastAsia="Arial" w:hAnsi="Arial"/>
          <w:sz w:val="24"/>
          <w:szCs w:val="24"/>
        </w:rPr>
        <w:t xml:space="preserve">Запасы</w:t>
      </w:r>
    </w:p>
    <w:p>
      <w:pPr>
        <w:tabs>
          <w:tab w:val="right" w:pos="10178"/>
        </w:tabs>
        <w:spacing w:after="120"/>
      </w:pPr>
      <w:r>
        <w:rPr>
          <w:rFonts w:ascii="Arial" w:cs="Arial" w:eastAsia="Arial" w:hAnsi="Arial"/>
          <w:sz w:val="24"/>
          <w:szCs w:val="24"/>
        </w:rPr>
        <w:t xml:space="preserve">31210000</w:t>
      </w:r>
      <w:r>
        <w:rPr>
          <w:rFonts w:ascii="Arial" w:cs="Arial" w:eastAsia="Arial" w:hAnsi="Arial"/>
          <w:sz w:val="24"/>
          <w:szCs w:val="24"/>
        </w:rPr>
        <w:t xml:space="preserve">	</w:t>
      </w:r>
      <w:r>
        <w:rPr>
          <w:rFonts w:ascii="Arial" w:cs="Arial" w:eastAsia="Arial" w:hAnsi="Arial"/>
          <w:sz w:val="24"/>
          <w:szCs w:val="24"/>
        </w:rPr>
        <w:t xml:space="preserve">Стратегические запасы</w:t>
      </w:r>
    </w:p>
    <w:p>
      <w:pPr>
        <w:tabs>
          <w:tab w:val="right" w:pos="10178"/>
        </w:tabs>
        <w:spacing w:after="120"/>
      </w:pPr>
      <w:r>
        <w:rPr>
          <w:rFonts w:ascii="Arial" w:cs="Arial" w:eastAsia="Arial" w:hAnsi="Arial"/>
          <w:sz w:val="24"/>
          <w:szCs w:val="24"/>
        </w:rPr>
        <w:t xml:space="preserve">31211000</w:t>
      </w:r>
      <w:r>
        <w:rPr>
          <w:rFonts w:ascii="Arial" w:cs="Arial" w:eastAsia="Arial" w:hAnsi="Arial"/>
          <w:sz w:val="24"/>
          <w:szCs w:val="24"/>
        </w:rPr>
        <w:t xml:space="preserve">	</w:t>
      </w:r>
      <w:r>
        <w:rPr>
          <w:rFonts w:ascii="Arial" w:cs="Arial" w:eastAsia="Arial" w:hAnsi="Arial"/>
          <w:sz w:val="24"/>
          <w:szCs w:val="24"/>
        </w:rPr>
        <w:t xml:space="preserve">Запасы фонда государственного материального резерва</w:t>
      </w:r>
    </w:p>
    <w:p>
      <w:pPr>
        <w:tabs>
          <w:tab w:val="right" w:pos="10178"/>
        </w:tabs>
        <w:spacing w:after="120"/>
      </w:pPr>
      <w:r>
        <w:rPr>
          <w:rFonts w:ascii="Arial" w:cs="Arial" w:eastAsia="Arial" w:hAnsi="Arial"/>
          <w:sz w:val="24"/>
          <w:szCs w:val="24"/>
        </w:rPr>
        <w:t xml:space="preserve">31211100</w:t>
      </w:r>
      <w:r>
        <w:rPr>
          <w:rFonts w:ascii="Arial" w:cs="Arial" w:eastAsia="Arial" w:hAnsi="Arial"/>
          <w:sz w:val="24"/>
          <w:szCs w:val="24"/>
        </w:rPr>
        <w:t xml:space="preserve">	</w:t>
      </w:r>
      <w:r>
        <w:rPr>
          <w:rFonts w:ascii="Arial" w:cs="Arial" w:eastAsia="Arial" w:hAnsi="Arial"/>
          <w:sz w:val="24"/>
          <w:szCs w:val="24"/>
        </w:rPr>
        <w:t xml:space="preserve">Продажа запасов фонда государственного материального резерва</w:t>
      </w:r>
    </w:p>
    <w:p>
      <w:pPr>
        <w:tabs>
          <w:tab w:val="right" w:pos="10178"/>
        </w:tabs>
        <w:spacing w:after="120"/>
      </w:pPr>
      <w:r>
        <w:rPr>
          <w:rFonts w:ascii="Arial" w:cs="Arial" w:eastAsia="Arial" w:hAnsi="Arial"/>
          <w:sz w:val="24"/>
          <w:szCs w:val="24"/>
        </w:rPr>
        <w:t xml:space="preserve">31211110</w:t>
      </w:r>
      <w:r>
        <w:rPr>
          <w:rFonts w:ascii="Arial" w:cs="Arial" w:eastAsia="Arial" w:hAnsi="Arial"/>
          <w:sz w:val="24"/>
          <w:szCs w:val="24"/>
        </w:rPr>
        <w:t xml:space="preserve">	</w:t>
      </w:r>
      <w:r>
        <w:rPr>
          <w:rFonts w:ascii="Arial" w:cs="Arial" w:eastAsia="Arial" w:hAnsi="Arial"/>
          <w:sz w:val="24"/>
          <w:szCs w:val="24"/>
        </w:rPr>
        <w:t xml:space="preserve">Продажа горюче-смазочных материалов</w:t>
      </w:r>
    </w:p>
    <w:p>
      <w:pPr>
        <w:tabs>
          <w:tab w:val="right" w:pos="10178"/>
        </w:tabs>
        <w:spacing w:after="120"/>
      </w:pPr>
      <w:r>
        <w:rPr>
          <w:rFonts w:ascii="Arial" w:cs="Arial" w:eastAsia="Arial" w:hAnsi="Arial"/>
          <w:sz w:val="24"/>
          <w:szCs w:val="24"/>
        </w:rPr>
        <w:t xml:space="preserve">31211120</w:t>
      </w:r>
      <w:r>
        <w:rPr>
          <w:rFonts w:ascii="Arial" w:cs="Arial" w:eastAsia="Arial" w:hAnsi="Arial"/>
          <w:sz w:val="24"/>
          <w:szCs w:val="24"/>
        </w:rPr>
        <w:t xml:space="preserve">	</w:t>
      </w:r>
      <w:r>
        <w:rPr>
          <w:rFonts w:ascii="Arial" w:cs="Arial" w:eastAsia="Arial" w:hAnsi="Arial"/>
          <w:sz w:val="24"/>
          <w:szCs w:val="24"/>
        </w:rPr>
        <w:t xml:space="preserve">Продажа зерновых культур</w:t>
      </w:r>
    </w:p>
    <w:p>
      <w:pPr>
        <w:tabs>
          <w:tab w:val="right" w:pos="10178"/>
        </w:tabs>
        <w:spacing w:after="120"/>
      </w:pPr>
      <w:r>
        <w:rPr>
          <w:rFonts w:ascii="Arial" w:cs="Arial" w:eastAsia="Arial" w:hAnsi="Arial"/>
          <w:sz w:val="24"/>
          <w:szCs w:val="24"/>
        </w:rPr>
        <w:t xml:space="preserve">31211190</w:t>
      </w:r>
      <w:r>
        <w:rPr>
          <w:rFonts w:ascii="Arial" w:cs="Arial" w:eastAsia="Arial" w:hAnsi="Arial"/>
          <w:sz w:val="24"/>
          <w:szCs w:val="24"/>
        </w:rPr>
        <w:t xml:space="preserve">	</w:t>
      </w:r>
      <w:r>
        <w:rPr>
          <w:rFonts w:ascii="Arial" w:cs="Arial" w:eastAsia="Arial" w:hAnsi="Arial"/>
          <w:sz w:val="24"/>
          <w:szCs w:val="24"/>
        </w:rPr>
        <w:t xml:space="preserve">Продажа прочих запасов фонда государственного материального резерва</w:t>
      </w:r>
    </w:p>
    <w:p>
      <w:pPr>
        <w:tabs>
          <w:tab w:val="right" w:pos="10178"/>
        </w:tabs>
        <w:spacing w:after="120"/>
      </w:pPr>
      <w:r>
        <w:rPr>
          <w:rFonts w:ascii="Arial" w:cs="Arial" w:eastAsia="Arial" w:hAnsi="Arial"/>
          <w:sz w:val="24"/>
          <w:szCs w:val="24"/>
        </w:rPr>
        <w:t xml:space="preserve">31211200</w:t>
      </w:r>
      <w:r>
        <w:rPr>
          <w:rFonts w:ascii="Arial" w:cs="Arial" w:eastAsia="Arial" w:hAnsi="Arial"/>
          <w:sz w:val="24"/>
          <w:szCs w:val="24"/>
        </w:rPr>
        <w:t xml:space="preserve">	</w:t>
      </w:r>
      <w:r>
        <w:rPr>
          <w:rFonts w:ascii="Arial" w:cs="Arial" w:eastAsia="Arial" w:hAnsi="Arial"/>
          <w:sz w:val="24"/>
          <w:szCs w:val="24"/>
        </w:rPr>
        <w:t xml:space="preserve">Приобретение запасов фонда государственного материального резерва</w:t>
      </w:r>
    </w:p>
    <w:p>
      <w:pPr>
        <w:tabs>
          <w:tab w:val="right" w:pos="10178"/>
        </w:tabs>
        <w:spacing w:after="120"/>
      </w:pPr>
      <w:r>
        <w:rPr>
          <w:rFonts w:ascii="Arial" w:cs="Arial" w:eastAsia="Arial" w:hAnsi="Arial"/>
          <w:sz w:val="24"/>
          <w:szCs w:val="24"/>
        </w:rPr>
        <w:t xml:space="preserve">31211210</w:t>
      </w:r>
      <w:r>
        <w:rPr>
          <w:rFonts w:ascii="Arial" w:cs="Arial" w:eastAsia="Arial" w:hAnsi="Arial"/>
          <w:sz w:val="24"/>
          <w:szCs w:val="24"/>
        </w:rPr>
        <w:t xml:space="preserve">	</w:t>
      </w:r>
      <w:r>
        <w:rPr>
          <w:rFonts w:ascii="Arial" w:cs="Arial" w:eastAsia="Arial" w:hAnsi="Arial"/>
          <w:sz w:val="24"/>
          <w:szCs w:val="24"/>
        </w:rPr>
        <w:t xml:space="preserve">Приобретение запасов горюче-смазочных материалов</w:t>
      </w:r>
    </w:p>
    <w:p>
      <w:pPr>
        <w:tabs>
          <w:tab w:val="right" w:pos="10178"/>
        </w:tabs>
        <w:spacing w:after="120"/>
      </w:pPr>
      <w:r>
        <w:rPr>
          <w:rFonts w:ascii="Arial" w:cs="Arial" w:eastAsia="Arial" w:hAnsi="Arial"/>
          <w:sz w:val="24"/>
          <w:szCs w:val="24"/>
        </w:rPr>
        <w:t xml:space="preserve">31211220</w:t>
      </w:r>
      <w:r>
        <w:rPr>
          <w:rFonts w:ascii="Arial" w:cs="Arial" w:eastAsia="Arial" w:hAnsi="Arial"/>
          <w:sz w:val="24"/>
          <w:szCs w:val="24"/>
        </w:rPr>
        <w:t xml:space="preserve">	</w:t>
      </w:r>
      <w:r>
        <w:rPr>
          <w:rFonts w:ascii="Arial" w:cs="Arial" w:eastAsia="Arial" w:hAnsi="Arial"/>
          <w:sz w:val="24"/>
          <w:szCs w:val="24"/>
        </w:rPr>
        <w:t xml:space="preserve">Приобретение запасов зерновых культур</w:t>
      </w:r>
    </w:p>
    <w:p>
      <w:pPr>
        <w:tabs>
          <w:tab w:val="right" w:pos="10178"/>
        </w:tabs>
        <w:spacing w:after="120"/>
      </w:pPr>
      <w:r>
        <w:rPr>
          <w:rFonts w:ascii="Arial" w:cs="Arial" w:eastAsia="Arial" w:hAnsi="Arial"/>
          <w:sz w:val="24"/>
          <w:szCs w:val="24"/>
        </w:rPr>
        <w:t xml:space="preserve">31211290</w:t>
      </w:r>
      <w:r>
        <w:rPr>
          <w:rFonts w:ascii="Arial" w:cs="Arial" w:eastAsia="Arial" w:hAnsi="Arial"/>
          <w:sz w:val="24"/>
          <w:szCs w:val="24"/>
        </w:rPr>
        <w:t xml:space="preserve">	</w:t>
      </w:r>
      <w:r>
        <w:rPr>
          <w:rFonts w:ascii="Arial" w:cs="Arial" w:eastAsia="Arial" w:hAnsi="Arial"/>
          <w:sz w:val="24"/>
          <w:szCs w:val="24"/>
        </w:rPr>
        <w:t xml:space="preserve">Приобретение прочих запасов фонда государственного материального резерва</w:t>
      </w:r>
    </w:p>
    <w:p>
      <w:pPr>
        <w:tabs>
          <w:tab w:val="right" w:pos="10178"/>
        </w:tabs>
        <w:spacing w:after="120"/>
      </w:pPr>
      <w:r>
        <w:rPr>
          <w:rFonts w:ascii="Arial" w:cs="Arial" w:eastAsia="Arial" w:hAnsi="Arial"/>
          <w:sz w:val="24"/>
          <w:szCs w:val="24"/>
        </w:rPr>
        <w:t xml:space="preserve">31220000</w:t>
      </w:r>
      <w:r>
        <w:rPr>
          <w:rFonts w:ascii="Arial" w:cs="Arial" w:eastAsia="Arial" w:hAnsi="Arial"/>
          <w:sz w:val="24"/>
          <w:szCs w:val="24"/>
        </w:rPr>
        <w:t xml:space="preserve">	</w:t>
      </w:r>
      <w:r>
        <w:rPr>
          <w:rFonts w:ascii="Arial" w:cs="Arial" w:eastAsia="Arial" w:hAnsi="Arial"/>
          <w:sz w:val="24"/>
          <w:szCs w:val="24"/>
        </w:rPr>
        <w:t xml:space="preserve">Прочие запасы</w:t>
      </w:r>
    </w:p>
    <w:p>
      <w:pPr>
        <w:tabs>
          <w:tab w:val="right" w:pos="10178"/>
        </w:tabs>
        <w:spacing w:after="120"/>
      </w:pPr>
      <w:r>
        <w:rPr>
          <w:rFonts w:ascii="Arial" w:cs="Arial" w:eastAsia="Arial" w:hAnsi="Arial"/>
          <w:sz w:val="24"/>
          <w:szCs w:val="24"/>
        </w:rPr>
        <w:t xml:space="preserve">31221000</w:t>
      </w:r>
      <w:r>
        <w:rPr>
          <w:rFonts w:ascii="Arial" w:cs="Arial" w:eastAsia="Arial" w:hAnsi="Arial"/>
          <w:sz w:val="24"/>
          <w:szCs w:val="24"/>
        </w:rPr>
        <w:t xml:space="preserve">	</w:t>
      </w:r>
      <w:r>
        <w:rPr>
          <w:rFonts w:ascii="Arial" w:cs="Arial" w:eastAsia="Arial" w:hAnsi="Arial"/>
          <w:sz w:val="24"/>
          <w:szCs w:val="24"/>
        </w:rPr>
        <w:t xml:space="preserve">Сырье и материалы</w:t>
      </w:r>
    </w:p>
    <w:p>
      <w:pPr>
        <w:tabs>
          <w:tab w:val="right" w:pos="10178"/>
        </w:tabs>
        <w:spacing w:after="120"/>
      </w:pPr>
      <w:r>
        <w:rPr>
          <w:rFonts w:ascii="Arial" w:cs="Arial" w:eastAsia="Arial" w:hAnsi="Arial"/>
          <w:sz w:val="24"/>
          <w:szCs w:val="24"/>
        </w:rPr>
        <w:t xml:space="preserve">312211000</w:t>
      </w:r>
      <w:r>
        <w:rPr>
          <w:rFonts w:ascii="Arial" w:cs="Arial" w:eastAsia="Arial" w:hAnsi="Arial"/>
          <w:sz w:val="24"/>
          <w:szCs w:val="24"/>
        </w:rPr>
        <w:t xml:space="preserve">	</w:t>
      </w:r>
      <w:r>
        <w:rPr>
          <w:rFonts w:ascii="Arial" w:cs="Arial" w:eastAsia="Arial" w:hAnsi="Arial"/>
          <w:sz w:val="24"/>
          <w:szCs w:val="24"/>
        </w:rPr>
        <w:t xml:space="preserve">Продажа сырья и материалов</w:t>
      </w:r>
    </w:p>
    <w:p>
      <w:pPr>
        <w:tabs>
          <w:tab w:val="right" w:pos="10178"/>
        </w:tabs>
        <w:spacing w:after="120"/>
      </w:pPr>
      <w:r>
        <w:rPr>
          <w:rFonts w:ascii="Arial" w:cs="Arial" w:eastAsia="Arial" w:hAnsi="Arial"/>
          <w:sz w:val="24"/>
          <w:szCs w:val="24"/>
        </w:rPr>
        <w:t xml:space="preserve">31221110</w:t>
      </w:r>
      <w:r>
        <w:rPr>
          <w:rFonts w:ascii="Arial" w:cs="Arial" w:eastAsia="Arial" w:hAnsi="Arial"/>
          <w:sz w:val="24"/>
          <w:szCs w:val="24"/>
        </w:rPr>
        <w:t xml:space="preserve">	</w:t>
      </w:r>
      <w:r>
        <w:rPr>
          <w:rFonts w:ascii="Arial" w:cs="Arial" w:eastAsia="Arial" w:hAnsi="Arial"/>
          <w:sz w:val="24"/>
          <w:szCs w:val="24"/>
        </w:rPr>
        <w:t xml:space="preserve">Продажа сырья и материалов</w:t>
      </w:r>
    </w:p>
    <w:p>
      <w:pPr>
        <w:tabs>
          <w:tab w:val="right" w:pos="10178"/>
        </w:tabs>
        <w:spacing w:after="120"/>
      </w:pPr>
      <w:r>
        <w:rPr>
          <w:rFonts w:ascii="Arial" w:cs="Arial" w:eastAsia="Arial" w:hAnsi="Arial"/>
          <w:sz w:val="24"/>
          <w:szCs w:val="24"/>
        </w:rPr>
        <w:t xml:space="preserve">31221200</w:t>
      </w:r>
      <w:r>
        <w:rPr>
          <w:rFonts w:ascii="Arial" w:cs="Arial" w:eastAsia="Arial" w:hAnsi="Arial"/>
          <w:sz w:val="24"/>
          <w:szCs w:val="24"/>
        </w:rPr>
        <w:t xml:space="preserve">	</w:t>
      </w:r>
      <w:r>
        <w:rPr>
          <w:rFonts w:ascii="Arial" w:cs="Arial" w:eastAsia="Arial" w:hAnsi="Arial"/>
          <w:sz w:val="24"/>
          <w:szCs w:val="24"/>
        </w:rPr>
        <w:t xml:space="preserve">Приобретение запасов сырья и материалов</w:t>
      </w:r>
    </w:p>
    <w:p>
      <w:pPr>
        <w:tabs>
          <w:tab w:val="right" w:pos="10178"/>
        </w:tabs>
        <w:spacing w:after="120"/>
      </w:pPr>
      <w:r>
        <w:rPr>
          <w:rFonts w:ascii="Arial" w:cs="Arial" w:eastAsia="Arial" w:hAnsi="Arial"/>
          <w:sz w:val="24"/>
          <w:szCs w:val="24"/>
        </w:rPr>
        <w:t xml:space="preserve">31221210</w:t>
      </w:r>
      <w:r>
        <w:rPr>
          <w:rFonts w:ascii="Arial" w:cs="Arial" w:eastAsia="Arial" w:hAnsi="Arial"/>
          <w:sz w:val="24"/>
          <w:szCs w:val="24"/>
        </w:rPr>
        <w:t xml:space="preserve">	</w:t>
      </w:r>
      <w:r>
        <w:rPr>
          <w:rFonts w:ascii="Arial" w:cs="Arial" w:eastAsia="Arial" w:hAnsi="Arial"/>
          <w:sz w:val="24"/>
          <w:szCs w:val="24"/>
        </w:rPr>
        <w:t xml:space="preserve">Приобретение запасов сырья и материалов</w:t>
      </w:r>
    </w:p>
    <w:p>
      <w:pPr>
        <w:tabs>
          <w:tab w:val="right" w:pos="10178"/>
        </w:tabs>
        <w:spacing w:after="120"/>
      </w:pPr>
      <w:r>
        <w:rPr>
          <w:rFonts w:ascii="Arial" w:cs="Arial" w:eastAsia="Arial" w:hAnsi="Arial"/>
          <w:sz w:val="24"/>
          <w:szCs w:val="24"/>
        </w:rPr>
        <w:t xml:space="preserve">31222000</w:t>
      </w:r>
      <w:r>
        <w:rPr>
          <w:rFonts w:ascii="Arial" w:cs="Arial" w:eastAsia="Arial" w:hAnsi="Arial"/>
          <w:sz w:val="24"/>
          <w:szCs w:val="24"/>
        </w:rPr>
        <w:t xml:space="preserve">	</w:t>
      </w:r>
      <w:r>
        <w:rPr>
          <w:rFonts w:ascii="Arial" w:cs="Arial" w:eastAsia="Arial" w:hAnsi="Arial"/>
          <w:sz w:val="24"/>
          <w:szCs w:val="24"/>
        </w:rPr>
        <w:t xml:space="preserve">Незавершенное производство</w:t>
      </w:r>
    </w:p>
    <w:p>
      <w:pPr>
        <w:tabs>
          <w:tab w:val="right" w:pos="10178"/>
        </w:tabs>
        <w:spacing w:after="120"/>
      </w:pPr>
      <w:r>
        <w:rPr>
          <w:rFonts w:ascii="Arial" w:cs="Arial" w:eastAsia="Arial" w:hAnsi="Arial"/>
          <w:sz w:val="24"/>
          <w:szCs w:val="24"/>
        </w:rPr>
        <w:t xml:space="preserve">31222100</w:t>
      </w:r>
      <w:r>
        <w:rPr>
          <w:rFonts w:ascii="Arial" w:cs="Arial" w:eastAsia="Arial" w:hAnsi="Arial"/>
          <w:sz w:val="24"/>
          <w:szCs w:val="24"/>
        </w:rPr>
        <w:t xml:space="preserve">	</w:t>
      </w:r>
      <w:r>
        <w:rPr>
          <w:rFonts w:ascii="Arial" w:cs="Arial" w:eastAsia="Arial" w:hAnsi="Arial"/>
          <w:sz w:val="24"/>
          <w:szCs w:val="24"/>
        </w:rPr>
        <w:t xml:space="preserve">Продажа запасов незавершенного производства</w:t>
      </w:r>
    </w:p>
    <w:p>
      <w:pPr>
        <w:tabs>
          <w:tab w:val="right" w:pos="10178"/>
        </w:tabs>
        <w:spacing w:after="120"/>
      </w:pPr>
      <w:r>
        <w:rPr>
          <w:rFonts w:ascii="Arial" w:cs="Arial" w:eastAsia="Arial" w:hAnsi="Arial"/>
          <w:sz w:val="24"/>
          <w:szCs w:val="24"/>
        </w:rPr>
        <w:t xml:space="preserve">31222110</w:t>
      </w:r>
      <w:r>
        <w:rPr>
          <w:rFonts w:ascii="Arial" w:cs="Arial" w:eastAsia="Arial" w:hAnsi="Arial"/>
          <w:sz w:val="24"/>
          <w:szCs w:val="24"/>
        </w:rPr>
        <w:t xml:space="preserve">	</w:t>
      </w:r>
      <w:r>
        <w:rPr>
          <w:rFonts w:ascii="Arial" w:cs="Arial" w:eastAsia="Arial" w:hAnsi="Arial"/>
          <w:sz w:val="24"/>
          <w:szCs w:val="24"/>
        </w:rPr>
        <w:t xml:space="preserve">Продажа запасов незавершенного производства</w:t>
      </w:r>
    </w:p>
    <w:p>
      <w:pPr>
        <w:tabs>
          <w:tab w:val="right" w:pos="10178"/>
        </w:tabs>
        <w:spacing w:after="120"/>
      </w:pPr>
      <w:r>
        <w:rPr>
          <w:rFonts w:ascii="Arial" w:cs="Arial" w:eastAsia="Arial" w:hAnsi="Arial"/>
          <w:sz w:val="24"/>
          <w:szCs w:val="24"/>
        </w:rPr>
        <w:t xml:space="preserve">31222200</w:t>
      </w:r>
      <w:r>
        <w:rPr>
          <w:rFonts w:ascii="Arial" w:cs="Arial" w:eastAsia="Arial" w:hAnsi="Arial"/>
          <w:sz w:val="24"/>
          <w:szCs w:val="24"/>
        </w:rPr>
        <w:t xml:space="preserve">	</w:t>
      </w:r>
      <w:r>
        <w:rPr>
          <w:rFonts w:ascii="Arial" w:cs="Arial" w:eastAsia="Arial" w:hAnsi="Arial"/>
          <w:sz w:val="24"/>
          <w:szCs w:val="24"/>
        </w:rPr>
        <w:t xml:space="preserve">Приобретение запасов незавершенного производства</w:t>
      </w:r>
    </w:p>
    <w:p>
      <w:pPr>
        <w:tabs>
          <w:tab w:val="right" w:pos="10178"/>
        </w:tabs>
        <w:spacing w:after="120"/>
      </w:pPr>
      <w:r>
        <w:rPr>
          <w:rFonts w:ascii="Arial" w:cs="Arial" w:eastAsia="Arial" w:hAnsi="Arial"/>
          <w:sz w:val="24"/>
          <w:szCs w:val="24"/>
        </w:rPr>
        <w:t xml:space="preserve">31222210</w:t>
      </w:r>
      <w:r>
        <w:rPr>
          <w:rFonts w:ascii="Arial" w:cs="Arial" w:eastAsia="Arial" w:hAnsi="Arial"/>
          <w:sz w:val="24"/>
          <w:szCs w:val="24"/>
        </w:rPr>
        <w:t xml:space="preserve">	</w:t>
      </w:r>
      <w:r>
        <w:rPr>
          <w:rFonts w:ascii="Arial" w:cs="Arial" w:eastAsia="Arial" w:hAnsi="Arial"/>
          <w:sz w:val="24"/>
          <w:szCs w:val="24"/>
        </w:rPr>
        <w:t xml:space="preserve">Приобретение запасов незавершенного производства</w:t>
      </w:r>
    </w:p>
    <w:p>
      <w:pPr>
        <w:tabs>
          <w:tab w:val="right" w:pos="10178"/>
        </w:tabs>
        <w:spacing w:after="120"/>
      </w:pPr>
      <w:r>
        <w:rPr>
          <w:rFonts w:ascii="Arial" w:cs="Arial" w:eastAsia="Arial" w:hAnsi="Arial"/>
          <w:sz w:val="24"/>
          <w:szCs w:val="24"/>
        </w:rPr>
        <w:t xml:space="preserve">31223000</w:t>
      </w:r>
      <w:r>
        <w:rPr>
          <w:rFonts w:ascii="Arial" w:cs="Arial" w:eastAsia="Arial" w:hAnsi="Arial"/>
          <w:sz w:val="24"/>
          <w:szCs w:val="24"/>
        </w:rPr>
        <w:t xml:space="preserve">	</w:t>
      </w:r>
      <w:r>
        <w:rPr>
          <w:rFonts w:ascii="Arial" w:cs="Arial" w:eastAsia="Arial" w:hAnsi="Arial"/>
          <w:sz w:val="24"/>
          <w:szCs w:val="24"/>
        </w:rPr>
        <w:t xml:space="preserve">Готовая продукция</w:t>
      </w:r>
    </w:p>
    <w:p>
      <w:pPr>
        <w:tabs>
          <w:tab w:val="right" w:pos="10178"/>
        </w:tabs>
        <w:spacing w:after="120"/>
      </w:pPr>
      <w:r>
        <w:rPr>
          <w:rFonts w:ascii="Arial" w:cs="Arial" w:eastAsia="Arial" w:hAnsi="Arial"/>
          <w:sz w:val="24"/>
          <w:szCs w:val="24"/>
        </w:rPr>
        <w:t xml:space="preserve">31223100</w:t>
      </w:r>
      <w:r>
        <w:rPr>
          <w:rFonts w:ascii="Arial" w:cs="Arial" w:eastAsia="Arial" w:hAnsi="Arial"/>
          <w:sz w:val="24"/>
          <w:szCs w:val="24"/>
        </w:rPr>
        <w:t xml:space="preserve">	</w:t>
      </w:r>
      <w:r>
        <w:rPr>
          <w:rFonts w:ascii="Arial" w:cs="Arial" w:eastAsia="Arial" w:hAnsi="Arial"/>
          <w:sz w:val="24"/>
          <w:szCs w:val="24"/>
        </w:rPr>
        <w:t xml:space="preserve">Продажа готовой продукции</w:t>
      </w:r>
    </w:p>
    <w:p>
      <w:pPr>
        <w:tabs>
          <w:tab w:val="right" w:pos="10178"/>
        </w:tabs>
        <w:spacing w:after="120"/>
      </w:pPr>
      <w:r>
        <w:rPr>
          <w:rFonts w:ascii="Arial" w:cs="Arial" w:eastAsia="Arial" w:hAnsi="Arial"/>
          <w:sz w:val="24"/>
          <w:szCs w:val="24"/>
        </w:rPr>
        <w:t xml:space="preserve">31223110</w:t>
      </w:r>
      <w:r>
        <w:rPr>
          <w:rFonts w:ascii="Arial" w:cs="Arial" w:eastAsia="Arial" w:hAnsi="Arial"/>
          <w:sz w:val="24"/>
          <w:szCs w:val="24"/>
        </w:rPr>
        <w:t xml:space="preserve">	</w:t>
      </w:r>
      <w:r>
        <w:rPr>
          <w:rFonts w:ascii="Arial" w:cs="Arial" w:eastAsia="Arial" w:hAnsi="Arial"/>
          <w:sz w:val="24"/>
          <w:szCs w:val="24"/>
        </w:rPr>
        <w:t xml:space="preserve">Продажа готовой продукции</w:t>
      </w:r>
    </w:p>
    <w:p>
      <w:pPr>
        <w:tabs>
          <w:tab w:val="right" w:pos="10178"/>
        </w:tabs>
        <w:spacing w:after="120"/>
      </w:pPr>
      <w:r>
        <w:rPr>
          <w:rFonts w:ascii="Arial" w:cs="Arial" w:eastAsia="Arial" w:hAnsi="Arial"/>
          <w:sz w:val="24"/>
          <w:szCs w:val="24"/>
        </w:rPr>
        <w:t xml:space="preserve">31223200</w:t>
      </w:r>
      <w:r>
        <w:rPr>
          <w:rFonts w:ascii="Arial" w:cs="Arial" w:eastAsia="Arial" w:hAnsi="Arial"/>
          <w:sz w:val="24"/>
          <w:szCs w:val="24"/>
        </w:rPr>
        <w:t xml:space="preserve">	</w:t>
      </w:r>
      <w:r>
        <w:rPr>
          <w:rFonts w:ascii="Arial" w:cs="Arial" w:eastAsia="Arial" w:hAnsi="Arial"/>
          <w:sz w:val="24"/>
          <w:szCs w:val="24"/>
        </w:rPr>
        <w:t xml:space="preserve">Приобретение готовой продукции</w:t>
      </w:r>
    </w:p>
    <w:p>
      <w:pPr>
        <w:tabs>
          <w:tab w:val="right" w:pos="10178"/>
        </w:tabs>
        <w:spacing w:after="120"/>
      </w:pPr>
      <w:r>
        <w:rPr>
          <w:rFonts w:ascii="Arial" w:cs="Arial" w:eastAsia="Arial" w:hAnsi="Arial"/>
          <w:sz w:val="24"/>
          <w:szCs w:val="24"/>
        </w:rPr>
        <w:t xml:space="preserve">31223210</w:t>
      </w:r>
      <w:r>
        <w:rPr>
          <w:rFonts w:ascii="Arial" w:cs="Arial" w:eastAsia="Arial" w:hAnsi="Arial"/>
          <w:sz w:val="24"/>
          <w:szCs w:val="24"/>
        </w:rPr>
        <w:t xml:space="preserve">	</w:t>
      </w:r>
      <w:r>
        <w:rPr>
          <w:rFonts w:ascii="Arial" w:cs="Arial" w:eastAsia="Arial" w:hAnsi="Arial"/>
          <w:sz w:val="24"/>
          <w:szCs w:val="24"/>
        </w:rPr>
        <w:t xml:space="preserve">Приобретение готовой продукции</w:t>
      </w:r>
    </w:p>
    <w:p>
      <w:pPr>
        <w:tabs>
          <w:tab w:val="right" w:pos="10178"/>
        </w:tabs>
        <w:spacing w:after="120"/>
      </w:pPr>
      <w:r>
        <w:rPr>
          <w:rFonts w:ascii="Arial" w:cs="Arial" w:eastAsia="Arial" w:hAnsi="Arial"/>
          <w:sz w:val="24"/>
          <w:szCs w:val="24"/>
        </w:rPr>
        <w:t xml:space="preserve">31224000</w:t>
      </w:r>
      <w:r>
        <w:rPr>
          <w:rFonts w:ascii="Arial" w:cs="Arial" w:eastAsia="Arial" w:hAnsi="Arial"/>
          <w:sz w:val="24"/>
          <w:szCs w:val="24"/>
        </w:rPr>
        <w:t xml:space="preserve">	</w:t>
      </w:r>
      <w:r>
        <w:rPr>
          <w:rFonts w:ascii="Arial" w:cs="Arial" w:eastAsia="Arial" w:hAnsi="Arial"/>
          <w:sz w:val="24"/>
          <w:szCs w:val="24"/>
        </w:rPr>
        <w:t xml:space="preserve">Товары для перепродажи</w:t>
      </w:r>
    </w:p>
    <w:p>
      <w:pPr>
        <w:tabs>
          <w:tab w:val="right" w:pos="10178"/>
        </w:tabs>
        <w:spacing w:after="120"/>
      </w:pPr>
      <w:r>
        <w:rPr>
          <w:rFonts w:ascii="Arial" w:cs="Arial" w:eastAsia="Arial" w:hAnsi="Arial"/>
          <w:sz w:val="24"/>
          <w:szCs w:val="24"/>
        </w:rPr>
        <w:t xml:space="preserve">31224100</w:t>
      </w:r>
      <w:r>
        <w:rPr>
          <w:rFonts w:ascii="Arial" w:cs="Arial" w:eastAsia="Arial" w:hAnsi="Arial"/>
          <w:sz w:val="24"/>
          <w:szCs w:val="24"/>
        </w:rPr>
        <w:t xml:space="preserve">	</w:t>
      </w:r>
      <w:r>
        <w:rPr>
          <w:rFonts w:ascii="Arial" w:cs="Arial" w:eastAsia="Arial" w:hAnsi="Arial"/>
          <w:sz w:val="24"/>
          <w:szCs w:val="24"/>
        </w:rPr>
        <w:t xml:space="preserve">Продажа товаров для перепродажи</w:t>
      </w:r>
    </w:p>
    <w:p>
      <w:pPr>
        <w:tabs>
          <w:tab w:val="right" w:pos="10178"/>
        </w:tabs>
        <w:spacing w:after="120"/>
      </w:pPr>
      <w:r>
        <w:rPr>
          <w:rFonts w:ascii="Arial" w:cs="Arial" w:eastAsia="Arial" w:hAnsi="Arial"/>
          <w:sz w:val="24"/>
          <w:szCs w:val="24"/>
        </w:rPr>
        <w:t xml:space="preserve">31224110</w:t>
      </w:r>
      <w:r>
        <w:rPr>
          <w:rFonts w:ascii="Arial" w:cs="Arial" w:eastAsia="Arial" w:hAnsi="Arial"/>
          <w:sz w:val="24"/>
          <w:szCs w:val="24"/>
        </w:rPr>
        <w:t xml:space="preserve">	</w:t>
      </w:r>
      <w:r>
        <w:rPr>
          <w:rFonts w:ascii="Arial" w:cs="Arial" w:eastAsia="Arial" w:hAnsi="Arial"/>
          <w:sz w:val="24"/>
          <w:szCs w:val="24"/>
        </w:rPr>
        <w:t xml:space="preserve">Продажа товаров для перепродажи</w:t>
      </w:r>
    </w:p>
    <w:p>
      <w:pPr>
        <w:tabs>
          <w:tab w:val="right" w:pos="10178"/>
        </w:tabs>
        <w:spacing w:after="120"/>
      </w:pPr>
      <w:r>
        <w:rPr>
          <w:rFonts w:ascii="Arial" w:cs="Arial" w:eastAsia="Arial" w:hAnsi="Arial"/>
          <w:sz w:val="24"/>
          <w:szCs w:val="24"/>
        </w:rPr>
        <w:t xml:space="preserve">31224200</w:t>
      </w:r>
      <w:r>
        <w:rPr>
          <w:rFonts w:ascii="Arial" w:cs="Arial" w:eastAsia="Arial" w:hAnsi="Arial"/>
          <w:sz w:val="24"/>
          <w:szCs w:val="24"/>
        </w:rPr>
        <w:t xml:space="preserve">	</w:t>
      </w:r>
      <w:r>
        <w:rPr>
          <w:rFonts w:ascii="Arial" w:cs="Arial" w:eastAsia="Arial" w:hAnsi="Arial"/>
          <w:sz w:val="24"/>
          <w:szCs w:val="24"/>
        </w:rPr>
        <w:t xml:space="preserve">Приобретение товаров для перепродажи</w:t>
      </w:r>
    </w:p>
    <w:p>
      <w:pPr>
        <w:tabs>
          <w:tab w:val="right" w:pos="10178"/>
        </w:tabs>
        <w:spacing w:after="120"/>
      </w:pPr>
      <w:r>
        <w:rPr>
          <w:rFonts w:ascii="Arial" w:cs="Arial" w:eastAsia="Arial" w:hAnsi="Arial"/>
          <w:sz w:val="24"/>
          <w:szCs w:val="24"/>
        </w:rPr>
        <w:t xml:space="preserve">31224210</w:t>
      </w:r>
      <w:r>
        <w:rPr>
          <w:rFonts w:ascii="Arial" w:cs="Arial" w:eastAsia="Arial" w:hAnsi="Arial"/>
          <w:sz w:val="24"/>
          <w:szCs w:val="24"/>
        </w:rPr>
        <w:t xml:space="preserve">	</w:t>
      </w:r>
      <w:r>
        <w:rPr>
          <w:rFonts w:ascii="Arial" w:cs="Arial" w:eastAsia="Arial" w:hAnsi="Arial"/>
          <w:sz w:val="24"/>
          <w:szCs w:val="24"/>
        </w:rPr>
        <w:t xml:space="preserve">Приобретение товаров для перепродажи</w:t>
      </w:r>
    </w:p>
    <w:p>
      <w:pPr>
        <w:tabs>
          <w:tab w:val="right" w:pos="10178"/>
        </w:tabs>
        <w:spacing w:after="120"/>
      </w:pPr>
      <w:r>
        <w:rPr>
          <w:rFonts w:ascii="Arial" w:cs="Arial" w:eastAsia="Arial" w:hAnsi="Arial"/>
          <w:sz w:val="24"/>
          <w:szCs w:val="24"/>
        </w:rPr>
        <w:t xml:space="preserve">31300000</w:t>
      </w:r>
      <w:r>
        <w:rPr>
          <w:rFonts w:ascii="Arial" w:cs="Arial" w:eastAsia="Arial" w:hAnsi="Arial"/>
          <w:sz w:val="24"/>
          <w:szCs w:val="24"/>
        </w:rPr>
        <w:t xml:space="preserve">	</w:t>
      </w:r>
      <w:r>
        <w:rPr>
          <w:rFonts w:ascii="Arial" w:cs="Arial" w:eastAsia="Arial" w:hAnsi="Arial"/>
          <w:sz w:val="24"/>
          <w:szCs w:val="24"/>
        </w:rPr>
        <w:t xml:space="preserve">Ценности</w:t>
      </w:r>
    </w:p>
    <w:p>
      <w:pPr>
        <w:tabs>
          <w:tab w:val="right" w:pos="10178"/>
        </w:tabs>
        <w:spacing w:after="120"/>
      </w:pPr>
      <w:r>
        <w:rPr>
          <w:rFonts w:ascii="Arial" w:cs="Arial" w:eastAsia="Arial" w:hAnsi="Arial"/>
          <w:sz w:val="24"/>
          <w:szCs w:val="24"/>
        </w:rPr>
        <w:t xml:space="preserve">31310000</w:t>
      </w:r>
      <w:r>
        <w:rPr>
          <w:rFonts w:ascii="Arial" w:cs="Arial" w:eastAsia="Arial" w:hAnsi="Arial"/>
          <w:sz w:val="24"/>
          <w:szCs w:val="24"/>
        </w:rPr>
        <w:t xml:space="preserve">	</w:t>
      </w:r>
      <w:r>
        <w:rPr>
          <w:rFonts w:ascii="Arial" w:cs="Arial" w:eastAsia="Arial" w:hAnsi="Arial"/>
          <w:sz w:val="24"/>
          <w:szCs w:val="24"/>
        </w:rPr>
        <w:t xml:space="preserve">Драгоценные металлы и камни</w:t>
      </w:r>
    </w:p>
    <w:p>
      <w:pPr>
        <w:tabs>
          <w:tab w:val="right" w:pos="10178"/>
        </w:tabs>
        <w:spacing w:after="120"/>
      </w:pPr>
      <w:r>
        <w:rPr>
          <w:rFonts w:ascii="Arial" w:cs="Arial" w:eastAsia="Arial" w:hAnsi="Arial"/>
          <w:sz w:val="24"/>
          <w:szCs w:val="24"/>
        </w:rPr>
        <w:t xml:space="preserve">31311000</w:t>
      </w:r>
      <w:r>
        <w:rPr>
          <w:rFonts w:ascii="Arial" w:cs="Arial" w:eastAsia="Arial" w:hAnsi="Arial"/>
          <w:sz w:val="24"/>
          <w:szCs w:val="24"/>
        </w:rPr>
        <w:t xml:space="preserve">	</w:t>
      </w:r>
      <w:r>
        <w:rPr>
          <w:rFonts w:ascii="Arial" w:cs="Arial" w:eastAsia="Arial" w:hAnsi="Arial"/>
          <w:sz w:val="24"/>
          <w:szCs w:val="24"/>
        </w:rPr>
        <w:t xml:space="preserve">Драгоценные металлы и камни</w:t>
      </w:r>
    </w:p>
    <w:p>
      <w:pPr>
        <w:tabs>
          <w:tab w:val="right" w:pos="10178"/>
        </w:tabs>
        <w:spacing w:after="120"/>
      </w:pPr>
      <w:r>
        <w:rPr>
          <w:rFonts w:ascii="Arial" w:cs="Arial" w:eastAsia="Arial" w:hAnsi="Arial"/>
          <w:sz w:val="24"/>
          <w:szCs w:val="24"/>
        </w:rPr>
        <w:t xml:space="preserve">31311100</w:t>
      </w:r>
      <w:r>
        <w:rPr>
          <w:rFonts w:ascii="Arial" w:cs="Arial" w:eastAsia="Arial" w:hAnsi="Arial"/>
          <w:sz w:val="24"/>
          <w:szCs w:val="24"/>
        </w:rPr>
        <w:t xml:space="preserve">	</w:t>
      </w:r>
      <w:r>
        <w:rPr>
          <w:rFonts w:ascii="Arial" w:cs="Arial" w:eastAsia="Arial" w:hAnsi="Arial"/>
          <w:sz w:val="24"/>
          <w:szCs w:val="24"/>
        </w:rPr>
        <w:t xml:space="preserve">Продажа драгоценных металлов и камней</w:t>
      </w:r>
    </w:p>
    <w:p>
      <w:pPr>
        <w:tabs>
          <w:tab w:val="right" w:pos="10178"/>
        </w:tabs>
        <w:spacing w:after="120"/>
      </w:pPr>
      <w:r>
        <w:rPr>
          <w:rFonts w:ascii="Arial" w:cs="Arial" w:eastAsia="Arial" w:hAnsi="Arial"/>
          <w:sz w:val="24"/>
          <w:szCs w:val="24"/>
        </w:rPr>
        <w:t xml:space="preserve">31311110</w:t>
      </w:r>
      <w:r>
        <w:rPr>
          <w:rFonts w:ascii="Arial" w:cs="Arial" w:eastAsia="Arial" w:hAnsi="Arial"/>
          <w:sz w:val="24"/>
          <w:szCs w:val="24"/>
        </w:rPr>
        <w:t xml:space="preserve">	</w:t>
      </w:r>
      <w:r>
        <w:rPr>
          <w:rFonts w:ascii="Arial" w:cs="Arial" w:eastAsia="Arial" w:hAnsi="Arial"/>
          <w:sz w:val="24"/>
          <w:szCs w:val="24"/>
        </w:rPr>
        <w:t xml:space="preserve">Продажа драгоценных металлов и камней</w:t>
      </w:r>
    </w:p>
    <w:p>
      <w:pPr>
        <w:tabs>
          <w:tab w:val="right" w:pos="10178"/>
        </w:tabs>
        <w:spacing w:after="120"/>
      </w:pPr>
      <w:r>
        <w:rPr>
          <w:rFonts w:ascii="Arial" w:cs="Arial" w:eastAsia="Arial" w:hAnsi="Arial"/>
          <w:sz w:val="24"/>
          <w:szCs w:val="24"/>
        </w:rPr>
        <w:t xml:space="preserve">31311200</w:t>
      </w:r>
      <w:r>
        <w:rPr>
          <w:rFonts w:ascii="Arial" w:cs="Arial" w:eastAsia="Arial" w:hAnsi="Arial"/>
          <w:sz w:val="24"/>
          <w:szCs w:val="24"/>
        </w:rPr>
        <w:t xml:space="preserve">	</w:t>
      </w:r>
      <w:r>
        <w:rPr>
          <w:rFonts w:ascii="Arial" w:cs="Arial" w:eastAsia="Arial" w:hAnsi="Arial"/>
          <w:sz w:val="24"/>
          <w:szCs w:val="24"/>
        </w:rPr>
        <w:t xml:space="preserve">Приобретение драгоценных металлов и камней</w:t>
      </w:r>
    </w:p>
    <w:p>
      <w:pPr>
        <w:tabs>
          <w:tab w:val="right" w:pos="10178"/>
        </w:tabs>
        <w:spacing w:after="120"/>
      </w:pPr>
      <w:r>
        <w:rPr>
          <w:rFonts w:ascii="Arial" w:cs="Arial" w:eastAsia="Arial" w:hAnsi="Arial"/>
          <w:sz w:val="24"/>
          <w:szCs w:val="24"/>
        </w:rPr>
        <w:t xml:space="preserve">31311210</w:t>
      </w:r>
      <w:r>
        <w:rPr>
          <w:rFonts w:ascii="Arial" w:cs="Arial" w:eastAsia="Arial" w:hAnsi="Arial"/>
          <w:sz w:val="24"/>
          <w:szCs w:val="24"/>
        </w:rPr>
        <w:t xml:space="preserve">	</w:t>
      </w:r>
      <w:r>
        <w:rPr>
          <w:rFonts w:ascii="Arial" w:cs="Arial" w:eastAsia="Arial" w:hAnsi="Arial"/>
          <w:sz w:val="24"/>
          <w:szCs w:val="24"/>
        </w:rPr>
        <w:t xml:space="preserve">Приобретение драгоценных металлов и камней</w:t>
      </w:r>
    </w:p>
    <w:p>
      <w:pPr>
        <w:tabs>
          <w:tab w:val="right" w:pos="10178"/>
        </w:tabs>
        <w:spacing w:after="120"/>
      </w:pPr>
      <w:r>
        <w:rPr>
          <w:rFonts w:ascii="Arial" w:cs="Arial" w:eastAsia="Arial" w:hAnsi="Arial"/>
          <w:sz w:val="24"/>
          <w:szCs w:val="24"/>
        </w:rPr>
        <w:t xml:space="preserve">31320000</w:t>
      </w:r>
      <w:r>
        <w:rPr>
          <w:rFonts w:ascii="Arial" w:cs="Arial" w:eastAsia="Arial" w:hAnsi="Arial"/>
          <w:sz w:val="24"/>
          <w:szCs w:val="24"/>
        </w:rPr>
        <w:t xml:space="preserve">	</w:t>
      </w:r>
      <w:r>
        <w:rPr>
          <w:rFonts w:ascii="Arial" w:cs="Arial" w:eastAsia="Arial" w:hAnsi="Arial"/>
          <w:sz w:val="24"/>
          <w:szCs w:val="24"/>
        </w:rPr>
        <w:t xml:space="preserve">Активы культурного наследия</w:t>
      </w:r>
    </w:p>
    <w:p>
      <w:pPr>
        <w:tabs>
          <w:tab w:val="right" w:pos="10178"/>
        </w:tabs>
        <w:spacing w:after="120"/>
      </w:pPr>
      <w:r>
        <w:rPr>
          <w:rFonts w:ascii="Arial" w:cs="Arial" w:eastAsia="Arial" w:hAnsi="Arial"/>
          <w:sz w:val="24"/>
          <w:szCs w:val="24"/>
        </w:rPr>
        <w:t xml:space="preserve">31321000</w:t>
      </w:r>
      <w:r>
        <w:rPr>
          <w:rFonts w:ascii="Arial" w:cs="Arial" w:eastAsia="Arial" w:hAnsi="Arial"/>
          <w:sz w:val="24"/>
          <w:szCs w:val="24"/>
        </w:rPr>
        <w:t xml:space="preserve">	</w:t>
      </w:r>
      <w:r>
        <w:rPr>
          <w:rFonts w:ascii="Arial" w:cs="Arial" w:eastAsia="Arial" w:hAnsi="Arial"/>
          <w:sz w:val="24"/>
          <w:szCs w:val="24"/>
        </w:rPr>
        <w:t xml:space="preserve">Активы культурного наследия</w:t>
      </w:r>
    </w:p>
    <w:p>
      <w:pPr>
        <w:tabs>
          <w:tab w:val="right" w:pos="10178"/>
        </w:tabs>
        <w:spacing w:after="120"/>
      </w:pPr>
      <w:r>
        <w:rPr>
          <w:rFonts w:ascii="Arial" w:cs="Arial" w:eastAsia="Arial" w:hAnsi="Arial"/>
          <w:sz w:val="24"/>
          <w:szCs w:val="24"/>
        </w:rPr>
        <w:t xml:space="preserve">31321100</w:t>
      </w:r>
      <w:r>
        <w:rPr>
          <w:rFonts w:ascii="Arial" w:cs="Arial" w:eastAsia="Arial" w:hAnsi="Arial"/>
          <w:sz w:val="24"/>
          <w:szCs w:val="24"/>
        </w:rPr>
        <w:t xml:space="preserve">	</w:t>
      </w:r>
      <w:r>
        <w:rPr>
          <w:rFonts w:ascii="Arial" w:cs="Arial" w:eastAsia="Arial" w:hAnsi="Arial"/>
          <w:sz w:val="24"/>
          <w:szCs w:val="24"/>
        </w:rPr>
        <w:t xml:space="preserve">Продажа активов культурного наследия</w:t>
      </w:r>
    </w:p>
    <w:p>
      <w:pPr>
        <w:tabs>
          <w:tab w:val="right" w:pos="10178"/>
        </w:tabs>
        <w:spacing w:after="120"/>
      </w:pPr>
      <w:r>
        <w:rPr>
          <w:rFonts w:ascii="Arial" w:cs="Arial" w:eastAsia="Arial" w:hAnsi="Arial"/>
          <w:sz w:val="24"/>
          <w:szCs w:val="24"/>
        </w:rPr>
        <w:t xml:space="preserve">31321110</w:t>
      </w:r>
      <w:r>
        <w:rPr>
          <w:rFonts w:ascii="Arial" w:cs="Arial" w:eastAsia="Arial" w:hAnsi="Arial"/>
          <w:sz w:val="24"/>
          <w:szCs w:val="24"/>
        </w:rPr>
        <w:t xml:space="preserve">	</w:t>
      </w:r>
      <w:r>
        <w:rPr>
          <w:rFonts w:ascii="Arial" w:cs="Arial" w:eastAsia="Arial" w:hAnsi="Arial"/>
          <w:sz w:val="24"/>
          <w:szCs w:val="24"/>
        </w:rPr>
        <w:t xml:space="preserve">Продажа активов культурного наследия</w:t>
      </w:r>
    </w:p>
    <w:p>
      <w:pPr>
        <w:tabs>
          <w:tab w:val="right" w:pos="10178"/>
        </w:tabs>
        <w:spacing w:after="120"/>
      </w:pPr>
      <w:r>
        <w:rPr>
          <w:rFonts w:ascii="Arial" w:cs="Arial" w:eastAsia="Arial" w:hAnsi="Arial"/>
          <w:sz w:val="24"/>
          <w:szCs w:val="24"/>
        </w:rPr>
        <w:t xml:space="preserve">31321200</w:t>
      </w:r>
      <w:r>
        <w:rPr>
          <w:rFonts w:ascii="Arial" w:cs="Arial" w:eastAsia="Arial" w:hAnsi="Arial"/>
          <w:sz w:val="24"/>
          <w:szCs w:val="24"/>
        </w:rPr>
        <w:t xml:space="preserve">	</w:t>
      </w:r>
      <w:r>
        <w:rPr>
          <w:rFonts w:ascii="Arial" w:cs="Arial" w:eastAsia="Arial" w:hAnsi="Arial"/>
          <w:sz w:val="24"/>
          <w:szCs w:val="24"/>
        </w:rPr>
        <w:t xml:space="preserve">Приобретение активов культурного наследия</w:t>
      </w:r>
    </w:p>
    <w:p>
      <w:pPr>
        <w:tabs>
          <w:tab w:val="right" w:pos="10178"/>
        </w:tabs>
        <w:spacing w:after="120"/>
      </w:pPr>
      <w:r>
        <w:rPr>
          <w:rFonts w:ascii="Arial" w:cs="Arial" w:eastAsia="Arial" w:hAnsi="Arial"/>
          <w:sz w:val="24"/>
          <w:szCs w:val="24"/>
        </w:rPr>
        <w:t xml:space="preserve">31321210</w:t>
      </w:r>
      <w:r>
        <w:rPr>
          <w:rFonts w:ascii="Arial" w:cs="Arial" w:eastAsia="Arial" w:hAnsi="Arial"/>
          <w:sz w:val="24"/>
          <w:szCs w:val="24"/>
        </w:rPr>
        <w:t xml:space="preserve">	</w:t>
      </w:r>
      <w:r>
        <w:rPr>
          <w:rFonts w:ascii="Arial" w:cs="Arial" w:eastAsia="Arial" w:hAnsi="Arial"/>
          <w:sz w:val="24"/>
          <w:szCs w:val="24"/>
        </w:rPr>
        <w:t xml:space="preserve">Приобретение активов культурного наследия</w:t>
      </w:r>
    </w:p>
    <w:p>
      <w:pPr>
        <w:tabs>
          <w:tab w:val="right" w:pos="10178"/>
        </w:tabs>
        <w:spacing w:after="120"/>
      </w:pPr>
      <w:r>
        <w:rPr>
          <w:rFonts w:ascii="Arial" w:cs="Arial" w:eastAsia="Arial" w:hAnsi="Arial"/>
          <w:sz w:val="24"/>
          <w:szCs w:val="24"/>
        </w:rPr>
        <w:t xml:space="preserve">31330000</w:t>
      </w:r>
      <w:r>
        <w:rPr>
          <w:rFonts w:ascii="Arial" w:cs="Arial" w:eastAsia="Arial" w:hAnsi="Arial"/>
          <w:sz w:val="24"/>
          <w:szCs w:val="24"/>
        </w:rPr>
        <w:t xml:space="preserve">	</w:t>
      </w:r>
      <w:r>
        <w:rPr>
          <w:rFonts w:ascii="Arial" w:cs="Arial" w:eastAsia="Arial" w:hAnsi="Arial"/>
          <w:sz w:val="24"/>
          <w:szCs w:val="24"/>
        </w:rPr>
        <w:t xml:space="preserve">Ювелирные изделия</w:t>
      </w:r>
    </w:p>
    <w:p>
      <w:pPr>
        <w:tabs>
          <w:tab w:val="right" w:pos="10178"/>
        </w:tabs>
        <w:spacing w:after="120"/>
      </w:pPr>
      <w:r>
        <w:rPr>
          <w:rFonts w:ascii="Arial" w:cs="Arial" w:eastAsia="Arial" w:hAnsi="Arial"/>
          <w:sz w:val="24"/>
          <w:szCs w:val="24"/>
        </w:rPr>
        <w:t xml:space="preserve">31331000</w:t>
      </w:r>
      <w:r>
        <w:rPr>
          <w:rFonts w:ascii="Arial" w:cs="Arial" w:eastAsia="Arial" w:hAnsi="Arial"/>
          <w:sz w:val="24"/>
          <w:szCs w:val="24"/>
        </w:rPr>
        <w:t xml:space="preserve">	</w:t>
      </w:r>
      <w:r>
        <w:rPr>
          <w:rFonts w:ascii="Arial" w:cs="Arial" w:eastAsia="Arial" w:hAnsi="Arial"/>
          <w:sz w:val="24"/>
          <w:szCs w:val="24"/>
        </w:rPr>
        <w:t xml:space="preserve">Ювелирные изделия</w:t>
      </w:r>
    </w:p>
    <w:p>
      <w:pPr>
        <w:tabs>
          <w:tab w:val="right" w:pos="10178"/>
        </w:tabs>
        <w:spacing w:after="120"/>
      </w:pPr>
      <w:r>
        <w:rPr>
          <w:rFonts w:ascii="Arial" w:cs="Arial" w:eastAsia="Arial" w:hAnsi="Arial"/>
          <w:sz w:val="24"/>
          <w:szCs w:val="24"/>
        </w:rPr>
        <w:t xml:space="preserve">31331100</w:t>
      </w:r>
      <w:r>
        <w:rPr>
          <w:rFonts w:ascii="Arial" w:cs="Arial" w:eastAsia="Arial" w:hAnsi="Arial"/>
          <w:sz w:val="24"/>
          <w:szCs w:val="24"/>
        </w:rPr>
        <w:t xml:space="preserve">	</w:t>
      </w:r>
      <w:r>
        <w:rPr>
          <w:rFonts w:ascii="Arial" w:cs="Arial" w:eastAsia="Arial" w:hAnsi="Arial"/>
          <w:sz w:val="24"/>
          <w:szCs w:val="24"/>
        </w:rPr>
        <w:t xml:space="preserve">Продажа ювелирных изделий</w:t>
      </w:r>
    </w:p>
    <w:p>
      <w:pPr>
        <w:tabs>
          <w:tab w:val="right" w:pos="10178"/>
        </w:tabs>
        <w:spacing w:after="120"/>
      </w:pPr>
      <w:r>
        <w:rPr>
          <w:rFonts w:ascii="Arial" w:cs="Arial" w:eastAsia="Arial" w:hAnsi="Arial"/>
          <w:sz w:val="24"/>
          <w:szCs w:val="24"/>
        </w:rPr>
        <w:t xml:space="preserve">31331110</w:t>
      </w:r>
      <w:r>
        <w:rPr>
          <w:rFonts w:ascii="Arial" w:cs="Arial" w:eastAsia="Arial" w:hAnsi="Arial"/>
          <w:sz w:val="24"/>
          <w:szCs w:val="24"/>
        </w:rPr>
        <w:t xml:space="preserve">	</w:t>
      </w:r>
      <w:r>
        <w:rPr>
          <w:rFonts w:ascii="Arial" w:cs="Arial" w:eastAsia="Arial" w:hAnsi="Arial"/>
          <w:sz w:val="24"/>
          <w:szCs w:val="24"/>
        </w:rPr>
        <w:t xml:space="preserve">Продажа ювелирных изделий</w:t>
      </w:r>
    </w:p>
    <w:p>
      <w:pPr>
        <w:tabs>
          <w:tab w:val="right" w:pos="10178"/>
        </w:tabs>
        <w:spacing w:after="120"/>
      </w:pPr>
      <w:r>
        <w:rPr>
          <w:rFonts w:ascii="Arial" w:cs="Arial" w:eastAsia="Arial" w:hAnsi="Arial"/>
          <w:sz w:val="24"/>
          <w:szCs w:val="24"/>
        </w:rPr>
        <w:t xml:space="preserve">31331200</w:t>
      </w:r>
      <w:r>
        <w:rPr>
          <w:rFonts w:ascii="Arial" w:cs="Arial" w:eastAsia="Arial" w:hAnsi="Arial"/>
          <w:sz w:val="24"/>
          <w:szCs w:val="24"/>
        </w:rPr>
        <w:t xml:space="preserve">	</w:t>
      </w:r>
      <w:r>
        <w:rPr>
          <w:rFonts w:ascii="Arial" w:cs="Arial" w:eastAsia="Arial" w:hAnsi="Arial"/>
          <w:sz w:val="24"/>
          <w:szCs w:val="24"/>
        </w:rPr>
        <w:t xml:space="preserve">Приобретение ювелирных изделий</w:t>
      </w:r>
    </w:p>
    <w:p>
      <w:pPr>
        <w:tabs>
          <w:tab w:val="right" w:pos="10178"/>
        </w:tabs>
        <w:spacing w:after="120"/>
      </w:pPr>
      <w:r>
        <w:rPr>
          <w:rFonts w:ascii="Arial" w:cs="Arial" w:eastAsia="Arial" w:hAnsi="Arial"/>
          <w:sz w:val="24"/>
          <w:szCs w:val="24"/>
        </w:rPr>
        <w:t xml:space="preserve">31331210</w:t>
      </w:r>
      <w:r>
        <w:rPr>
          <w:rFonts w:ascii="Arial" w:cs="Arial" w:eastAsia="Arial" w:hAnsi="Arial"/>
          <w:sz w:val="24"/>
          <w:szCs w:val="24"/>
        </w:rPr>
        <w:t xml:space="preserve">	</w:t>
      </w:r>
      <w:r>
        <w:rPr>
          <w:rFonts w:ascii="Arial" w:cs="Arial" w:eastAsia="Arial" w:hAnsi="Arial"/>
          <w:sz w:val="24"/>
          <w:szCs w:val="24"/>
        </w:rPr>
        <w:t xml:space="preserve">Приобретение ювелирных изделий</w:t>
      </w:r>
    </w:p>
    <w:p>
      <w:pPr>
        <w:tabs>
          <w:tab w:val="right" w:pos="10178"/>
        </w:tabs>
        <w:spacing w:after="120"/>
      </w:pPr>
      <w:r>
        <w:rPr>
          <w:rFonts w:ascii="Arial" w:cs="Arial" w:eastAsia="Arial" w:hAnsi="Arial"/>
          <w:sz w:val="24"/>
          <w:szCs w:val="24"/>
        </w:rPr>
        <w:t xml:space="preserve">31400000</w:t>
      </w:r>
      <w:r>
        <w:rPr>
          <w:rFonts w:ascii="Arial" w:cs="Arial" w:eastAsia="Arial" w:hAnsi="Arial"/>
          <w:sz w:val="24"/>
          <w:szCs w:val="24"/>
        </w:rPr>
        <w:t xml:space="preserve">	</w:t>
      </w:r>
      <w:r>
        <w:rPr>
          <w:rFonts w:ascii="Arial" w:cs="Arial" w:eastAsia="Arial" w:hAnsi="Arial"/>
          <w:sz w:val="24"/>
          <w:szCs w:val="24"/>
        </w:rPr>
        <w:t xml:space="preserve">Земля и другие непроизведенные активы</w:t>
      </w:r>
    </w:p>
    <w:p>
      <w:pPr>
        <w:tabs>
          <w:tab w:val="right" w:pos="10178"/>
        </w:tabs>
        <w:spacing w:after="120"/>
      </w:pPr>
      <w:r>
        <w:rPr>
          <w:rFonts w:ascii="Arial" w:cs="Arial" w:eastAsia="Arial" w:hAnsi="Arial"/>
          <w:sz w:val="24"/>
          <w:szCs w:val="24"/>
        </w:rPr>
        <w:t xml:space="preserve">31410000</w:t>
      </w:r>
      <w:r>
        <w:rPr>
          <w:rFonts w:ascii="Arial" w:cs="Arial" w:eastAsia="Arial" w:hAnsi="Arial"/>
          <w:sz w:val="24"/>
          <w:szCs w:val="24"/>
        </w:rPr>
        <w:t xml:space="preserve">	</w:t>
      </w:r>
      <w:r>
        <w:rPr>
          <w:rFonts w:ascii="Arial" w:cs="Arial" w:eastAsia="Arial" w:hAnsi="Arial"/>
          <w:sz w:val="24"/>
          <w:szCs w:val="24"/>
        </w:rPr>
        <w:t xml:space="preserve">Земля</w:t>
      </w:r>
    </w:p>
    <w:p>
      <w:pPr>
        <w:tabs>
          <w:tab w:val="right" w:pos="10178"/>
        </w:tabs>
        <w:spacing w:after="120"/>
      </w:pPr>
      <w:r>
        <w:rPr>
          <w:rFonts w:ascii="Arial" w:cs="Arial" w:eastAsia="Arial" w:hAnsi="Arial"/>
          <w:sz w:val="24"/>
          <w:szCs w:val="24"/>
        </w:rPr>
        <w:t xml:space="preserve">31411000</w:t>
      </w:r>
      <w:r>
        <w:rPr>
          <w:rFonts w:ascii="Arial" w:cs="Arial" w:eastAsia="Arial" w:hAnsi="Arial"/>
          <w:sz w:val="24"/>
          <w:szCs w:val="24"/>
        </w:rPr>
        <w:t xml:space="preserve">	</w:t>
      </w:r>
      <w:r>
        <w:rPr>
          <w:rFonts w:ascii="Arial" w:cs="Arial" w:eastAsia="Arial" w:hAnsi="Arial"/>
          <w:sz w:val="24"/>
          <w:szCs w:val="24"/>
        </w:rPr>
        <w:t xml:space="preserve">Сельскохозяйственные земли</w:t>
      </w:r>
    </w:p>
    <w:p>
      <w:pPr>
        <w:tabs>
          <w:tab w:val="right" w:pos="10178"/>
        </w:tabs>
        <w:spacing w:after="120"/>
      </w:pPr>
      <w:r>
        <w:rPr>
          <w:rFonts w:ascii="Arial" w:cs="Arial" w:eastAsia="Arial" w:hAnsi="Arial"/>
          <w:sz w:val="24"/>
          <w:szCs w:val="24"/>
        </w:rPr>
        <w:t xml:space="preserve">31411100</w:t>
      </w:r>
      <w:r>
        <w:rPr>
          <w:rFonts w:ascii="Arial" w:cs="Arial" w:eastAsia="Arial" w:hAnsi="Arial"/>
          <w:sz w:val="24"/>
          <w:szCs w:val="24"/>
        </w:rPr>
        <w:t xml:space="preserve">	</w:t>
      </w:r>
      <w:r>
        <w:rPr>
          <w:rFonts w:ascii="Arial" w:cs="Arial" w:eastAsia="Arial" w:hAnsi="Arial"/>
          <w:sz w:val="24"/>
          <w:szCs w:val="24"/>
        </w:rPr>
        <w:t xml:space="preserve">Продажа сельскохозяйственных земель</w:t>
      </w:r>
    </w:p>
    <w:p>
      <w:pPr>
        <w:tabs>
          <w:tab w:val="right" w:pos="10178"/>
        </w:tabs>
        <w:spacing w:after="120"/>
      </w:pPr>
      <w:r>
        <w:rPr>
          <w:rFonts w:ascii="Arial" w:cs="Arial" w:eastAsia="Arial" w:hAnsi="Arial"/>
          <w:sz w:val="24"/>
          <w:szCs w:val="24"/>
        </w:rPr>
        <w:t xml:space="preserve">31411110</w:t>
      </w:r>
      <w:r>
        <w:rPr>
          <w:rFonts w:ascii="Arial" w:cs="Arial" w:eastAsia="Arial" w:hAnsi="Arial"/>
          <w:sz w:val="24"/>
          <w:szCs w:val="24"/>
        </w:rPr>
        <w:t xml:space="preserve">	</w:t>
      </w:r>
      <w:r>
        <w:rPr>
          <w:rFonts w:ascii="Arial" w:cs="Arial" w:eastAsia="Arial" w:hAnsi="Arial"/>
          <w:sz w:val="24"/>
          <w:szCs w:val="24"/>
        </w:rPr>
        <w:t xml:space="preserve">Продажа сельскохозяйственных земель</w:t>
      </w:r>
    </w:p>
    <w:p>
      <w:pPr>
        <w:tabs>
          <w:tab w:val="right" w:pos="10178"/>
        </w:tabs>
        <w:spacing w:after="120"/>
      </w:pPr>
      <w:r>
        <w:rPr>
          <w:rFonts w:ascii="Arial" w:cs="Arial" w:eastAsia="Arial" w:hAnsi="Arial"/>
          <w:sz w:val="24"/>
          <w:szCs w:val="24"/>
        </w:rPr>
        <w:t xml:space="preserve">31411200</w:t>
      </w:r>
      <w:r>
        <w:rPr>
          <w:rFonts w:ascii="Arial" w:cs="Arial" w:eastAsia="Arial" w:hAnsi="Arial"/>
          <w:sz w:val="24"/>
          <w:szCs w:val="24"/>
        </w:rPr>
        <w:t xml:space="preserve">	</w:t>
      </w:r>
      <w:r>
        <w:rPr>
          <w:rFonts w:ascii="Arial" w:cs="Arial" w:eastAsia="Arial" w:hAnsi="Arial"/>
          <w:sz w:val="24"/>
          <w:szCs w:val="24"/>
        </w:rPr>
        <w:t xml:space="preserve">Приобретение сельскохозяйственных земель</w:t>
      </w:r>
    </w:p>
    <w:p>
      <w:pPr>
        <w:tabs>
          <w:tab w:val="right" w:pos="10178"/>
        </w:tabs>
        <w:spacing w:after="120"/>
      </w:pPr>
      <w:r>
        <w:rPr>
          <w:rFonts w:ascii="Arial" w:cs="Arial" w:eastAsia="Arial" w:hAnsi="Arial"/>
          <w:sz w:val="24"/>
          <w:szCs w:val="24"/>
        </w:rPr>
        <w:t xml:space="preserve">31411210</w:t>
      </w:r>
      <w:r>
        <w:rPr>
          <w:rFonts w:ascii="Arial" w:cs="Arial" w:eastAsia="Arial" w:hAnsi="Arial"/>
          <w:sz w:val="24"/>
          <w:szCs w:val="24"/>
        </w:rPr>
        <w:t xml:space="preserve">	</w:t>
      </w:r>
      <w:r>
        <w:rPr>
          <w:rFonts w:ascii="Arial" w:cs="Arial" w:eastAsia="Arial" w:hAnsi="Arial"/>
          <w:sz w:val="24"/>
          <w:szCs w:val="24"/>
        </w:rPr>
        <w:t xml:space="preserve">Приобретение сельскохозяйственных земель</w:t>
      </w:r>
    </w:p>
    <w:p>
      <w:pPr>
        <w:tabs>
          <w:tab w:val="right" w:pos="10178"/>
        </w:tabs>
        <w:spacing w:after="120"/>
      </w:pPr>
      <w:r>
        <w:rPr>
          <w:rFonts w:ascii="Arial" w:cs="Arial" w:eastAsia="Arial" w:hAnsi="Arial"/>
          <w:sz w:val="24"/>
          <w:szCs w:val="24"/>
        </w:rPr>
        <w:t xml:space="preserve">31412000</w:t>
      </w:r>
      <w:r>
        <w:rPr>
          <w:rFonts w:ascii="Arial" w:cs="Arial" w:eastAsia="Arial" w:hAnsi="Arial"/>
          <w:sz w:val="24"/>
          <w:szCs w:val="24"/>
        </w:rPr>
        <w:t xml:space="preserve">	</w:t>
      </w:r>
      <w:r>
        <w:rPr>
          <w:rFonts w:ascii="Arial" w:cs="Arial" w:eastAsia="Arial" w:hAnsi="Arial"/>
          <w:sz w:val="24"/>
          <w:szCs w:val="24"/>
        </w:rPr>
        <w:t xml:space="preserve">Несельскохозяйственные земли</w:t>
      </w:r>
    </w:p>
    <w:p>
      <w:pPr>
        <w:tabs>
          <w:tab w:val="right" w:pos="10178"/>
        </w:tabs>
        <w:spacing w:after="120"/>
      </w:pPr>
      <w:r>
        <w:rPr>
          <w:rFonts w:ascii="Arial" w:cs="Arial" w:eastAsia="Arial" w:hAnsi="Arial"/>
          <w:sz w:val="24"/>
          <w:szCs w:val="24"/>
        </w:rPr>
        <w:t xml:space="preserve">31412100</w:t>
      </w:r>
      <w:r>
        <w:rPr>
          <w:rFonts w:ascii="Arial" w:cs="Arial" w:eastAsia="Arial" w:hAnsi="Arial"/>
          <w:sz w:val="24"/>
          <w:szCs w:val="24"/>
        </w:rPr>
        <w:t xml:space="preserve">	</w:t>
      </w:r>
      <w:r>
        <w:rPr>
          <w:rFonts w:ascii="Arial" w:cs="Arial" w:eastAsia="Arial" w:hAnsi="Arial"/>
          <w:sz w:val="24"/>
          <w:szCs w:val="24"/>
        </w:rPr>
        <w:t xml:space="preserve">Продажа несельскохозяйственных земель</w:t>
      </w:r>
    </w:p>
    <w:p>
      <w:pPr>
        <w:tabs>
          <w:tab w:val="right" w:pos="10178"/>
        </w:tabs>
        <w:spacing w:after="120"/>
      </w:pPr>
      <w:r>
        <w:rPr>
          <w:rFonts w:ascii="Arial" w:cs="Arial" w:eastAsia="Arial" w:hAnsi="Arial"/>
          <w:sz w:val="24"/>
          <w:szCs w:val="24"/>
        </w:rPr>
        <w:t xml:space="preserve">31412110</w:t>
      </w:r>
      <w:r>
        <w:rPr>
          <w:rFonts w:ascii="Arial" w:cs="Arial" w:eastAsia="Arial" w:hAnsi="Arial"/>
          <w:sz w:val="24"/>
          <w:szCs w:val="24"/>
        </w:rPr>
        <w:t xml:space="preserve">	</w:t>
      </w:r>
      <w:r>
        <w:rPr>
          <w:rFonts w:ascii="Arial" w:cs="Arial" w:eastAsia="Arial" w:hAnsi="Arial"/>
          <w:sz w:val="24"/>
          <w:szCs w:val="24"/>
        </w:rPr>
        <w:t xml:space="preserve">Продажа несельскохозяйственных земель</w:t>
      </w:r>
    </w:p>
    <w:p>
      <w:pPr>
        <w:tabs>
          <w:tab w:val="right" w:pos="10178"/>
        </w:tabs>
        <w:spacing w:after="120"/>
      </w:pPr>
      <w:r>
        <w:rPr>
          <w:rFonts w:ascii="Arial" w:cs="Arial" w:eastAsia="Arial" w:hAnsi="Arial"/>
          <w:sz w:val="24"/>
          <w:szCs w:val="24"/>
        </w:rPr>
        <w:t xml:space="preserve">31412200</w:t>
      </w:r>
      <w:r>
        <w:rPr>
          <w:rFonts w:ascii="Arial" w:cs="Arial" w:eastAsia="Arial" w:hAnsi="Arial"/>
          <w:sz w:val="24"/>
          <w:szCs w:val="24"/>
        </w:rPr>
        <w:t xml:space="preserve">	</w:t>
      </w:r>
      <w:r>
        <w:rPr>
          <w:rFonts w:ascii="Arial" w:cs="Arial" w:eastAsia="Arial" w:hAnsi="Arial"/>
          <w:sz w:val="24"/>
          <w:szCs w:val="24"/>
        </w:rPr>
        <w:t xml:space="preserve">Приобретение несельскохозяйственных земель</w:t>
      </w:r>
    </w:p>
    <w:p>
      <w:pPr>
        <w:tabs>
          <w:tab w:val="right" w:pos="10178"/>
        </w:tabs>
        <w:spacing w:after="120"/>
      </w:pPr>
      <w:r>
        <w:rPr>
          <w:rFonts w:ascii="Arial" w:cs="Arial" w:eastAsia="Arial" w:hAnsi="Arial"/>
          <w:sz w:val="24"/>
          <w:szCs w:val="24"/>
        </w:rPr>
        <w:t xml:space="preserve">31412210</w:t>
      </w:r>
      <w:r>
        <w:rPr>
          <w:rFonts w:ascii="Arial" w:cs="Arial" w:eastAsia="Arial" w:hAnsi="Arial"/>
          <w:sz w:val="24"/>
          <w:szCs w:val="24"/>
        </w:rPr>
        <w:t xml:space="preserve">	</w:t>
      </w:r>
      <w:r>
        <w:rPr>
          <w:rFonts w:ascii="Arial" w:cs="Arial" w:eastAsia="Arial" w:hAnsi="Arial"/>
          <w:sz w:val="24"/>
          <w:szCs w:val="24"/>
        </w:rPr>
        <w:t xml:space="preserve">Приобретение земли под жилые здания и сооружения</w:t>
      </w:r>
    </w:p>
    <w:p>
      <w:pPr>
        <w:tabs>
          <w:tab w:val="right" w:pos="10178"/>
        </w:tabs>
        <w:spacing w:after="120"/>
      </w:pPr>
      <w:r>
        <w:rPr>
          <w:rFonts w:ascii="Arial" w:cs="Arial" w:eastAsia="Arial" w:hAnsi="Arial"/>
          <w:sz w:val="24"/>
          <w:szCs w:val="24"/>
        </w:rPr>
        <w:t xml:space="preserve">31412220</w:t>
      </w:r>
      <w:r>
        <w:rPr>
          <w:rFonts w:ascii="Arial" w:cs="Arial" w:eastAsia="Arial" w:hAnsi="Arial"/>
          <w:sz w:val="24"/>
          <w:szCs w:val="24"/>
        </w:rPr>
        <w:t xml:space="preserve">	</w:t>
      </w:r>
      <w:r>
        <w:rPr>
          <w:rFonts w:ascii="Arial" w:cs="Arial" w:eastAsia="Arial" w:hAnsi="Arial"/>
          <w:sz w:val="24"/>
          <w:szCs w:val="24"/>
        </w:rPr>
        <w:t xml:space="preserve">Приобретение земли для производственных целей</w:t>
      </w:r>
    </w:p>
    <w:p>
      <w:pPr>
        <w:tabs>
          <w:tab w:val="right" w:pos="10178"/>
        </w:tabs>
        <w:spacing w:after="120"/>
      </w:pPr>
      <w:r>
        <w:rPr>
          <w:rFonts w:ascii="Arial" w:cs="Arial" w:eastAsia="Arial" w:hAnsi="Arial"/>
          <w:sz w:val="24"/>
          <w:szCs w:val="24"/>
        </w:rPr>
        <w:t xml:space="preserve">31412290</w:t>
      </w:r>
      <w:r>
        <w:rPr>
          <w:rFonts w:ascii="Arial" w:cs="Arial" w:eastAsia="Arial" w:hAnsi="Arial"/>
          <w:sz w:val="24"/>
          <w:szCs w:val="24"/>
        </w:rPr>
        <w:t xml:space="preserve">	</w:t>
      </w:r>
      <w:r>
        <w:rPr>
          <w:rFonts w:ascii="Arial" w:cs="Arial" w:eastAsia="Arial" w:hAnsi="Arial"/>
          <w:sz w:val="24"/>
          <w:szCs w:val="24"/>
        </w:rPr>
        <w:t xml:space="preserve">Приобретение земли для прочих целей</w:t>
      </w:r>
    </w:p>
    <w:p>
      <w:pPr>
        <w:tabs>
          <w:tab w:val="right" w:pos="10178"/>
        </w:tabs>
        <w:spacing w:after="120"/>
      </w:pPr>
      <w:r>
        <w:rPr>
          <w:rFonts w:ascii="Arial" w:cs="Arial" w:eastAsia="Arial" w:hAnsi="Arial"/>
          <w:sz w:val="24"/>
          <w:szCs w:val="24"/>
        </w:rPr>
        <w:t xml:space="preserve">32000000</w:t>
      </w:r>
      <w:r>
        <w:rPr>
          <w:rFonts w:ascii="Arial" w:cs="Arial" w:eastAsia="Arial" w:hAnsi="Arial"/>
          <w:sz w:val="24"/>
          <w:szCs w:val="24"/>
        </w:rPr>
        <w:t xml:space="preserve">	</w:t>
      </w:r>
      <w:r>
        <w:rPr>
          <w:rFonts w:ascii="Arial" w:cs="Arial" w:eastAsia="Arial" w:hAnsi="Arial"/>
          <w:sz w:val="24"/>
          <w:szCs w:val="24"/>
        </w:rPr>
        <w:t xml:space="preserve">Финансовые активы</w:t>
      </w:r>
    </w:p>
    <w:p>
      <w:pPr>
        <w:tabs>
          <w:tab w:val="right" w:pos="10178"/>
        </w:tabs>
        <w:spacing w:after="120"/>
      </w:pPr>
      <w:r>
        <w:rPr>
          <w:rFonts w:ascii="Arial" w:cs="Arial" w:eastAsia="Arial" w:hAnsi="Arial"/>
          <w:sz w:val="24"/>
          <w:szCs w:val="24"/>
        </w:rPr>
        <w:t xml:space="preserve">32100000</w:t>
      </w:r>
      <w:r>
        <w:rPr>
          <w:rFonts w:ascii="Arial" w:cs="Arial" w:eastAsia="Arial" w:hAnsi="Arial"/>
          <w:sz w:val="24"/>
          <w:szCs w:val="24"/>
        </w:rPr>
        <w:t xml:space="preserve">	</w:t>
      </w:r>
      <w:r>
        <w:rPr>
          <w:rFonts w:ascii="Arial" w:cs="Arial" w:eastAsia="Arial" w:hAnsi="Arial"/>
          <w:sz w:val="24"/>
          <w:szCs w:val="24"/>
        </w:rPr>
        <w:t xml:space="preserve">Внутренние финансовые активы</w:t>
      </w:r>
    </w:p>
    <w:p>
      <w:pPr>
        <w:tabs>
          <w:tab w:val="right" w:pos="10178"/>
        </w:tabs>
        <w:spacing w:after="120"/>
      </w:pPr>
      <w:r>
        <w:rPr>
          <w:rFonts w:ascii="Arial" w:cs="Arial" w:eastAsia="Arial" w:hAnsi="Arial"/>
          <w:sz w:val="24"/>
          <w:szCs w:val="24"/>
        </w:rPr>
        <w:t xml:space="preserve">32130000</w:t>
      </w:r>
      <w:r>
        <w:rPr>
          <w:rFonts w:ascii="Arial" w:cs="Arial" w:eastAsia="Arial" w:hAnsi="Arial"/>
          <w:sz w:val="24"/>
          <w:szCs w:val="24"/>
        </w:rPr>
        <w:t xml:space="preserve">	</w:t>
      </w:r>
      <w:r>
        <w:rPr>
          <w:rFonts w:ascii="Arial" w:cs="Arial" w:eastAsia="Arial" w:hAnsi="Arial"/>
          <w:sz w:val="24"/>
          <w:szCs w:val="24"/>
        </w:rPr>
        <w:t xml:space="preserve">Ценные бумаги, кроме акций</w:t>
      </w:r>
    </w:p>
    <w:p>
      <w:pPr>
        <w:tabs>
          <w:tab w:val="right" w:pos="10178"/>
        </w:tabs>
        <w:spacing w:after="120"/>
      </w:pPr>
      <w:r>
        <w:rPr>
          <w:rFonts w:ascii="Arial" w:cs="Arial" w:eastAsia="Arial" w:hAnsi="Arial"/>
          <w:sz w:val="24"/>
          <w:szCs w:val="24"/>
        </w:rPr>
        <w:t xml:space="preserve">32131000</w:t>
      </w:r>
      <w:r>
        <w:rPr>
          <w:rFonts w:ascii="Arial" w:cs="Arial" w:eastAsia="Arial" w:hAnsi="Arial"/>
          <w:sz w:val="24"/>
          <w:szCs w:val="24"/>
        </w:rPr>
        <w:t xml:space="preserve">	</w:t>
      </w:r>
      <w:r>
        <w:rPr>
          <w:rFonts w:ascii="Arial" w:cs="Arial" w:eastAsia="Arial" w:hAnsi="Arial"/>
          <w:sz w:val="24"/>
          <w:szCs w:val="24"/>
        </w:rPr>
        <w:t xml:space="preserve">Краткосрочные ценные бумаги, кроме акций</w:t>
      </w:r>
    </w:p>
    <w:p>
      <w:pPr>
        <w:tabs>
          <w:tab w:val="right" w:pos="10178"/>
        </w:tabs>
        <w:spacing w:after="120"/>
      </w:pPr>
      <w:r>
        <w:rPr>
          <w:rFonts w:ascii="Arial" w:cs="Arial" w:eastAsia="Arial" w:hAnsi="Arial"/>
          <w:sz w:val="24"/>
          <w:szCs w:val="24"/>
        </w:rPr>
        <w:t xml:space="preserve">32131100</w:t>
      </w:r>
      <w:r>
        <w:rPr>
          <w:rFonts w:ascii="Arial" w:cs="Arial" w:eastAsia="Arial" w:hAnsi="Arial"/>
          <w:sz w:val="24"/>
          <w:szCs w:val="24"/>
        </w:rPr>
        <w:t xml:space="preserve">	</w:t>
      </w:r>
      <w:r>
        <w:rPr>
          <w:rFonts w:ascii="Arial" w:cs="Arial" w:eastAsia="Arial" w:hAnsi="Arial"/>
          <w:sz w:val="24"/>
          <w:szCs w:val="24"/>
        </w:rPr>
        <w:t xml:space="preserve">Продажа краткосрочных ценных бумаг, кроме акций</w:t>
      </w:r>
    </w:p>
    <w:p>
      <w:pPr>
        <w:tabs>
          <w:tab w:val="right" w:pos="10178"/>
        </w:tabs>
        <w:spacing w:after="120"/>
      </w:pPr>
      <w:r>
        <w:rPr>
          <w:rFonts w:ascii="Arial" w:cs="Arial" w:eastAsia="Arial" w:hAnsi="Arial"/>
          <w:sz w:val="24"/>
          <w:szCs w:val="24"/>
        </w:rPr>
        <w:t xml:space="preserve">32131110</w:t>
      </w:r>
      <w:r>
        <w:rPr>
          <w:rFonts w:ascii="Arial" w:cs="Arial" w:eastAsia="Arial" w:hAnsi="Arial"/>
          <w:sz w:val="24"/>
          <w:szCs w:val="24"/>
        </w:rPr>
        <w:t xml:space="preserve">	</w:t>
      </w:r>
      <w:r>
        <w:rPr>
          <w:rFonts w:ascii="Arial" w:cs="Arial" w:eastAsia="Arial" w:hAnsi="Arial"/>
          <w:sz w:val="24"/>
          <w:szCs w:val="24"/>
        </w:rPr>
        <w:t xml:space="preserve">Продажа краткосрочных ценных бумаг, кроме акций</w:t>
      </w:r>
    </w:p>
    <w:p>
      <w:pPr>
        <w:tabs>
          <w:tab w:val="right" w:pos="10178"/>
        </w:tabs>
        <w:spacing w:after="120"/>
      </w:pPr>
      <w:r>
        <w:rPr>
          <w:rFonts w:ascii="Arial" w:cs="Arial" w:eastAsia="Arial" w:hAnsi="Arial"/>
          <w:sz w:val="24"/>
          <w:szCs w:val="24"/>
        </w:rPr>
        <w:t xml:space="preserve">32131200</w:t>
      </w:r>
      <w:r>
        <w:rPr>
          <w:rFonts w:ascii="Arial" w:cs="Arial" w:eastAsia="Arial" w:hAnsi="Arial"/>
          <w:sz w:val="24"/>
          <w:szCs w:val="24"/>
        </w:rPr>
        <w:t xml:space="preserve">	</w:t>
      </w:r>
      <w:r>
        <w:rPr>
          <w:rFonts w:ascii="Arial" w:cs="Arial" w:eastAsia="Arial" w:hAnsi="Arial"/>
          <w:sz w:val="24"/>
          <w:szCs w:val="24"/>
        </w:rPr>
        <w:t xml:space="preserve">Приобретение краткосрочных ценных бумаг, кроме акций</w:t>
      </w:r>
    </w:p>
    <w:p>
      <w:pPr>
        <w:tabs>
          <w:tab w:val="right" w:pos="10178"/>
        </w:tabs>
        <w:spacing w:after="120"/>
      </w:pPr>
      <w:r>
        <w:rPr>
          <w:rFonts w:ascii="Arial" w:cs="Arial" w:eastAsia="Arial" w:hAnsi="Arial"/>
          <w:sz w:val="24"/>
          <w:szCs w:val="24"/>
        </w:rPr>
        <w:t xml:space="preserve">32131210</w:t>
      </w:r>
      <w:r>
        <w:rPr>
          <w:rFonts w:ascii="Arial" w:cs="Arial" w:eastAsia="Arial" w:hAnsi="Arial"/>
          <w:sz w:val="24"/>
          <w:szCs w:val="24"/>
        </w:rPr>
        <w:t xml:space="preserve">	</w:t>
      </w:r>
      <w:r>
        <w:rPr>
          <w:rFonts w:ascii="Arial" w:cs="Arial" w:eastAsia="Arial" w:hAnsi="Arial"/>
          <w:sz w:val="24"/>
          <w:szCs w:val="24"/>
        </w:rPr>
        <w:t xml:space="preserve">Приобретение краткосрочных ценных бумаг, кроме акций</w:t>
      </w:r>
    </w:p>
    <w:p>
      <w:pPr>
        <w:tabs>
          <w:tab w:val="right" w:pos="10178"/>
        </w:tabs>
        <w:spacing w:after="120"/>
      </w:pPr>
      <w:r>
        <w:rPr>
          <w:rFonts w:ascii="Arial" w:cs="Arial" w:eastAsia="Arial" w:hAnsi="Arial"/>
          <w:sz w:val="24"/>
          <w:szCs w:val="24"/>
        </w:rPr>
        <w:t xml:space="preserve">32132000</w:t>
      </w:r>
      <w:r>
        <w:rPr>
          <w:rFonts w:ascii="Arial" w:cs="Arial" w:eastAsia="Arial" w:hAnsi="Arial"/>
          <w:sz w:val="24"/>
          <w:szCs w:val="24"/>
        </w:rPr>
        <w:t xml:space="preserve">	</w:t>
      </w:r>
      <w:r>
        <w:rPr>
          <w:rFonts w:ascii="Arial" w:cs="Arial" w:eastAsia="Arial" w:hAnsi="Arial"/>
          <w:sz w:val="24"/>
          <w:szCs w:val="24"/>
        </w:rPr>
        <w:t xml:space="preserve">Долгосрочные ценные бумаги, кроме акций</w:t>
      </w:r>
    </w:p>
    <w:p>
      <w:pPr>
        <w:tabs>
          <w:tab w:val="right" w:pos="10178"/>
        </w:tabs>
        <w:spacing w:after="120"/>
      </w:pPr>
      <w:r>
        <w:rPr>
          <w:rFonts w:ascii="Arial" w:cs="Arial" w:eastAsia="Arial" w:hAnsi="Arial"/>
          <w:sz w:val="24"/>
          <w:szCs w:val="24"/>
        </w:rPr>
        <w:t xml:space="preserve">32132100</w:t>
      </w:r>
      <w:r>
        <w:rPr>
          <w:rFonts w:ascii="Arial" w:cs="Arial" w:eastAsia="Arial" w:hAnsi="Arial"/>
          <w:sz w:val="24"/>
          <w:szCs w:val="24"/>
        </w:rPr>
        <w:t xml:space="preserve">	</w:t>
      </w:r>
      <w:r>
        <w:rPr>
          <w:rFonts w:ascii="Arial" w:cs="Arial" w:eastAsia="Arial" w:hAnsi="Arial"/>
          <w:sz w:val="24"/>
          <w:szCs w:val="24"/>
        </w:rPr>
        <w:t xml:space="preserve">Продажа долгосрочных ценных бумаг, кроме акций</w:t>
      </w:r>
    </w:p>
    <w:p>
      <w:pPr>
        <w:tabs>
          <w:tab w:val="right" w:pos="10178"/>
        </w:tabs>
        <w:spacing w:after="120"/>
      </w:pPr>
      <w:r>
        <w:rPr>
          <w:rFonts w:ascii="Arial" w:cs="Arial" w:eastAsia="Arial" w:hAnsi="Arial"/>
          <w:sz w:val="24"/>
          <w:szCs w:val="24"/>
        </w:rPr>
        <w:t xml:space="preserve">32132110</w:t>
      </w:r>
      <w:r>
        <w:rPr>
          <w:rFonts w:ascii="Arial" w:cs="Arial" w:eastAsia="Arial" w:hAnsi="Arial"/>
          <w:sz w:val="24"/>
          <w:szCs w:val="24"/>
        </w:rPr>
        <w:t xml:space="preserve">	</w:t>
      </w:r>
      <w:r>
        <w:rPr>
          <w:rFonts w:ascii="Arial" w:cs="Arial" w:eastAsia="Arial" w:hAnsi="Arial"/>
          <w:sz w:val="24"/>
          <w:szCs w:val="24"/>
        </w:rPr>
        <w:t xml:space="preserve">Продажа долгосрочных ценных бумаг, кроме акций</w:t>
      </w:r>
    </w:p>
    <w:p>
      <w:pPr>
        <w:tabs>
          <w:tab w:val="right" w:pos="10178"/>
        </w:tabs>
        <w:spacing w:after="120"/>
      </w:pPr>
      <w:r>
        <w:rPr>
          <w:rFonts w:ascii="Arial" w:cs="Arial" w:eastAsia="Arial" w:hAnsi="Arial"/>
          <w:sz w:val="24"/>
          <w:szCs w:val="24"/>
        </w:rPr>
        <w:t xml:space="preserve">32132200</w:t>
      </w:r>
      <w:r>
        <w:rPr>
          <w:rFonts w:ascii="Arial" w:cs="Arial" w:eastAsia="Arial" w:hAnsi="Arial"/>
          <w:sz w:val="24"/>
          <w:szCs w:val="24"/>
        </w:rPr>
        <w:t xml:space="preserve">	</w:t>
      </w:r>
      <w:r>
        <w:rPr>
          <w:rFonts w:ascii="Arial" w:cs="Arial" w:eastAsia="Arial" w:hAnsi="Arial"/>
          <w:sz w:val="24"/>
          <w:szCs w:val="24"/>
        </w:rPr>
        <w:t xml:space="preserve">Приобретение долгосрочных ценных бумаг, кроме акций</w:t>
      </w:r>
    </w:p>
    <w:p>
      <w:pPr>
        <w:tabs>
          <w:tab w:val="right" w:pos="10178"/>
        </w:tabs>
        <w:spacing w:after="120"/>
      </w:pPr>
      <w:r>
        <w:rPr>
          <w:rFonts w:ascii="Arial" w:cs="Arial" w:eastAsia="Arial" w:hAnsi="Arial"/>
          <w:sz w:val="24"/>
          <w:szCs w:val="24"/>
        </w:rPr>
        <w:t xml:space="preserve">32132210</w:t>
      </w:r>
      <w:r>
        <w:rPr>
          <w:rFonts w:ascii="Arial" w:cs="Arial" w:eastAsia="Arial" w:hAnsi="Arial"/>
          <w:sz w:val="24"/>
          <w:szCs w:val="24"/>
        </w:rPr>
        <w:t xml:space="preserve">	</w:t>
      </w:r>
      <w:r>
        <w:rPr>
          <w:rFonts w:ascii="Arial" w:cs="Arial" w:eastAsia="Arial" w:hAnsi="Arial"/>
          <w:sz w:val="24"/>
          <w:szCs w:val="24"/>
        </w:rPr>
        <w:t xml:space="preserve">Приобретение долгосрочных ценных бумаг, кроме акций</w:t>
      </w:r>
    </w:p>
    <w:p>
      <w:pPr>
        <w:tabs>
          <w:tab w:val="right" w:pos="10178"/>
        </w:tabs>
        <w:spacing w:after="120"/>
      </w:pPr>
      <w:r>
        <w:rPr>
          <w:rFonts w:ascii="Arial" w:cs="Arial" w:eastAsia="Arial" w:hAnsi="Arial"/>
          <w:sz w:val="24"/>
          <w:szCs w:val="24"/>
        </w:rPr>
        <w:t xml:space="preserve">32140000</w:t>
      </w:r>
      <w:r>
        <w:rPr>
          <w:rFonts w:ascii="Arial" w:cs="Arial" w:eastAsia="Arial" w:hAnsi="Arial"/>
          <w:sz w:val="24"/>
          <w:szCs w:val="24"/>
        </w:rPr>
        <w:t xml:space="preserve">	</w:t>
      </w:r>
      <w:r>
        <w:rPr>
          <w:rFonts w:ascii="Arial" w:cs="Arial" w:eastAsia="Arial" w:hAnsi="Arial"/>
          <w:sz w:val="24"/>
          <w:szCs w:val="24"/>
        </w:rPr>
        <w:t xml:space="preserve">Кредиты, ссуды и займы</w:t>
      </w:r>
    </w:p>
    <w:p>
      <w:pPr>
        <w:tabs>
          <w:tab w:val="right" w:pos="10178"/>
        </w:tabs>
        <w:spacing w:after="120"/>
      </w:pPr>
      <w:r>
        <w:rPr>
          <w:rFonts w:ascii="Arial" w:cs="Arial" w:eastAsia="Arial" w:hAnsi="Arial"/>
          <w:sz w:val="24"/>
          <w:szCs w:val="24"/>
        </w:rPr>
        <w:t xml:space="preserve">32141000</w:t>
      </w:r>
      <w:r>
        <w:rPr>
          <w:rFonts w:ascii="Arial" w:cs="Arial" w:eastAsia="Arial" w:hAnsi="Arial"/>
          <w:sz w:val="24"/>
          <w:szCs w:val="24"/>
        </w:rPr>
        <w:t xml:space="preserve">	</w:t>
      </w:r>
      <w:r>
        <w:rPr>
          <w:rFonts w:ascii="Arial" w:cs="Arial" w:eastAsia="Arial" w:hAnsi="Arial"/>
          <w:sz w:val="24"/>
          <w:szCs w:val="24"/>
        </w:rPr>
        <w:t xml:space="preserve">Ссуды другим уровням государственного управления</w:t>
      </w:r>
    </w:p>
    <w:p>
      <w:pPr>
        <w:tabs>
          <w:tab w:val="right" w:pos="10178"/>
        </w:tabs>
        <w:spacing w:after="120"/>
      </w:pPr>
      <w:r>
        <w:rPr>
          <w:rFonts w:ascii="Arial" w:cs="Arial" w:eastAsia="Arial" w:hAnsi="Arial"/>
          <w:sz w:val="24"/>
          <w:szCs w:val="24"/>
        </w:rPr>
        <w:t xml:space="preserve">32141100</w:t>
      </w:r>
      <w:r>
        <w:rPr>
          <w:rFonts w:ascii="Arial" w:cs="Arial" w:eastAsia="Arial" w:hAnsi="Arial"/>
          <w:sz w:val="24"/>
          <w:szCs w:val="24"/>
        </w:rPr>
        <w:t xml:space="preserve">	</w:t>
      </w:r>
      <w:r>
        <w:rPr>
          <w:rFonts w:ascii="Arial" w:cs="Arial" w:eastAsia="Arial" w:hAnsi="Arial"/>
          <w:sz w:val="24"/>
          <w:szCs w:val="24"/>
        </w:rPr>
        <w:t xml:space="preserve">Погашение ссуды другими уровнями государственного управления</w:t>
      </w:r>
    </w:p>
    <w:p>
      <w:pPr>
        <w:tabs>
          <w:tab w:val="right" w:pos="10178"/>
        </w:tabs>
        <w:spacing w:after="120"/>
      </w:pPr>
      <w:r>
        <w:rPr>
          <w:rFonts w:ascii="Arial" w:cs="Arial" w:eastAsia="Arial" w:hAnsi="Arial"/>
          <w:sz w:val="24"/>
          <w:szCs w:val="24"/>
        </w:rPr>
        <w:t xml:space="preserve">32141110</w:t>
      </w:r>
      <w:r>
        <w:rPr>
          <w:rFonts w:ascii="Arial" w:cs="Arial" w:eastAsia="Arial" w:hAnsi="Arial"/>
          <w:sz w:val="24"/>
          <w:szCs w:val="24"/>
        </w:rPr>
        <w:t xml:space="preserve">	</w:t>
      </w:r>
      <w:r>
        <w:rPr>
          <w:rFonts w:ascii="Arial" w:cs="Arial" w:eastAsia="Arial" w:hAnsi="Arial"/>
          <w:sz w:val="24"/>
          <w:szCs w:val="24"/>
        </w:rPr>
        <w:t xml:space="preserve">Погашение бюджетных ссуд местными органами управления</w:t>
      </w:r>
    </w:p>
    <w:p>
      <w:pPr>
        <w:tabs>
          <w:tab w:val="right" w:pos="10178"/>
        </w:tabs>
        <w:spacing w:after="120"/>
      </w:pPr>
      <w:r>
        <w:rPr>
          <w:rFonts w:ascii="Arial" w:cs="Arial" w:eastAsia="Arial" w:hAnsi="Arial"/>
          <w:sz w:val="24"/>
          <w:szCs w:val="24"/>
        </w:rPr>
        <w:t xml:space="preserve">32141190</w:t>
      </w:r>
      <w:r>
        <w:rPr>
          <w:rFonts w:ascii="Arial" w:cs="Arial" w:eastAsia="Arial" w:hAnsi="Arial"/>
          <w:sz w:val="24"/>
          <w:szCs w:val="24"/>
        </w:rPr>
        <w:t xml:space="preserve">	</w:t>
      </w:r>
      <w:r>
        <w:rPr>
          <w:rFonts w:ascii="Arial" w:cs="Arial" w:eastAsia="Arial" w:hAnsi="Arial"/>
          <w:sz w:val="24"/>
          <w:szCs w:val="24"/>
        </w:rPr>
        <w:t xml:space="preserve">Погашение бюджетных ссуд прочими уровнями госуправления</w:t>
      </w:r>
    </w:p>
    <w:p>
      <w:pPr>
        <w:tabs>
          <w:tab w:val="right" w:pos="10178"/>
        </w:tabs>
        <w:spacing w:after="120"/>
      </w:pPr>
      <w:r>
        <w:rPr>
          <w:rFonts w:ascii="Arial" w:cs="Arial" w:eastAsia="Arial" w:hAnsi="Arial"/>
          <w:sz w:val="24"/>
          <w:szCs w:val="24"/>
        </w:rPr>
        <w:t xml:space="preserve">32141200</w:t>
      </w:r>
      <w:r>
        <w:rPr>
          <w:rFonts w:ascii="Arial" w:cs="Arial" w:eastAsia="Arial" w:hAnsi="Arial"/>
          <w:sz w:val="24"/>
          <w:szCs w:val="24"/>
        </w:rPr>
        <w:t xml:space="preserve">	</w:t>
      </w:r>
      <w:r>
        <w:rPr>
          <w:rFonts w:ascii="Arial" w:cs="Arial" w:eastAsia="Arial" w:hAnsi="Arial"/>
          <w:sz w:val="24"/>
          <w:szCs w:val="24"/>
        </w:rPr>
        <w:t xml:space="preserve">Выпуск ссуды другим уровням государственного управления</w:t>
      </w:r>
    </w:p>
    <w:p>
      <w:pPr>
        <w:tabs>
          <w:tab w:val="right" w:pos="10178"/>
        </w:tabs>
        <w:spacing w:after="120"/>
      </w:pPr>
      <w:r>
        <w:rPr>
          <w:rFonts w:ascii="Arial" w:cs="Arial" w:eastAsia="Arial" w:hAnsi="Arial"/>
          <w:sz w:val="24"/>
          <w:szCs w:val="24"/>
        </w:rPr>
        <w:t xml:space="preserve">32141210</w:t>
      </w:r>
      <w:r>
        <w:rPr>
          <w:rFonts w:ascii="Arial" w:cs="Arial" w:eastAsia="Arial" w:hAnsi="Arial"/>
          <w:sz w:val="24"/>
          <w:szCs w:val="24"/>
        </w:rPr>
        <w:t xml:space="preserve">	</w:t>
      </w:r>
      <w:r>
        <w:rPr>
          <w:rFonts w:ascii="Arial" w:cs="Arial" w:eastAsia="Arial" w:hAnsi="Arial"/>
          <w:sz w:val="24"/>
          <w:szCs w:val="24"/>
        </w:rPr>
        <w:t xml:space="preserve">Выпуск бюджетной ссуды местным органам управления</w:t>
      </w:r>
    </w:p>
    <w:p>
      <w:pPr>
        <w:tabs>
          <w:tab w:val="right" w:pos="10178"/>
        </w:tabs>
        <w:spacing w:after="120"/>
      </w:pPr>
      <w:r>
        <w:rPr>
          <w:rFonts w:ascii="Arial" w:cs="Arial" w:eastAsia="Arial" w:hAnsi="Arial"/>
          <w:sz w:val="24"/>
          <w:szCs w:val="24"/>
        </w:rPr>
        <w:t xml:space="preserve">32141290</w:t>
      </w:r>
      <w:r>
        <w:rPr>
          <w:rFonts w:ascii="Arial" w:cs="Arial" w:eastAsia="Arial" w:hAnsi="Arial"/>
          <w:sz w:val="24"/>
          <w:szCs w:val="24"/>
        </w:rPr>
        <w:t xml:space="preserve">	</w:t>
      </w:r>
      <w:r>
        <w:rPr>
          <w:rFonts w:ascii="Arial" w:cs="Arial" w:eastAsia="Arial" w:hAnsi="Arial"/>
          <w:sz w:val="24"/>
          <w:szCs w:val="24"/>
        </w:rPr>
        <w:t xml:space="preserve">Выпуск бюджетной ссуды прочим уровням госуправления</w:t>
      </w:r>
    </w:p>
    <w:p>
      <w:pPr>
        <w:tabs>
          <w:tab w:val="right" w:pos="10178"/>
        </w:tabs>
        <w:spacing w:after="120"/>
      </w:pPr>
      <w:r>
        <w:rPr>
          <w:rFonts w:ascii="Arial" w:cs="Arial" w:eastAsia="Arial" w:hAnsi="Arial"/>
          <w:sz w:val="24"/>
          <w:szCs w:val="24"/>
        </w:rPr>
        <w:t xml:space="preserve">32142000</w:t>
      </w:r>
      <w:r>
        <w:rPr>
          <w:rFonts w:ascii="Arial" w:cs="Arial" w:eastAsia="Arial" w:hAnsi="Arial"/>
          <w:sz w:val="24"/>
          <w:szCs w:val="24"/>
        </w:rPr>
        <w:t xml:space="preserve">	</w:t>
      </w:r>
      <w:r>
        <w:rPr>
          <w:rFonts w:ascii="Arial" w:cs="Arial" w:eastAsia="Arial" w:hAnsi="Arial"/>
          <w:sz w:val="24"/>
          <w:szCs w:val="24"/>
        </w:rPr>
        <w:t xml:space="preserve">Ссуды предприятиям, финансовым учреждениям и населению</w:t>
      </w:r>
    </w:p>
    <w:p>
      <w:pPr>
        <w:tabs>
          <w:tab w:val="right" w:pos="10178"/>
        </w:tabs>
        <w:spacing w:after="120"/>
      </w:pPr>
      <w:r>
        <w:rPr>
          <w:rFonts w:ascii="Arial" w:cs="Arial" w:eastAsia="Arial" w:hAnsi="Arial"/>
          <w:sz w:val="24"/>
          <w:szCs w:val="24"/>
        </w:rPr>
        <w:t xml:space="preserve">32142100</w:t>
      </w:r>
      <w:r>
        <w:rPr>
          <w:rFonts w:ascii="Arial" w:cs="Arial" w:eastAsia="Arial" w:hAnsi="Arial"/>
          <w:sz w:val="24"/>
          <w:szCs w:val="24"/>
        </w:rPr>
        <w:t xml:space="preserve">	</w:t>
      </w:r>
      <w:r>
        <w:rPr>
          <w:rFonts w:ascii="Arial" w:cs="Arial" w:eastAsia="Arial" w:hAnsi="Arial"/>
          <w:sz w:val="24"/>
          <w:szCs w:val="24"/>
        </w:rPr>
        <w:t xml:space="preserve">Погашение ссуды предприятиями, финансовыми учреждениями и населением</w:t>
      </w:r>
    </w:p>
    <w:p>
      <w:pPr>
        <w:tabs>
          <w:tab w:val="right" w:pos="10178"/>
        </w:tabs>
        <w:spacing w:after="120"/>
      </w:pPr>
      <w:r>
        <w:rPr>
          <w:rFonts w:ascii="Arial" w:cs="Arial" w:eastAsia="Arial" w:hAnsi="Arial"/>
          <w:sz w:val="24"/>
          <w:szCs w:val="24"/>
        </w:rPr>
        <w:t xml:space="preserve">32142110</w:t>
      </w:r>
      <w:r>
        <w:rPr>
          <w:rFonts w:ascii="Arial" w:cs="Arial" w:eastAsia="Arial" w:hAnsi="Arial"/>
          <w:sz w:val="24"/>
          <w:szCs w:val="24"/>
        </w:rPr>
        <w:t xml:space="preserve">	</w:t>
      </w:r>
      <w:r>
        <w:rPr>
          <w:rFonts w:ascii="Arial" w:cs="Arial" w:eastAsia="Arial" w:hAnsi="Arial"/>
          <w:sz w:val="24"/>
          <w:szCs w:val="24"/>
        </w:rPr>
        <w:t xml:space="preserve">Погашение ссуды предприятиями и организациями</w:t>
      </w:r>
    </w:p>
    <w:p>
      <w:pPr>
        <w:tabs>
          <w:tab w:val="right" w:pos="10178"/>
        </w:tabs>
        <w:spacing w:after="120"/>
      </w:pPr>
      <w:r>
        <w:rPr>
          <w:rFonts w:ascii="Arial" w:cs="Arial" w:eastAsia="Arial" w:hAnsi="Arial"/>
          <w:sz w:val="24"/>
          <w:szCs w:val="24"/>
        </w:rPr>
        <w:t xml:space="preserve">32142120</w:t>
      </w:r>
      <w:r>
        <w:rPr>
          <w:rFonts w:ascii="Arial" w:cs="Arial" w:eastAsia="Arial" w:hAnsi="Arial"/>
          <w:sz w:val="24"/>
          <w:szCs w:val="24"/>
        </w:rPr>
        <w:t xml:space="preserve">	</w:t>
      </w:r>
      <w:r>
        <w:rPr>
          <w:rFonts w:ascii="Arial" w:cs="Arial" w:eastAsia="Arial" w:hAnsi="Arial"/>
          <w:sz w:val="24"/>
          <w:szCs w:val="24"/>
        </w:rPr>
        <w:t xml:space="preserve">Погашение ссуды финансовыми учреждениями</w:t>
      </w:r>
    </w:p>
    <w:p>
      <w:pPr>
        <w:tabs>
          <w:tab w:val="right" w:pos="10178"/>
        </w:tabs>
        <w:spacing w:after="120"/>
      </w:pPr>
      <w:r>
        <w:rPr>
          <w:rFonts w:ascii="Arial" w:cs="Arial" w:eastAsia="Arial" w:hAnsi="Arial"/>
          <w:sz w:val="24"/>
          <w:szCs w:val="24"/>
        </w:rPr>
        <w:t xml:space="preserve">32142130</w:t>
      </w:r>
      <w:r>
        <w:rPr>
          <w:rFonts w:ascii="Arial" w:cs="Arial" w:eastAsia="Arial" w:hAnsi="Arial"/>
          <w:sz w:val="24"/>
          <w:szCs w:val="24"/>
        </w:rPr>
        <w:t xml:space="preserve">	</w:t>
      </w:r>
      <w:r>
        <w:rPr>
          <w:rFonts w:ascii="Arial" w:cs="Arial" w:eastAsia="Arial" w:hAnsi="Arial"/>
          <w:sz w:val="24"/>
          <w:szCs w:val="24"/>
        </w:rPr>
        <w:t xml:space="preserve">Погашение ссуды населению</w:t>
      </w:r>
    </w:p>
    <w:p>
      <w:pPr>
        <w:tabs>
          <w:tab w:val="right" w:pos="10178"/>
        </w:tabs>
        <w:spacing w:after="120"/>
      </w:pPr>
      <w:r>
        <w:rPr>
          <w:rFonts w:ascii="Arial" w:cs="Arial" w:eastAsia="Arial" w:hAnsi="Arial"/>
          <w:sz w:val="24"/>
          <w:szCs w:val="24"/>
        </w:rPr>
        <w:t xml:space="preserve">32142200</w:t>
      </w:r>
      <w:r>
        <w:rPr>
          <w:rFonts w:ascii="Arial" w:cs="Arial" w:eastAsia="Arial" w:hAnsi="Arial"/>
          <w:sz w:val="24"/>
          <w:szCs w:val="24"/>
        </w:rPr>
        <w:t xml:space="preserve">	</w:t>
      </w:r>
      <w:r>
        <w:rPr>
          <w:rFonts w:ascii="Arial" w:cs="Arial" w:eastAsia="Arial" w:hAnsi="Arial"/>
          <w:sz w:val="24"/>
          <w:szCs w:val="24"/>
        </w:rPr>
        <w:t xml:space="preserve">Выпуск ссуды предприятиям, финансовым учреждениям и населению</w:t>
      </w:r>
    </w:p>
    <w:p>
      <w:pPr>
        <w:tabs>
          <w:tab w:val="right" w:pos="10178"/>
        </w:tabs>
        <w:spacing w:after="120"/>
      </w:pPr>
      <w:r>
        <w:rPr>
          <w:rFonts w:ascii="Arial" w:cs="Arial" w:eastAsia="Arial" w:hAnsi="Arial"/>
          <w:sz w:val="24"/>
          <w:szCs w:val="24"/>
        </w:rPr>
        <w:t xml:space="preserve">32142210</w:t>
      </w:r>
      <w:r>
        <w:rPr>
          <w:rFonts w:ascii="Arial" w:cs="Arial" w:eastAsia="Arial" w:hAnsi="Arial"/>
          <w:sz w:val="24"/>
          <w:szCs w:val="24"/>
        </w:rPr>
        <w:t xml:space="preserve">	</w:t>
      </w:r>
      <w:r>
        <w:rPr>
          <w:rFonts w:ascii="Arial" w:cs="Arial" w:eastAsia="Arial" w:hAnsi="Arial"/>
          <w:sz w:val="24"/>
          <w:szCs w:val="24"/>
        </w:rPr>
        <w:t xml:space="preserve">Выпуск ссуды предприятиям и организациям</w:t>
      </w:r>
    </w:p>
    <w:p>
      <w:pPr>
        <w:tabs>
          <w:tab w:val="right" w:pos="10178"/>
        </w:tabs>
        <w:spacing w:after="120"/>
      </w:pPr>
      <w:r>
        <w:rPr>
          <w:rFonts w:ascii="Arial" w:cs="Arial" w:eastAsia="Arial" w:hAnsi="Arial"/>
          <w:sz w:val="24"/>
          <w:szCs w:val="24"/>
        </w:rPr>
        <w:t xml:space="preserve">32142220</w:t>
      </w:r>
      <w:r>
        <w:rPr>
          <w:rFonts w:ascii="Arial" w:cs="Arial" w:eastAsia="Arial" w:hAnsi="Arial"/>
          <w:sz w:val="24"/>
          <w:szCs w:val="24"/>
        </w:rPr>
        <w:t xml:space="preserve">	</w:t>
      </w:r>
      <w:r>
        <w:rPr>
          <w:rFonts w:ascii="Arial" w:cs="Arial" w:eastAsia="Arial" w:hAnsi="Arial"/>
          <w:sz w:val="24"/>
          <w:szCs w:val="24"/>
        </w:rPr>
        <w:t xml:space="preserve">Выпуск ссуды финансовым учреждениям</w:t>
      </w:r>
    </w:p>
    <w:p>
      <w:pPr>
        <w:tabs>
          <w:tab w:val="right" w:pos="10178"/>
        </w:tabs>
        <w:spacing w:after="120"/>
      </w:pPr>
      <w:r>
        <w:rPr>
          <w:rFonts w:ascii="Arial" w:cs="Arial" w:eastAsia="Arial" w:hAnsi="Arial"/>
          <w:sz w:val="24"/>
          <w:szCs w:val="24"/>
        </w:rPr>
        <w:t xml:space="preserve">32142230</w:t>
      </w:r>
      <w:r>
        <w:rPr>
          <w:rFonts w:ascii="Arial" w:cs="Arial" w:eastAsia="Arial" w:hAnsi="Arial"/>
          <w:sz w:val="24"/>
          <w:szCs w:val="24"/>
        </w:rPr>
        <w:t xml:space="preserve">	</w:t>
      </w:r>
      <w:r>
        <w:rPr>
          <w:rFonts w:ascii="Arial" w:cs="Arial" w:eastAsia="Arial" w:hAnsi="Arial"/>
          <w:sz w:val="24"/>
          <w:szCs w:val="24"/>
        </w:rPr>
        <w:t xml:space="preserve">Выпуск ссуды населению</w:t>
      </w:r>
    </w:p>
    <w:p>
      <w:pPr>
        <w:tabs>
          <w:tab w:val="right" w:pos="10178"/>
        </w:tabs>
        <w:spacing w:after="120"/>
      </w:pPr>
      <w:r>
        <w:rPr>
          <w:rFonts w:ascii="Arial" w:cs="Arial" w:eastAsia="Arial" w:hAnsi="Arial"/>
          <w:sz w:val="24"/>
          <w:szCs w:val="24"/>
        </w:rPr>
        <w:t xml:space="preserve">32150000</w:t>
      </w:r>
      <w:r>
        <w:rPr>
          <w:rFonts w:ascii="Arial" w:cs="Arial" w:eastAsia="Arial" w:hAnsi="Arial"/>
          <w:sz w:val="24"/>
          <w:szCs w:val="24"/>
        </w:rPr>
        <w:t xml:space="preserve">	</w:t>
      </w:r>
      <w:r>
        <w:rPr>
          <w:rFonts w:ascii="Arial" w:cs="Arial" w:eastAsia="Arial" w:hAnsi="Arial"/>
          <w:sz w:val="24"/>
          <w:szCs w:val="24"/>
        </w:rPr>
        <w:t xml:space="preserve">Акции и другие формы участия в капитале</w:t>
      </w:r>
    </w:p>
    <w:p>
      <w:pPr>
        <w:tabs>
          <w:tab w:val="right" w:pos="10178"/>
        </w:tabs>
        <w:spacing w:after="120"/>
      </w:pPr>
      <w:r>
        <w:rPr>
          <w:rFonts w:ascii="Arial" w:cs="Arial" w:eastAsia="Arial" w:hAnsi="Arial"/>
          <w:sz w:val="24"/>
          <w:szCs w:val="24"/>
        </w:rPr>
        <w:t xml:space="preserve">32151000</w:t>
      </w:r>
      <w:r>
        <w:rPr>
          <w:rFonts w:ascii="Arial" w:cs="Arial" w:eastAsia="Arial" w:hAnsi="Arial"/>
          <w:sz w:val="24"/>
          <w:szCs w:val="24"/>
        </w:rPr>
        <w:t xml:space="preserve">	</w:t>
      </w:r>
      <w:r>
        <w:rPr>
          <w:rFonts w:ascii="Arial" w:cs="Arial" w:eastAsia="Arial" w:hAnsi="Arial"/>
          <w:sz w:val="24"/>
          <w:szCs w:val="24"/>
        </w:rPr>
        <w:t xml:space="preserve">Акции и другие формы участия в капитале</w:t>
      </w:r>
    </w:p>
    <w:p>
      <w:pPr>
        <w:tabs>
          <w:tab w:val="right" w:pos="10178"/>
        </w:tabs>
        <w:spacing w:after="120"/>
      </w:pPr>
      <w:r>
        <w:rPr>
          <w:rFonts w:ascii="Arial" w:cs="Arial" w:eastAsia="Arial" w:hAnsi="Arial"/>
          <w:sz w:val="24"/>
          <w:szCs w:val="24"/>
        </w:rPr>
        <w:t xml:space="preserve">32151100</w:t>
      </w:r>
      <w:r>
        <w:rPr>
          <w:rFonts w:ascii="Arial" w:cs="Arial" w:eastAsia="Arial" w:hAnsi="Arial"/>
          <w:sz w:val="24"/>
          <w:szCs w:val="24"/>
        </w:rPr>
        <w:t xml:space="preserve">	</w:t>
      </w:r>
      <w:r>
        <w:rPr>
          <w:rFonts w:ascii="Arial" w:cs="Arial" w:eastAsia="Arial" w:hAnsi="Arial"/>
          <w:sz w:val="24"/>
          <w:szCs w:val="24"/>
        </w:rPr>
        <w:t xml:space="preserve">Продажа акций и других форм участия в капитале</w:t>
      </w:r>
    </w:p>
    <w:p>
      <w:pPr>
        <w:tabs>
          <w:tab w:val="right" w:pos="10178"/>
        </w:tabs>
        <w:spacing w:after="120"/>
      </w:pPr>
      <w:r>
        <w:rPr>
          <w:rFonts w:ascii="Arial" w:cs="Arial" w:eastAsia="Arial" w:hAnsi="Arial"/>
          <w:sz w:val="24"/>
          <w:szCs w:val="24"/>
        </w:rPr>
        <w:t xml:space="preserve">32151110</w:t>
      </w:r>
      <w:r>
        <w:rPr>
          <w:rFonts w:ascii="Arial" w:cs="Arial" w:eastAsia="Arial" w:hAnsi="Arial"/>
          <w:sz w:val="24"/>
          <w:szCs w:val="24"/>
        </w:rPr>
        <w:t xml:space="preserve">	</w:t>
      </w:r>
      <w:r>
        <w:rPr>
          <w:rFonts w:ascii="Arial" w:cs="Arial" w:eastAsia="Arial" w:hAnsi="Arial"/>
          <w:sz w:val="24"/>
          <w:szCs w:val="24"/>
        </w:rPr>
        <w:t xml:space="preserve">Продажа акций</w:t>
      </w:r>
    </w:p>
    <w:p>
      <w:pPr>
        <w:tabs>
          <w:tab w:val="right" w:pos="10178"/>
        </w:tabs>
        <w:spacing w:after="120"/>
      </w:pPr>
      <w:r>
        <w:rPr>
          <w:rFonts w:ascii="Arial" w:cs="Arial" w:eastAsia="Arial" w:hAnsi="Arial"/>
          <w:sz w:val="24"/>
          <w:szCs w:val="24"/>
        </w:rPr>
        <w:t xml:space="preserve">32151190</w:t>
      </w:r>
      <w:r>
        <w:rPr>
          <w:rFonts w:ascii="Arial" w:cs="Arial" w:eastAsia="Arial" w:hAnsi="Arial"/>
          <w:sz w:val="24"/>
          <w:szCs w:val="24"/>
        </w:rPr>
        <w:t xml:space="preserve">	</w:t>
      </w:r>
      <w:r>
        <w:rPr>
          <w:rFonts w:ascii="Arial" w:cs="Arial" w:eastAsia="Arial" w:hAnsi="Arial"/>
          <w:sz w:val="24"/>
          <w:szCs w:val="24"/>
        </w:rPr>
        <w:t xml:space="preserve">Продажа других форм участия в капитале</w:t>
      </w:r>
    </w:p>
    <w:p>
      <w:pPr>
        <w:tabs>
          <w:tab w:val="right" w:pos="10178"/>
        </w:tabs>
        <w:spacing w:after="120"/>
      </w:pPr>
      <w:r>
        <w:rPr>
          <w:rFonts w:ascii="Arial" w:cs="Arial" w:eastAsia="Arial" w:hAnsi="Arial"/>
          <w:sz w:val="24"/>
          <w:szCs w:val="24"/>
        </w:rPr>
        <w:t xml:space="preserve">32151200</w:t>
      </w:r>
      <w:r>
        <w:rPr>
          <w:rFonts w:ascii="Arial" w:cs="Arial" w:eastAsia="Arial" w:hAnsi="Arial"/>
          <w:sz w:val="24"/>
          <w:szCs w:val="24"/>
        </w:rPr>
        <w:t xml:space="preserve">	</w:t>
      </w:r>
      <w:r>
        <w:rPr>
          <w:rFonts w:ascii="Arial" w:cs="Arial" w:eastAsia="Arial" w:hAnsi="Arial"/>
          <w:sz w:val="24"/>
          <w:szCs w:val="24"/>
        </w:rPr>
        <w:t xml:space="preserve">Приобретение акций и других форм участия в капитале</w:t>
      </w:r>
    </w:p>
    <w:p>
      <w:pPr>
        <w:tabs>
          <w:tab w:val="right" w:pos="10178"/>
        </w:tabs>
        <w:spacing w:after="120"/>
      </w:pPr>
      <w:r>
        <w:rPr>
          <w:rFonts w:ascii="Arial" w:cs="Arial" w:eastAsia="Arial" w:hAnsi="Arial"/>
          <w:sz w:val="24"/>
          <w:szCs w:val="24"/>
        </w:rPr>
        <w:t xml:space="preserve">32151210</w:t>
      </w:r>
      <w:r>
        <w:rPr>
          <w:rFonts w:ascii="Arial" w:cs="Arial" w:eastAsia="Arial" w:hAnsi="Arial"/>
          <w:sz w:val="24"/>
          <w:szCs w:val="24"/>
        </w:rPr>
        <w:t xml:space="preserve">	</w:t>
      </w:r>
      <w:r>
        <w:rPr>
          <w:rFonts w:ascii="Arial" w:cs="Arial" w:eastAsia="Arial" w:hAnsi="Arial"/>
          <w:sz w:val="24"/>
          <w:szCs w:val="24"/>
        </w:rPr>
        <w:t xml:space="preserve">Приобретение акций</w:t>
      </w:r>
    </w:p>
    <w:p>
      <w:pPr>
        <w:tabs>
          <w:tab w:val="right" w:pos="10178"/>
        </w:tabs>
        <w:spacing w:after="120"/>
      </w:pPr>
      <w:r>
        <w:rPr>
          <w:rFonts w:ascii="Arial" w:cs="Arial" w:eastAsia="Arial" w:hAnsi="Arial"/>
          <w:sz w:val="24"/>
          <w:szCs w:val="24"/>
        </w:rPr>
        <w:t xml:space="preserve">32151290</w:t>
      </w:r>
      <w:r>
        <w:rPr>
          <w:rFonts w:ascii="Arial" w:cs="Arial" w:eastAsia="Arial" w:hAnsi="Arial"/>
          <w:sz w:val="24"/>
          <w:szCs w:val="24"/>
        </w:rPr>
        <w:t xml:space="preserve">	</w:t>
      </w:r>
      <w:r>
        <w:rPr>
          <w:rFonts w:ascii="Arial" w:cs="Arial" w:eastAsia="Arial" w:hAnsi="Arial"/>
          <w:sz w:val="24"/>
          <w:szCs w:val="24"/>
        </w:rPr>
        <w:t xml:space="preserve">Приобретение других форм участия в капитале</w:t>
      </w:r>
    </w:p>
    <w:p>
      <w:pPr>
        <w:tabs>
          <w:tab w:val="right" w:pos="10178"/>
        </w:tabs>
        <w:spacing w:after="120"/>
      </w:pPr>
      <w:r>
        <w:rPr>
          <w:rFonts w:ascii="Arial" w:cs="Arial" w:eastAsia="Arial" w:hAnsi="Arial"/>
          <w:sz w:val="24"/>
          <w:szCs w:val="24"/>
        </w:rPr>
        <w:t xml:space="preserve">32170000</w:t>
      </w:r>
      <w:r>
        <w:rPr>
          <w:rFonts w:ascii="Arial" w:cs="Arial" w:eastAsia="Arial" w:hAnsi="Arial"/>
          <w:sz w:val="24"/>
          <w:szCs w:val="24"/>
        </w:rPr>
        <w:t xml:space="preserve">	</w:t>
      </w:r>
      <w:r>
        <w:rPr>
          <w:rFonts w:ascii="Arial" w:cs="Arial" w:eastAsia="Arial" w:hAnsi="Arial"/>
          <w:sz w:val="24"/>
          <w:szCs w:val="24"/>
        </w:rPr>
        <w:t xml:space="preserve">Прочая внутренняя дебиторская задолженность</w:t>
      </w:r>
    </w:p>
    <w:p>
      <w:pPr>
        <w:tabs>
          <w:tab w:val="right" w:pos="10178"/>
        </w:tabs>
        <w:spacing w:after="120"/>
      </w:pPr>
      <w:r>
        <w:rPr>
          <w:rFonts w:ascii="Arial" w:cs="Arial" w:eastAsia="Arial" w:hAnsi="Arial"/>
          <w:sz w:val="24"/>
          <w:szCs w:val="24"/>
        </w:rPr>
        <w:t xml:space="preserve">32171000</w:t>
      </w:r>
      <w:r>
        <w:rPr>
          <w:rFonts w:ascii="Arial" w:cs="Arial" w:eastAsia="Arial" w:hAnsi="Arial"/>
          <w:sz w:val="24"/>
          <w:szCs w:val="24"/>
        </w:rPr>
        <w:t xml:space="preserve">	</w:t>
      </w:r>
      <w:r>
        <w:rPr>
          <w:rFonts w:ascii="Arial" w:cs="Arial" w:eastAsia="Arial" w:hAnsi="Arial"/>
          <w:sz w:val="24"/>
          <w:szCs w:val="24"/>
        </w:rPr>
        <w:t xml:space="preserve">Прочая внутренняя дебиторская задолженность</w:t>
      </w:r>
    </w:p>
    <w:p>
      <w:pPr>
        <w:tabs>
          <w:tab w:val="right" w:pos="10178"/>
        </w:tabs>
        <w:spacing w:after="120"/>
      </w:pPr>
      <w:r>
        <w:rPr>
          <w:rFonts w:ascii="Arial" w:cs="Arial" w:eastAsia="Arial" w:hAnsi="Arial"/>
          <w:sz w:val="24"/>
          <w:szCs w:val="24"/>
        </w:rPr>
        <w:t xml:space="preserve">32171100</w:t>
      </w:r>
      <w:r>
        <w:rPr>
          <w:rFonts w:ascii="Arial" w:cs="Arial" w:eastAsia="Arial" w:hAnsi="Arial"/>
          <w:sz w:val="24"/>
          <w:szCs w:val="24"/>
        </w:rPr>
        <w:t xml:space="preserve">	</w:t>
      </w:r>
      <w:r>
        <w:rPr>
          <w:rFonts w:ascii="Arial" w:cs="Arial" w:eastAsia="Arial" w:hAnsi="Arial"/>
          <w:sz w:val="24"/>
          <w:szCs w:val="24"/>
        </w:rPr>
        <w:t xml:space="preserve">Погашение прочей внутренней дебиторской задолженности</w:t>
      </w:r>
    </w:p>
    <w:p>
      <w:pPr>
        <w:tabs>
          <w:tab w:val="right" w:pos="10178"/>
        </w:tabs>
        <w:spacing w:after="120"/>
      </w:pPr>
      <w:r>
        <w:rPr>
          <w:rFonts w:ascii="Arial" w:cs="Arial" w:eastAsia="Arial" w:hAnsi="Arial"/>
          <w:sz w:val="24"/>
          <w:szCs w:val="24"/>
        </w:rPr>
        <w:t xml:space="preserve">32171110</w:t>
      </w:r>
      <w:r>
        <w:rPr>
          <w:rFonts w:ascii="Arial" w:cs="Arial" w:eastAsia="Arial" w:hAnsi="Arial"/>
          <w:sz w:val="24"/>
          <w:szCs w:val="24"/>
        </w:rPr>
        <w:t xml:space="preserve">	</w:t>
      </w:r>
      <w:r>
        <w:rPr>
          <w:rFonts w:ascii="Arial" w:cs="Arial" w:eastAsia="Arial" w:hAnsi="Arial"/>
          <w:sz w:val="24"/>
          <w:szCs w:val="24"/>
        </w:rPr>
        <w:t xml:space="preserve">Погашение прочей внутренней дебиторской задолженности</w:t>
      </w:r>
    </w:p>
    <w:p>
      <w:pPr>
        <w:tabs>
          <w:tab w:val="right" w:pos="10178"/>
        </w:tabs>
        <w:spacing w:after="120"/>
      </w:pPr>
      <w:r>
        <w:rPr>
          <w:rFonts w:ascii="Arial" w:cs="Arial" w:eastAsia="Arial" w:hAnsi="Arial"/>
          <w:sz w:val="24"/>
          <w:szCs w:val="24"/>
        </w:rPr>
        <w:t xml:space="preserve">32171200</w:t>
      </w:r>
      <w:r>
        <w:rPr>
          <w:rFonts w:ascii="Arial" w:cs="Arial" w:eastAsia="Arial" w:hAnsi="Arial"/>
          <w:sz w:val="24"/>
          <w:szCs w:val="24"/>
        </w:rPr>
        <w:t xml:space="preserve">	</w:t>
      </w:r>
      <w:r>
        <w:rPr>
          <w:rFonts w:ascii="Arial" w:cs="Arial" w:eastAsia="Arial" w:hAnsi="Arial"/>
          <w:sz w:val="24"/>
          <w:szCs w:val="24"/>
        </w:rPr>
        <w:t xml:space="preserve">Признание прочей внутренней дебиторской задолженности</w:t>
      </w:r>
    </w:p>
    <w:p>
      <w:pPr>
        <w:tabs>
          <w:tab w:val="right" w:pos="10178"/>
        </w:tabs>
        <w:spacing w:after="120"/>
      </w:pPr>
      <w:r>
        <w:rPr>
          <w:rFonts w:ascii="Arial" w:cs="Arial" w:eastAsia="Arial" w:hAnsi="Arial"/>
          <w:sz w:val="24"/>
          <w:szCs w:val="24"/>
        </w:rPr>
        <w:t xml:space="preserve">32171210</w:t>
      </w:r>
      <w:r>
        <w:rPr>
          <w:rFonts w:ascii="Arial" w:cs="Arial" w:eastAsia="Arial" w:hAnsi="Arial"/>
          <w:sz w:val="24"/>
          <w:szCs w:val="24"/>
        </w:rPr>
        <w:t xml:space="preserve">	</w:t>
      </w:r>
      <w:r>
        <w:rPr>
          <w:rFonts w:ascii="Arial" w:cs="Arial" w:eastAsia="Arial" w:hAnsi="Arial"/>
          <w:sz w:val="24"/>
          <w:szCs w:val="24"/>
        </w:rPr>
        <w:t xml:space="preserve">Признание прочей внутренней дебиторской задолженности</w:t>
      </w:r>
    </w:p>
    <w:p>
      <w:pPr>
        <w:tabs>
          <w:tab w:val="right" w:pos="10178"/>
        </w:tabs>
        <w:spacing w:after="120"/>
      </w:pPr>
      <w:r>
        <w:rPr>
          <w:rFonts w:ascii="Arial" w:cs="Arial" w:eastAsia="Arial" w:hAnsi="Arial"/>
          <w:sz w:val="24"/>
          <w:szCs w:val="24"/>
        </w:rPr>
        <w:t xml:space="preserve">32200000</w:t>
      </w:r>
      <w:r>
        <w:rPr>
          <w:rFonts w:ascii="Arial" w:cs="Arial" w:eastAsia="Arial" w:hAnsi="Arial"/>
          <w:sz w:val="24"/>
          <w:szCs w:val="24"/>
        </w:rPr>
        <w:t xml:space="preserve">	</w:t>
      </w:r>
      <w:r>
        <w:rPr>
          <w:rFonts w:ascii="Arial" w:cs="Arial" w:eastAsia="Arial" w:hAnsi="Arial"/>
          <w:sz w:val="24"/>
          <w:szCs w:val="24"/>
        </w:rPr>
        <w:t xml:space="preserve">Внешние финансовые активы</w:t>
      </w:r>
    </w:p>
    <w:p>
      <w:pPr>
        <w:tabs>
          <w:tab w:val="right" w:pos="10178"/>
        </w:tabs>
        <w:spacing w:after="120"/>
      </w:pPr>
      <w:r>
        <w:rPr>
          <w:rFonts w:ascii="Arial" w:cs="Arial" w:eastAsia="Arial" w:hAnsi="Arial"/>
          <w:sz w:val="24"/>
          <w:szCs w:val="24"/>
        </w:rPr>
        <w:t xml:space="preserve">32230000</w:t>
      </w:r>
      <w:r>
        <w:rPr>
          <w:rFonts w:ascii="Arial" w:cs="Arial" w:eastAsia="Arial" w:hAnsi="Arial"/>
          <w:sz w:val="24"/>
          <w:szCs w:val="24"/>
        </w:rPr>
        <w:t xml:space="preserve">	</w:t>
      </w:r>
      <w:r>
        <w:rPr>
          <w:rFonts w:ascii="Arial" w:cs="Arial" w:eastAsia="Arial" w:hAnsi="Arial"/>
          <w:sz w:val="24"/>
          <w:szCs w:val="24"/>
        </w:rPr>
        <w:t xml:space="preserve">Ценные бумаги, кроме акций</w:t>
      </w:r>
    </w:p>
    <w:p>
      <w:pPr>
        <w:tabs>
          <w:tab w:val="right" w:pos="10178"/>
        </w:tabs>
        <w:spacing w:after="120"/>
      </w:pPr>
      <w:r>
        <w:rPr>
          <w:rFonts w:ascii="Arial" w:cs="Arial" w:eastAsia="Arial" w:hAnsi="Arial"/>
          <w:sz w:val="24"/>
          <w:szCs w:val="24"/>
        </w:rPr>
        <w:t xml:space="preserve">32231000</w:t>
      </w:r>
      <w:r>
        <w:rPr>
          <w:rFonts w:ascii="Arial" w:cs="Arial" w:eastAsia="Arial" w:hAnsi="Arial"/>
          <w:sz w:val="24"/>
          <w:szCs w:val="24"/>
        </w:rPr>
        <w:t xml:space="preserve">	</w:t>
      </w:r>
      <w:r>
        <w:rPr>
          <w:rFonts w:ascii="Arial" w:cs="Arial" w:eastAsia="Arial" w:hAnsi="Arial"/>
          <w:sz w:val="24"/>
          <w:szCs w:val="24"/>
        </w:rPr>
        <w:t xml:space="preserve">Краткосрочные ценные бумаги, кроме акций</w:t>
      </w:r>
    </w:p>
    <w:p>
      <w:pPr>
        <w:tabs>
          <w:tab w:val="right" w:pos="10178"/>
        </w:tabs>
        <w:spacing w:after="120"/>
      </w:pPr>
      <w:r>
        <w:rPr>
          <w:rFonts w:ascii="Arial" w:cs="Arial" w:eastAsia="Arial" w:hAnsi="Arial"/>
          <w:sz w:val="24"/>
          <w:szCs w:val="24"/>
        </w:rPr>
        <w:t xml:space="preserve">32231100</w:t>
      </w:r>
      <w:r>
        <w:rPr>
          <w:rFonts w:ascii="Arial" w:cs="Arial" w:eastAsia="Arial" w:hAnsi="Arial"/>
          <w:sz w:val="24"/>
          <w:szCs w:val="24"/>
        </w:rPr>
        <w:t xml:space="preserve">	</w:t>
      </w:r>
      <w:r>
        <w:rPr>
          <w:rFonts w:ascii="Arial" w:cs="Arial" w:eastAsia="Arial" w:hAnsi="Arial"/>
          <w:sz w:val="24"/>
          <w:szCs w:val="24"/>
        </w:rPr>
        <w:t xml:space="preserve">Продажа краткосрочных ценных бумаг, кроме акций</w:t>
      </w:r>
    </w:p>
    <w:p>
      <w:pPr>
        <w:tabs>
          <w:tab w:val="right" w:pos="10178"/>
        </w:tabs>
        <w:spacing w:after="120"/>
      </w:pPr>
      <w:r>
        <w:rPr>
          <w:rFonts w:ascii="Arial" w:cs="Arial" w:eastAsia="Arial" w:hAnsi="Arial"/>
          <w:sz w:val="24"/>
          <w:szCs w:val="24"/>
        </w:rPr>
        <w:t xml:space="preserve">32231110</w:t>
      </w:r>
      <w:r>
        <w:rPr>
          <w:rFonts w:ascii="Arial" w:cs="Arial" w:eastAsia="Arial" w:hAnsi="Arial"/>
          <w:sz w:val="24"/>
          <w:szCs w:val="24"/>
        </w:rPr>
        <w:t xml:space="preserve">	</w:t>
      </w:r>
      <w:r>
        <w:rPr>
          <w:rFonts w:ascii="Arial" w:cs="Arial" w:eastAsia="Arial" w:hAnsi="Arial"/>
          <w:sz w:val="24"/>
          <w:szCs w:val="24"/>
        </w:rPr>
        <w:t xml:space="preserve">Продажа краткосрочных ценных бумаг, кроме акций</w:t>
      </w:r>
    </w:p>
    <w:p>
      <w:pPr>
        <w:tabs>
          <w:tab w:val="right" w:pos="10178"/>
        </w:tabs>
        <w:spacing w:after="120"/>
      </w:pPr>
      <w:r>
        <w:rPr>
          <w:rFonts w:ascii="Arial" w:cs="Arial" w:eastAsia="Arial" w:hAnsi="Arial"/>
          <w:sz w:val="24"/>
          <w:szCs w:val="24"/>
        </w:rPr>
        <w:t xml:space="preserve">32231200</w:t>
      </w:r>
      <w:r>
        <w:rPr>
          <w:rFonts w:ascii="Arial" w:cs="Arial" w:eastAsia="Arial" w:hAnsi="Arial"/>
          <w:sz w:val="24"/>
          <w:szCs w:val="24"/>
        </w:rPr>
        <w:t xml:space="preserve">	</w:t>
      </w:r>
      <w:r>
        <w:rPr>
          <w:rFonts w:ascii="Arial" w:cs="Arial" w:eastAsia="Arial" w:hAnsi="Arial"/>
          <w:sz w:val="24"/>
          <w:szCs w:val="24"/>
        </w:rPr>
        <w:t xml:space="preserve">Приобретение краткосрочных ценных бумаг, кроме акций</w:t>
      </w:r>
    </w:p>
    <w:p>
      <w:pPr>
        <w:tabs>
          <w:tab w:val="right" w:pos="10178"/>
        </w:tabs>
        <w:spacing w:after="120"/>
      </w:pPr>
      <w:r>
        <w:rPr>
          <w:rFonts w:ascii="Arial" w:cs="Arial" w:eastAsia="Arial" w:hAnsi="Arial"/>
          <w:sz w:val="24"/>
          <w:szCs w:val="24"/>
        </w:rPr>
        <w:t xml:space="preserve">32231210</w:t>
      </w:r>
      <w:r>
        <w:rPr>
          <w:rFonts w:ascii="Arial" w:cs="Arial" w:eastAsia="Arial" w:hAnsi="Arial"/>
          <w:sz w:val="24"/>
          <w:szCs w:val="24"/>
        </w:rPr>
        <w:t xml:space="preserve">	</w:t>
      </w:r>
      <w:r>
        <w:rPr>
          <w:rFonts w:ascii="Arial" w:cs="Arial" w:eastAsia="Arial" w:hAnsi="Arial"/>
          <w:sz w:val="24"/>
          <w:szCs w:val="24"/>
        </w:rPr>
        <w:t xml:space="preserve">Приобретение краткосрочных ценных бумаг, кроме акций</w:t>
      </w:r>
    </w:p>
    <w:p>
      <w:pPr>
        <w:tabs>
          <w:tab w:val="right" w:pos="10178"/>
        </w:tabs>
        <w:spacing w:after="120"/>
      </w:pPr>
      <w:r>
        <w:rPr>
          <w:rFonts w:ascii="Arial" w:cs="Arial" w:eastAsia="Arial" w:hAnsi="Arial"/>
          <w:sz w:val="24"/>
          <w:szCs w:val="24"/>
        </w:rPr>
        <w:t xml:space="preserve">32232000</w:t>
      </w:r>
      <w:r>
        <w:rPr>
          <w:rFonts w:ascii="Arial" w:cs="Arial" w:eastAsia="Arial" w:hAnsi="Arial"/>
          <w:sz w:val="24"/>
          <w:szCs w:val="24"/>
        </w:rPr>
        <w:t xml:space="preserve">	</w:t>
      </w:r>
      <w:r>
        <w:rPr>
          <w:rFonts w:ascii="Arial" w:cs="Arial" w:eastAsia="Arial" w:hAnsi="Arial"/>
          <w:sz w:val="24"/>
          <w:szCs w:val="24"/>
        </w:rPr>
        <w:t xml:space="preserve">Долгосрочные ценные бумаги, кроме акций</w:t>
      </w:r>
    </w:p>
    <w:p>
      <w:pPr>
        <w:tabs>
          <w:tab w:val="right" w:pos="10178"/>
        </w:tabs>
        <w:spacing w:after="120"/>
      </w:pPr>
      <w:r>
        <w:rPr>
          <w:rFonts w:ascii="Arial" w:cs="Arial" w:eastAsia="Arial" w:hAnsi="Arial"/>
          <w:sz w:val="24"/>
          <w:szCs w:val="24"/>
        </w:rPr>
        <w:t xml:space="preserve">32232100</w:t>
      </w:r>
      <w:r>
        <w:rPr>
          <w:rFonts w:ascii="Arial" w:cs="Arial" w:eastAsia="Arial" w:hAnsi="Arial"/>
          <w:sz w:val="24"/>
          <w:szCs w:val="24"/>
        </w:rPr>
        <w:t xml:space="preserve">	</w:t>
      </w:r>
      <w:r>
        <w:rPr>
          <w:rFonts w:ascii="Arial" w:cs="Arial" w:eastAsia="Arial" w:hAnsi="Arial"/>
          <w:sz w:val="24"/>
          <w:szCs w:val="24"/>
        </w:rPr>
        <w:t xml:space="preserve">Продажа долгосрочных ценных бумаг, кроме акций</w:t>
      </w:r>
    </w:p>
    <w:p>
      <w:pPr>
        <w:tabs>
          <w:tab w:val="right" w:pos="10178"/>
        </w:tabs>
        <w:spacing w:after="120"/>
      </w:pPr>
      <w:r>
        <w:rPr>
          <w:rFonts w:ascii="Arial" w:cs="Arial" w:eastAsia="Arial" w:hAnsi="Arial"/>
          <w:sz w:val="24"/>
          <w:szCs w:val="24"/>
        </w:rPr>
        <w:t xml:space="preserve">32232110</w:t>
      </w:r>
      <w:r>
        <w:rPr>
          <w:rFonts w:ascii="Arial" w:cs="Arial" w:eastAsia="Arial" w:hAnsi="Arial"/>
          <w:sz w:val="24"/>
          <w:szCs w:val="24"/>
        </w:rPr>
        <w:t xml:space="preserve">	</w:t>
      </w:r>
      <w:r>
        <w:rPr>
          <w:rFonts w:ascii="Arial" w:cs="Arial" w:eastAsia="Arial" w:hAnsi="Arial"/>
          <w:sz w:val="24"/>
          <w:szCs w:val="24"/>
        </w:rPr>
        <w:t xml:space="preserve">Продажа долгосрочных ценных бумаг, кроме акций</w:t>
      </w:r>
    </w:p>
    <w:p>
      <w:pPr>
        <w:tabs>
          <w:tab w:val="right" w:pos="10178"/>
        </w:tabs>
        <w:spacing w:after="120"/>
      </w:pPr>
      <w:r>
        <w:rPr>
          <w:rFonts w:ascii="Arial" w:cs="Arial" w:eastAsia="Arial" w:hAnsi="Arial"/>
          <w:sz w:val="24"/>
          <w:szCs w:val="24"/>
        </w:rPr>
        <w:t xml:space="preserve">32232200</w:t>
      </w:r>
      <w:r>
        <w:rPr>
          <w:rFonts w:ascii="Arial" w:cs="Arial" w:eastAsia="Arial" w:hAnsi="Arial"/>
          <w:sz w:val="24"/>
          <w:szCs w:val="24"/>
        </w:rPr>
        <w:t xml:space="preserve">	</w:t>
      </w:r>
      <w:r>
        <w:rPr>
          <w:rFonts w:ascii="Arial" w:cs="Arial" w:eastAsia="Arial" w:hAnsi="Arial"/>
          <w:sz w:val="24"/>
          <w:szCs w:val="24"/>
        </w:rPr>
        <w:t xml:space="preserve">Приобретение долгосрочных ценных бумаг, кроме акций</w:t>
      </w:r>
    </w:p>
    <w:p>
      <w:pPr>
        <w:tabs>
          <w:tab w:val="right" w:pos="10178"/>
        </w:tabs>
        <w:spacing w:after="120"/>
      </w:pPr>
      <w:r>
        <w:rPr>
          <w:rFonts w:ascii="Arial" w:cs="Arial" w:eastAsia="Arial" w:hAnsi="Arial"/>
          <w:sz w:val="24"/>
          <w:szCs w:val="24"/>
        </w:rPr>
        <w:t xml:space="preserve">32232210</w:t>
      </w:r>
      <w:r>
        <w:rPr>
          <w:rFonts w:ascii="Arial" w:cs="Arial" w:eastAsia="Arial" w:hAnsi="Arial"/>
          <w:sz w:val="24"/>
          <w:szCs w:val="24"/>
        </w:rPr>
        <w:t xml:space="preserve">	</w:t>
      </w:r>
      <w:r>
        <w:rPr>
          <w:rFonts w:ascii="Arial" w:cs="Arial" w:eastAsia="Arial" w:hAnsi="Arial"/>
          <w:sz w:val="24"/>
          <w:szCs w:val="24"/>
        </w:rPr>
        <w:t xml:space="preserve">Приобретение долгосрочных ценных бумаг, кроме акций</w:t>
      </w:r>
    </w:p>
    <w:p>
      <w:pPr>
        <w:tabs>
          <w:tab w:val="right" w:pos="10178"/>
        </w:tabs>
        <w:spacing w:after="120"/>
      </w:pPr>
      <w:r>
        <w:rPr>
          <w:rFonts w:ascii="Arial" w:cs="Arial" w:eastAsia="Arial" w:hAnsi="Arial"/>
          <w:sz w:val="24"/>
          <w:szCs w:val="24"/>
        </w:rPr>
        <w:t xml:space="preserve">32240000</w:t>
      </w:r>
      <w:r>
        <w:rPr>
          <w:rFonts w:ascii="Arial" w:cs="Arial" w:eastAsia="Arial" w:hAnsi="Arial"/>
          <w:sz w:val="24"/>
          <w:szCs w:val="24"/>
        </w:rPr>
        <w:t xml:space="preserve">	</w:t>
      </w:r>
      <w:r>
        <w:rPr>
          <w:rFonts w:ascii="Arial" w:cs="Arial" w:eastAsia="Arial" w:hAnsi="Arial"/>
          <w:sz w:val="24"/>
          <w:szCs w:val="24"/>
        </w:rPr>
        <w:t xml:space="preserve">Кредиты и займы</w:t>
      </w:r>
    </w:p>
    <w:p>
      <w:pPr>
        <w:tabs>
          <w:tab w:val="right" w:pos="10178"/>
        </w:tabs>
        <w:spacing w:after="120"/>
      </w:pPr>
      <w:r>
        <w:rPr>
          <w:rFonts w:ascii="Arial" w:cs="Arial" w:eastAsia="Arial" w:hAnsi="Arial"/>
          <w:sz w:val="24"/>
          <w:szCs w:val="24"/>
        </w:rPr>
        <w:t xml:space="preserve">32241000</w:t>
      </w:r>
      <w:r>
        <w:rPr>
          <w:rFonts w:ascii="Arial" w:cs="Arial" w:eastAsia="Arial" w:hAnsi="Arial"/>
          <w:sz w:val="24"/>
          <w:szCs w:val="24"/>
        </w:rPr>
        <w:t xml:space="preserve">	</w:t>
      </w:r>
      <w:r>
        <w:rPr>
          <w:rFonts w:ascii="Arial" w:cs="Arial" w:eastAsia="Arial" w:hAnsi="Arial"/>
          <w:sz w:val="24"/>
          <w:szCs w:val="24"/>
        </w:rPr>
        <w:t xml:space="preserve">Кредиты правительствам других государств</w:t>
      </w:r>
    </w:p>
    <w:p>
      <w:pPr>
        <w:tabs>
          <w:tab w:val="right" w:pos="10178"/>
        </w:tabs>
        <w:spacing w:after="120"/>
      </w:pPr>
      <w:r>
        <w:rPr>
          <w:rFonts w:ascii="Arial" w:cs="Arial" w:eastAsia="Arial" w:hAnsi="Arial"/>
          <w:sz w:val="24"/>
          <w:szCs w:val="24"/>
        </w:rPr>
        <w:t xml:space="preserve">32241100</w:t>
      </w:r>
      <w:r>
        <w:rPr>
          <w:rFonts w:ascii="Arial" w:cs="Arial" w:eastAsia="Arial" w:hAnsi="Arial"/>
          <w:sz w:val="24"/>
          <w:szCs w:val="24"/>
        </w:rPr>
        <w:t xml:space="preserve">	</w:t>
      </w:r>
      <w:r>
        <w:rPr>
          <w:rFonts w:ascii="Arial" w:cs="Arial" w:eastAsia="Arial" w:hAnsi="Arial"/>
          <w:sz w:val="24"/>
          <w:szCs w:val="24"/>
        </w:rPr>
        <w:t xml:space="preserve">Погашение кредита правительствами других государств</w:t>
      </w:r>
    </w:p>
    <w:p>
      <w:pPr>
        <w:tabs>
          <w:tab w:val="right" w:pos="10178"/>
        </w:tabs>
        <w:spacing w:after="120"/>
      </w:pPr>
      <w:r>
        <w:rPr>
          <w:rFonts w:ascii="Arial" w:cs="Arial" w:eastAsia="Arial" w:hAnsi="Arial"/>
          <w:sz w:val="24"/>
          <w:szCs w:val="24"/>
        </w:rPr>
        <w:t xml:space="preserve">32241110</w:t>
      </w:r>
      <w:r>
        <w:rPr>
          <w:rFonts w:ascii="Arial" w:cs="Arial" w:eastAsia="Arial" w:hAnsi="Arial"/>
          <w:sz w:val="24"/>
          <w:szCs w:val="24"/>
        </w:rPr>
        <w:t xml:space="preserve">	</w:t>
      </w:r>
      <w:r>
        <w:rPr>
          <w:rFonts w:ascii="Arial" w:cs="Arial" w:eastAsia="Arial" w:hAnsi="Arial"/>
          <w:sz w:val="24"/>
          <w:szCs w:val="24"/>
        </w:rPr>
        <w:t xml:space="preserve">Погашение кредита правительствами других государств</w:t>
      </w:r>
    </w:p>
    <w:p>
      <w:pPr>
        <w:tabs>
          <w:tab w:val="right" w:pos="10178"/>
        </w:tabs>
        <w:spacing w:after="120"/>
      </w:pPr>
      <w:r>
        <w:rPr>
          <w:rFonts w:ascii="Arial" w:cs="Arial" w:eastAsia="Arial" w:hAnsi="Arial"/>
          <w:sz w:val="24"/>
          <w:szCs w:val="24"/>
        </w:rPr>
        <w:t xml:space="preserve">32241200</w:t>
      </w:r>
      <w:r>
        <w:rPr>
          <w:rFonts w:ascii="Arial" w:cs="Arial" w:eastAsia="Arial" w:hAnsi="Arial"/>
          <w:sz w:val="24"/>
          <w:szCs w:val="24"/>
        </w:rPr>
        <w:t xml:space="preserve">	</w:t>
      </w:r>
      <w:r>
        <w:rPr>
          <w:rFonts w:ascii="Arial" w:cs="Arial" w:eastAsia="Arial" w:hAnsi="Arial"/>
          <w:sz w:val="24"/>
          <w:szCs w:val="24"/>
        </w:rPr>
        <w:t xml:space="preserve">Выпуск кредита правительствам других государств</w:t>
      </w:r>
    </w:p>
    <w:p>
      <w:pPr>
        <w:tabs>
          <w:tab w:val="right" w:pos="10178"/>
        </w:tabs>
        <w:spacing w:after="120"/>
      </w:pPr>
      <w:r>
        <w:rPr>
          <w:rFonts w:ascii="Arial" w:cs="Arial" w:eastAsia="Arial" w:hAnsi="Arial"/>
          <w:sz w:val="24"/>
          <w:szCs w:val="24"/>
        </w:rPr>
        <w:t xml:space="preserve">32241210</w:t>
      </w:r>
      <w:r>
        <w:rPr>
          <w:rFonts w:ascii="Arial" w:cs="Arial" w:eastAsia="Arial" w:hAnsi="Arial"/>
          <w:sz w:val="24"/>
          <w:szCs w:val="24"/>
        </w:rPr>
        <w:t xml:space="preserve">	</w:t>
      </w:r>
      <w:r>
        <w:rPr>
          <w:rFonts w:ascii="Arial" w:cs="Arial" w:eastAsia="Arial" w:hAnsi="Arial"/>
          <w:sz w:val="24"/>
          <w:szCs w:val="24"/>
        </w:rPr>
        <w:t xml:space="preserve">Выпуск кредита правительствам других государств</w:t>
      </w:r>
    </w:p>
    <w:p>
      <w:pPr>
        <w:tabs>
          <w:tab w:val="right" w:pos="10178"/>
        </w:tabs>
        <w:spacing w:after="120"/>
      </w:pPr>
      <w:r>
        <w:rPr>
          <w:rFonts w:ascii="Arial" w:cs="Arial" w:eastAsia="Arial" w:hAnsi="Arial"/>
          <w:sz w:val="24"/>
          <w:szCs w:val="24"/>
        </w:rPr>
        <w:t xml:space="preserve">32250000</w:t>
      </w:r>
      <w:r>
        <w:rPr>
          <w:rFonts w:ascii="Arial" w:cs="Arial" w:eastAsia="Arial" w:hAnsi="Arial"/>
          <w:sz w:val="24"/>
          <w:szCs w:val="24"/>
        </w:rPr>
        <w:t xml:space="preserve">	</w:t>
      </w:r>
      <w:r>
        <w:rPr>
          <w:rFonts w:ascii="Arial" w:cs="Arial" w:eastAsia="Arial" w:hAnsi="Arial"/>
          <w:sz w:val="24"/>
          <w:szCs w:val="24"/>
        </w:rPr>
        <w:t xml:space="preserve">Акции и другие формы участия в капитале</w:t>
      </w:r>
    </w:p>
    <w:p>
      <w:pPr>
        <w:tabs>
          <w:tab w:val="right" w:pos="10178"/>
        </w:tabs>
        <w:spacing w:after="120"/>
      </w:pPr>
      <w:r>
        <w:rPr>
          <w:rFonts w:ascii="Arial" w:cs="Arial" w:eastAsia="Arial" w:hAnsi="Arial"/>
          <w:sz w:val="24"/>
          <w:szCs w:val="24"/>
        </w:rPr>
        <w:t xml:space="preserve">32251000</w:t>
      </w:r>
      <w:r>
        <w:rPr>
          <w:rFonts w:ascii="Arial" w:cs="Arial" w:eastAsia="Arial" w:hAnsi="Arial"/>
          <w:sz w:val="24"/>
          <w:szCs w:val="24"/>
        </w:rPr>
        <w:t xml:space="preserve">	</w:t>
      </w:r>
      <w:r>
        <w:rPr>
          <w:rFonts w:ascii="Arial" w:cs="Arial" w:eastAsia="Arial" w:hAnsi="Arial"/>
          <w:sz w:val="24"/>
          <w:szCs w:val="24"/>
        </w:rPr>
        <w:t xml:space="preserve">Акции и другие формы участия в капитале</w:t>
      </w:r>
    </w:p>
    <w:p>
      <w:pPr>
        <w:tabs>
          <w:tab w:val="right" w:pos="10178"/>
        </w:tabs>
        <w:spacing w:after="120"/>
      </w:pPr>
      <w:r>
        <w:rPr>
          <w:rFonts w:ascii="Arial" w:cs="Arial" w:eastAsia="Arial" w:hAnsi="Arial"/>
          <w:sz w:val="24"/>
          <w:szCs w:val="24"/>
        </w:rPr>
        <w:t xml:space="preserve">32251100</w:t>
      </w:r>
      <w:r>
        <w:rPr>
          <w:rFonts w:ascii="Arial" w:cs="Arial" w:eastAsia="Arial" w:hAnsi="Arial"/>
          <w:sz w:val="24"/>
          <w:szCs w:val="24"/>
        </w:rPr>
        <w:t xml:space="preserve">	</w:t>
      </w:r>
      <w:r>
        <w:rPr>
          <w:rFonts w:ascii="Arial" w:cs="Arial" w:eastAsia="Arial" w:hAnsi="Arial"/>
          <w:sz w:val="24"/>
          <w:szCs w:val="24"/>
        </w:rPr>
        <w:t xml:space="preserve">Продажа акций и других форм участия в капитале</w:t>
      </w:r>
    </w:p>
    <w:p>
      <w:pPr>
        <w:tabs>
          <w:tab w:val="right" w:pos="10178"/>
        </w:tabs>
        <w:spacing w:after="120"/>
      </w:pPr>
      <w:r>
        <w:rPr>
          <w:rFonts w:ascii="Arial" w:cs="Arial" w:eastAsia="Arial" w:hAnsi="Arial"/>
          <w:sz w:val="24"/>
          <w:szCs w:val="24"/>
        </w:rPr>
        <w:t xml:space="preserve">32251110</w:t>
      </w:r>
      <w:r>
        <w:rPr>
          <w:rFonts w:ascii="Arial" w:cs="Arial" w:eastAsia="Arial" w:hAnsi="Arial"/>
          <w:sz w:val="24"/>
          <w:szCs w:val="24"/>
        </w:rPr>
        <w:t xml:space="preserve">	</w:t>
      </w:r>
      <w:r>
        <w:rPr>
          <w:rFonts w:ascii="Arial" w:cs="Arial" w:eastAsia="Arial" w:hAnsi="Arial"/>
          <w:sz w:val="24"/>
          <w:szCs w:val="24"/>
        </w:rPr>
        <w:t xml:space="preserve">Продажа акций</w:t>
      </w:r>
    </w:p>
    <w:p>
      <w:pPr>
        <w:tabs>
          <w:tab w:val="right" w:pos="10178"/>
        </w:tabs>
        <w:spacing w:after="120"/>
      </w:pPr>
      <w:r>
        <w:rPr>
          <w:rFonts w:ascii="Arial" w:cs="Arial" w:eastAsia="Arial" w:hAnsi="Arial"/>
          <w:sz w:val="24"/>
          <w:szCs w:val="24"/>
        </w:rPr>
        <w:t xml:space="preserve">32251190</w:t>
      </w:r>
      <w:r>
        <w:rPr>
          <w:rFonts w:ascii="Arial" w:cs="Arial" w:eastAsia="Arial" w:hAnsi="Arial"/>
          <w:sz w:val="24"/>
          <w:szCs w:val="24"/>
        </w:rPr>
        <w:t xml:space="preserve">	</w:t>
      </w:r>
      <w:r>
        <w:rPr>
          <w:rFonts w:ascii="Arial" w:cs="Arial" w:eastAsia="Arial" w:hAnsi="Arial"/>
          <w:sz w:val="24"/>
          <w:szCs w:val="24"/>
        </w:rPr>
        <w:t xml:space="preserve">Продажа других форм участия в капитале</w:t>
      </w:r>
    </w:p>
    <w:p>
      <w:pPr>
        <w:tabs>
          <w:tab w:val="right" w:pos="10178"/>
        </w:tabs>
        <w:spacing w:after="120"/>
      </w:pPr>
      <w:r>
        <w:rPr>
          <w:rFonts w:ascii="Arial" w:cs="Arial" w:eastAsia="Arial" w:hAnsi="Arial"/>
          <w:sz w:val="24"/>
          <w:szCs w:val="24"/>
        </w:rPr>
        <w:t xml:space="preserve">32251200</w:t>
      </w:r>
      <w:r>
        <w:rPr>
          <w:rFonts w:ascii="Arial" w:cs="Arial" w:eastAsia="Arial" w:hAnsi="Arial"/>
          <w:sz w:val="24"/>
          <w:szCs w:val="24"/>
        </w:rPr>
        <w:t xml:space="preserve">	</w:t>
      </w:r>
      <w:r>
        <w:rPr>
          <w:rFonts w:ascii="Arial" w:cs="Arial" w:eastAsia="Arial" w:hAnsi="Arial"/>
          <w:sz w:val="24"/>
          <w:szCs w:val="24"/>
        </w:rPr>
        <w:t xml:space="preserve">Приобретение акций и других форм участия в капитале</w:t>
      </w:r>
    </w:p>
    <w:p>
      <w:pPr>
        <w:tabs>
          <w:tab w:val="right" w:pos="10178"/>
        </w:tabs>
        <w:spacing w:after="120"/>
      </w:pPr>
      <w:r>
        <w:rPr>
          <w:rFonts w:ascii="Arial" w:cs="Arial" w:eastAsia="Arial" w:hAnsi="Arial"/>
          <w:sz w:val="24"/>
          <w:szCs w:val="24"/>
        </w:rPr>
        <w:t xml:space="preserve">32251210</w:t>
      </w:r>
      <w:r>
        <w:rPr>
          <w:rFonts w:ascii="Arial" w:cs="Arial" w:eastAsia="Arial" w:hAnsi="Arial"/>
          <w:sz w:val="24"/>
          <w:szCs w:val="24"/>
        </w:rPr>
        <w:t xml:space="preserve">	</w:t>
      </w:r>
      <w:r>
        <w:rPr>
          <w:rFonts w:ascii="Arial" w:cs="Arial" w:eastAsia="Arial" w:hAnsi="Arial"/>
          <w:sz w:val="24"/>
          <w:szCs w:val="24"/>
        </w:rPr>
        <w:t xml:space="preserve">Приобретение акций</w:t>
      </w:r>
    </w:p>
    <w:p>
      <w:pPr>
        <w:tabs>
          <w:tab w:val="right" w:pos="10178"/>
        </w:tabs>
        <w:spacing w:after="120"/>
      </w:pPr>
      <w:r>
        <w:rPr>
          <w:rFonts w:ascii="Arial" w:cs="Arial" w:eastAsia="Arial" w:hAnsi="Arial"/>
          <w:sz w:val="24"/>
          <w:szCs w:val="24"/>
        </w:rPr>
        <w:t xml:space="preserve">32251290</w:t>
      </w:r>
      <w:r>
        <w:rPr>
          <w:rFonts w:ascii="Arial" w:cs="Arial" w:eastAsia="Arial" w:hAnsi="Arial"/>
          <w:sz w:val="24"/>
          <w:szCs w:val="24"/>
        </w:rPr>
        <w:t xml:space="preserve">	</w:t>
      </w:r>
      <w:r>
        <w:rPr>
          <w:rFonts w:ascii="Arial" w:cs="Arial" w:eastAsia="Arial" w:hAnsi="Arial"/>
          <w:sz w:val="24"/>
          <w:szCs w:val="24"/>
        </w:rPr>
        <w:t xml:space="preserve">Приобретение других форм участия в капитале</w:t>
      </w:r>
    </w:p>
    <w:p>
      <w:pPr>
        <w:tabs>
          <w:tab w:val="right" w:pos="10178"/>
        </w:tabs>
        <w:spacing w:after="120"/>
      </w:pPr>
      <w:r>
        <w:rPr>
          <w:rFonts w:ascii="Arial" w:cs="Arial" w:eastAsia="Arial" w:hAnsi="Arial"/>
          <w:sz w:val="24"/>
          <w:szCs w:val="24"/>
        </w:rPr>
        <w:t xml:space="preserve">32270000</w:t>
      </w:r>
      <w:r>
        <w:rPr>
          <w:rFonts w:ascii="Arial" w:cs="Arial" w:eastAsia="Arial" w:hAnsi="Arial"/>
          <w:sz w:val="24"/>
          <w:szCs w:val="24"/>
        </w:rPr>
        <w:t xml:space="preserve">	</w:t>
      </w:r>
      <w:r>
        <w:rPr>
          <w:rFonts w:ascii="Arial" w:cs="Arial" w:eastAsia="Arial" w:hAnsi="Arial"/>
          <w:sz w:val="24"/>
          <w:szCs w:val="24"/>
        </w:rPr>
        <w:t xml:space="preserve">Прочая внешняя дебиторская задолженность</w:t>
      </w:r>
    </w:p>
    <w:p>
      <w:pPr>
        <w:tabs>
          <w:tab w:val="right" w:pos="10178"/>
        </w:tabs>
        <w:spacing w:after="120"/>
      </w:pPr>
      <w:r>
        <w:rPr>
          <w:rFonts w:ascii="Arial" w:cs="Arial" w:eastAsia="Arial" w:hAnsi="Arial"/>
          <w:sz w:val="24"/>
          <w:szCs w:val="24"/>
        </w:rPr>
        <w:t xml:space="preserve">32271000</w:t>
      </w:r>
      <w:r>
        <w:rPr>
          <w:rFonts w:ascii="Arial" w:cs="Arial" w:eastAsia="Arial" w:hAnsi="Arial"/>
          <w:sz w:val="24"/>
          <w:szCs w:val="24"/>
        </w:rPr>
        <w:t xml:space="preserve">	</w:t>
      </w:r>
      <w:r>
        <w:rPr>
          <w:rFonts w:ascii="Arial" w:cs="Arial" w:eastAsia="Arial" w:hAnsi="Arial"/>
          <w:sz w:val="24"/>
          <w:szCs w:val="24"/>
        </w:rPr>
        <w:t xml:space="preserve">Прочая внешняя дебиторская задолженность</w:t>
      </w:r>
    </w:p>
    <w:p>
      <w:pPr>
        <w:tabs>
          <w:tab w:val="right" w:pos="10178"/>
        </w:tabs>
        <w:spacing w:after="120"/>
      </w:pPr>
      <w:r>
        <w:rPr>
          <w:rFonts w:ascii="Arial" w:cs="Arial" w:eastAsia="Arial" w:hAnsi="Arial"/>
          <w:sz w:val="24"/>
          <w:szCs w:val="24"/>
        </w:rPr>
        <w:t xml:space="preserve">32271100</w:t>
      </w:r>
      <w:r>
        <w:rPr>
          <w:rFonts w:ascii="Arial" w:cs="Arial" w:eastAsia="Arial" w:hAnsi="Arial"/>
          <w:sz w:val="24"/>
          <w:szCs w:val="24"/>
        </w:rPr>
        <w:t xml:space="preserve">	</w:t>
      </w:r>
      <w:r>
        <w:rPr>
          <w:rFonts w:ascii="Arial" w:cs="Arial" w:eastAsia="Arial" w:hAnsi="Arial"/>
          <w:sz w:val="24"/>
          <w:szCs w:val="24"/>
        </w:rPr>
        <w:t xml:space="preserve">Погашение прочей внешней дебиторской задолженности</w:t>
      </w:r>
    </w:p>
    <w:p>
      <w:pPr>
        <w:tabs>
          <w:tab w:val="right" w:pos="10178"/>
        </w:tabs>
        <w:spacing w:after="120"/>
      </w:pPr>
      <w:r>
        <w:rPr>
          <w:rFonts w:ascii="Arial" w:cs="Arial" w:eastAsia="Arial" w:hAnsi="Arial"/>
          <w:sz w:val="24"/>
          <w:szCs w:val="24"/>
        </w:rPr>
        <w:t xml:space="preserve">32271110</w:t>
      </w:r>
      <w:r>
        <w:rPr>
          <w:rFonts w:ascii="Arial" w:cs="Arial" w:eastAsia="Arial" w:hAnsi="Arial"/>
          <w:sz w:val="24"/>
          <w:szCs w:val="24"/>
        </w:rPr>
        <w:t xml:space="preserve">	</w:t>
      </w:r>
      <w:r>
        <w:rPr>
          <w:rFonts w:ascii="Arial" w:cs="Arial" w:eastAsia="Arial" w:hAnsi="Arial"/>
          <w:sz w:val="24"/>
          <w:szCs w:val="24"/>
        </w:rPr>
        <w:t xml:space="preserve">Погашение прочей внешней дебиторской задолженности</w:t>
      </w:r>
    </w:p>
    <w:p>
      <w:pPr>
        <w:tabs>
          <w:tab w:val="right" w:pos="10178"/>
        </w:tabs>
        <w:spacing w:after="120"/>
      </w:pPr>
      <w:r>
        <w:rPr>
          <w:rFonts w:ascii="Arial" w:cs="Arial" w:eastAsia="Arial" w:hAnsi="Arial"/>
          <w:sz w:val="24"/>
          <w:szCs w:val="24"/>
        </w:rPr>
        <w:t xml:space="preserve">32271200</w:t>
      </w:r>
      <w:r>
        <w:rPr>
          <w:rFonts w:ascii="Arial" w:cs="Arial" w:eastAsia="Arial" w:hAnsi="Arial"/>
          <w:sz w:val="24"/>
          <w:szCs w:val="24"/>
        </w:rPr>
        <w:t xml:space="preserve">	</w:t>
      </w:r>
      <w:r>
        <w:rPr>
          <w:rFonts w:ascii="Arial" w:cs="Arial" w:eastAsia="Arial" w:hAnsi="Arial"/>
          <w:sz w:val="24"/>
          <w:szCs w:val="24"/>
        </w:rPr>
        <w:t xml:space="preserve">Признание прочей внешней дебиторской задолженности</w:t>
      </w:r>
    </w:p>
    <w:p>
      <w:pPr>
        <w:tabs>
          <w:tab w:val="right" w:pos="10178"/>
        </w:tabs>
        <w:spacing w:after="120"/>
      </w:pPr>
      <w:r>
        <w:rPr>
          <w:rFonts w:ascii="Arial" w:cs="Arial" w:eastAsia="Arial" w:hAnsi="Arial"/>
          <w:sz w:val="24"/>
          <w:szCs w:val="24"/>
        </w:rPr>
        <w:t xml:space="preserve">32271210</w:t>
      </w:r>
      <w:r>
        <w:rPr>
          <w:rFonts w:ascii="Arial" w:cs="Arial" w:eastAsia="Arial" w:hAnsi="Arial"/>
          <w:sz w:val="24"/>
          <w:szCs w:val="24"/>
        </w:rPr>
        <w:t xml:space="preserve">	</w:t>
      </w:r>
      <w:r>
        <w:rPr>
          <w:rFonts w:ascii="Arial" w:cs="Arial" w:eastAsia="Arial" w:hAnsi="Arial"/>
          <w:sz w:val="24"/>
          <w:szCs w:val="24"/>
        </w:rPr>
        <w:t xml:space="preserve">Признание прочей внешней дебиторской задолженности</w:t>
      </w:r>
    </w:p>
    <w:p>
      <w:pPr>
        <w:tabs>
          <w:tab w:val="right" w:pos="10178"/>
        </w:tabs>
        <w:spacing w:after="120"/>
      </w:pPr>
      <w:r>
        <w:rPr>
          <w:rFonts w:ascii="Arial" w:cs="Arial" w:eastAsia="Arial" w:hAnsi="Arial"/>
          <w:sz w:val="24"/>
          <w:szCs w:val="24"/>
        </w:rPr>
        <w:t xml:space="preserve">33000000</w:t>
      </w:r>
      <w:r>
        <w:rPr>
          <w:rFonts w:ascii="Arial" w:cs="Arial" w:eastAsia="Arial" w:hAnsi="Arial"/>
          <w:sz w:val="24"/>
          <w:szCs w:val="24"/>
        </w:rPr>
        <w:t xml:space="preserve">	</w:t>
      </w:r>
      <w:r>
        <w:rPr>
          <w:rFonts w:ascii="Arial" w:cs="Arial" w:eastAsia="Arial" w:hAnsi="Arial"/>
          <w:sz w:val="24"/>
          <w:szCs w:val="24"/>
        </w:rPr>
        <w:t xml:space="preserve">Обязательства</w:t>
      </w:r>
    </w:p>
    <w:p>
      <w:pPr>
        <w:tabs>
          <w:tab w:val="right" w:pos="10178"/>
        </w:tabs>
        <w:spacing w:after="120"/>
      </w:pPr>
      <w:r>
        <w:rPr>
          <w:rFonts w:ascii="Arial" w:cs="Arial" w:eastAsia="Arial" w:hAnsi="Arial"/>
          <w:sz w:val="24"/>
          <w:szCs w:val="24"/>
        </w:rPr>
        <w:t xml:space="preserve">33100000</w:t>
      </w:r>
      <w:r>
        <w:rPr>
          <w:rFonts w:ascii="Arial" w:cs="Arial" w:eastAsia="Arial" w:hAnsi="Arial"/>
          <w:sz w:val="24"/>
          <w:szCs w:val="24"/>
        </w:rPr>
        <w:t xml:space="preserve">	</w:t>
      </w:r>
      <w:r>
        <w:rPr>
          <w:rFonts w:ascii="Arial" w:cs="Arial" w:eastAsia="Arial" w:hAnsi="Arial"/>
          <w:sz w:val="24"/>
          <w:szCs w:val="24"/>
        </w:rPr>
        <w:t xml:space="preserve">Внутренние обязательства</w:t>
      </w:r>
    </w:p>
    <w:p>
      <w:pPr>
        <w:tabs>
          <w:tab w:val="right" w:pos="10178"/>
        </w:tabs>
        <w:spacing w:after="120"/>
      </w:pPr>
      <w:r>
        <w:rPr>
          <w:rFonts w:ascii="Arial" w:cs="Arial" w:eastAsia="Arial" w:hAnsi="Arial"/>
          <w:sz w:val="24"/>
          <w:szCs w:val="24"/>
        </w:rPr>
        <w:t xml:space="preserve">33130000</w:t>
      </w:r>
      <w:r>
        <w:rPr>
          <w:rFonts w:ascii="Arial" w:cs="Arial" w:eastAsia="Arial" w:hAnsi="Arial"/>
          <w:sz w:val="24"/>
          <w:szCs w:val="24"/>
        </w:rPr>
        <w:t xml:space="preserve">	</w:t>
      </w:r>
      <w:r>
        <w:rPr>
          <w:rFonts w:ascii="Arial" w:cs="Arial" w:eastAsia="Arial" w:hAnsi="Arial"/>
          <w:sz w:val="24"/>
          <w:szCs w:val="24"/>
        </w:rPr>
        <w:t xml:space="preserve">Государственные ценные бумаги, кроме акций</w:t>
      </w:r>
    </w:p>
    <w:p>
      <w:pPr>
        <w:tabs>
          <w:tab w:val="right" w:pos="10178"/>
        </w:tabs>
        <w:spacing w:after="120"/>
      </w:pPr>
      <w:r>
        <w:rPr>
          <w:rFonts w:ascii="Arial" w:cs="Arial" w:eastAsia="Arial" w:hAnsi="Arial"/>
          <w:sz w:val="24"/>
          <w:szCs w:val="24"/>
        </w:rPr>
        <w:t xml:space="preserve">33131000</w:t>
      </w:r>
      <w:r>
        <w:rPr>
          <w:rFonts w:ascii="Arial" w:cs="Arial" w:eastAsia="Arial" w:hAnsi="Arial"/>
          <w:sz w:val="24"/>
          <w:szCs w:val="24"/>
        </w:rPr>
        <w:t xml:space="preserve">	</w:t>
      </w:r>
      <w:r>
        <w:rPr>
          <w:rFonts w:ascii="Arial" w:cs="Arial" w:eastAsia="Arial" w:hAnsi="Arial"/>
          <w:sz w:val="24"/>
          <w:szCs w:val="24"/>
        </w:rPr>
        <w:t xml:space="preserve">Государственные краткосрочные ценные бумаги, кроме акций</w:t>
      </w:r>
    </w:p>
    <w:p>
      <w:pPr>
        <w:tabs>
          <w:tab w:val="right" w:pos="10178"/>
        </w:tabs>
        <w:spacing w:after="120"/>
      </w:pPr>
      <w:r>
        <w:rPr>
          <w:rFonts w:ascii="Arial" w:cs="Arial" w:eastAsia="Arial" w:hAnsi="Arial"/>
          <w:sz w:val="24"/>
          <w:szCs w:val="24"/>
        </w:rPr>
        <w:t xml:space="preserve">33131100</w:t>
      </w:r>
      <w:r>
        <w:rPr>
          <w:rFonts w:ascii="Arial" w:cs="Arial" w:eastAsia="Arial" w:hAnsi="Arial"/>
          <w:sz w:val="24"/>
          <w:szCs w:val="24"/>
        </w:rPr>
        <w:t xml:space="preserve">	</w:t>
      </w:r>
      <w:r>
        <w:rPr>
          <w:rFonts w:ascii="Arial" w:cs="Arial" w:eastAsia="Arial" w:hAnsi="Arial"/>
          <w:sz w:val="24"/>
          <w:szCs w:val="24"/>
        </w:rPr>
        <w:t xml:space="preserve">Выпуск государственных краткосрочных ценных бумаг, кроме акций</w:t>
      </w:r>
    </w:p>
    <w:p>
      <w:pPr>
        <w:tabs>
          <w:tab w:val="right" w:pos="10178"/>
        </w:tabs>
        <w:spacing w:after="120"/>
      </w:pPr>
      <w:r>
        <w:rPr>
          <w:rFonts w:ascii="Arial" w:cs="Arial" w:eastAsia="Arial" w:hAnsi="Arial"/>
          <w:sz w:val="24"/>
          <w:szCs w:val="24"/>
        </w:rPr>
        <w:t xml:space="preserve">33131110</w:t>
      </w:r>
      <w:r>
        <w:rPr>
          <w:rFonts w:ascii="Arial" w:cs="Arial" w:eastAsia="Arial" w:hAnsi="Arial"/>
          <w:sz w:val="24"/>
          <w:szCs w:val="24"/>
        </w:rPr>
        <w:t xml:space="preserve">	</w:t>
      </w:r>
      <w:r>
        <w:rPr>
          <w:rFonts w:ascii="Arial" w:cs="Arial" w:eastAsia="Arial" w:hAnsi="Arial"/>
          <w:sz w:val="24"/>
          <w:szCs w:val="24"/>
        </w:rPr>
        <w:t xml:space="preserve">Выпуск государственных краткосрочных ценных бумаг, кроме акций</w:t>
      </w:r>
    </w:p>
    <w:p>
      <w:pPr>
        <w:tabs>
          <w:tab w:val="right" w:pos="10178"/>
        </w:tabs>
        <w:spacing w:after="120"/>
      </w:pPr>
      <w:r>
        <w:rPr>
          <w:rFonts w:ascii="Arial" w:cs="Arial" w:eastAsia="Arial" w:hAnsi="Arial"/>
          <w:sz w:val="24"/>
          <w:szCs w:val="24"/>
        </w:rPr>
        <w:t xml:space="preserve">33131190</w:t>
      </w:r>
      <w:r>
        <w:rPr>
          <w:rFonts w:ascii="Arial" w:cs="Arial" w:eastAsia="Arial" w:hAnsi="Arial"/>
          <w:sz w:val="24"/>
          <w:szCs w:val="24"/>
        </w:rPr>
        <w:t xml:space="preserve">	</w:t>
      </w:r>
      <w:r>
        <w:rPr>
          <w:rFonts w:ascii="Arial" w:cs="Arial" w:eastAsia="Arial" w:hAnsi="Arial"/>
          <w:sz w:val="24"/>
          <w:szCs w:val="24"/>
        </w:rPr>
        <w:t xml:space="preserve">Выпуск прочих государственных краткосрочных ценных бумаг, кроме акций</w:t>
      </w:r>
    </w:p>
    <w:p>
      <w:pPr>
        <w:tabs>
          <w:tab w:val="right" w:pos="10178"/>
        </w:tabs>
        <w:spacing w:after="120"/>
      </w:pPr>
      <w:r>
        <w:rPr>
          <w:rFonts w:ascii="Arial" w:cs="Arial" w:eastAsia="Arial" w:hAnsi="Arial"/>
          <w:sz w:val="24"/>
          <w:szCs w:val="24"/>
        </w:rPr>
        <w:t xml:space="preserve">33131200</w:t>
      </w:r>
      <w:r>
        <w:rPr>
          <w:rFonts w:ascii="Arial" w:cs="Arial" w:eastAsia="Arial" w:hAnsi="Arial"/>
          <w:sz w:val="24"/>
          <w:szCs w:val="24"/>
        </w:rPr>
        <w:t xml:space="preserve">	</w:t>
      </w:r>
      <w:r>
        <w:rPr>
          <w:rFonts w:ascii="Arial" w:cs="Arial" w:eastAsia="Arial" w:hAnsi="Arial"/>
          <w:sz w:val="24"/>
          <w:szCs w:val="24"/>
        </w:rPr>
        <w:t xml:space="preserve">Погашение государственных краткосрочных ценных бумаг, кроме акций</w:t>
      </w:r>
    </w:p>
    <w:p>
      <w:pPr>
        <w:tabs>
          <w:tab w:val="right" w:pos="10178"/>
        </w:tabs>
        <w:spacing w:after="120"/>
      </w:pPr>
      <w:r>
        <w:rPr>
          <w:rFonts w:ascii="Arial" w:cs="Arial" w:eastAsia="Arial" w:hAnsi="Arial"/>
          <w:sz w:val="24"/>
          <w:szCs w:val="24"/>
        </w:rPr>
        <w:t xml:space="preserve">33131210</w:t>
      </w:r>
      <w:r>
        <w:rPr>
          <w:rFonts w:ascii="Arial" w:cs="Arial" w:eastAsia="Arial" w:hAnsi="Arial"/>
          <w:sz w:val="24"/>
          <w:szCs w:val="24"/>
        </w:rPr>
        <w:t xml:space="preserve">	</w:t>
      </w:r>
      <w:r>
        <w:rPr>
          <w:rFonts w:ascii="Arial" w:cs="Arial" w:eastAsia="Arial" w:hAnsi="Arial"/>
          <w:sz w:val="24"/>
          <w:szCs w:val="24"/>
        </w:rPr>
        <w:t xml:space="preserve">Погашение государственных краткосрочных ценных бумаг, кроме акций</w:t>
      </w:r>
    </w:p>
    <w:p>
      <w:pPr>
        <w:tabs>
          <w:tab w:val="right" w:pos="10178"/>
        </w:tabs>
        <w:spacing w:after="120"/>
      </w:pPr>
      <w:r>
        <w:rPr>
          <w:rFonts w:ascii="Arial" w:cs="Arial" w:eastAsia="Arial" w:hAnsi="Arial"/>
          <w:sz w:val="24"/>
          <w:szCs w:val="24"/>
        </w:rPr>
        <w:t xml:space="preserve">33131290</w:t>
      </w:r>
      <w:r>
        <w:rPr>
          <w:rFonts w:ascii="Arial" w:cs="Arial" w:eastAsia="Arial" w:hAnsi="Arial"/>
          <w:sz w:val="24"/>
          <w:szCs w:val="24"/>
        </w:rPr>
        <w:t xml:space="preserve">	</w:t>
      </w:r>
      <w:r>
        <w:rPr>
          <w:rFonts w:ascii="Arial" w:cs="Arial" w:eastAsia="Arial" w:hAnsi="Arial"/>
          <w:sz w:val="24"/>
          <w:szCs w:val="24"/>
        </w:rPr>
        <w:t xml:space="preserve">Погашение прочих государственных краткосрочных ценных бумаг, кроме акций</w:t>
      </w:r>
    </w:p>
    <w:p>
      <w:pPr>
        <w:tabs>
          <w:tab w:val="right" w:pos="10178"/>
        </w:tabs>
        <w:spacing w:after="120"/>
      </w:pPr>
      <w:r>
        <w:rPr>
          <w:rFonts w:ascii="Arial" w:cs="Arial" w:eastAsia="Arial" w:hAnsi="Arial"/>
          <w:sz w:val="24"/>
          <w:szCs w:val="24"/>
        </w:rPr>
        <w:t xml:space="preserve">33132000</w:t>
      </w:r>
      <w:r>
        <w:rPr>
          <w:rFonts w:ascii="Arial" w:cs="Arial" w:eastAsia="Arial" w:hAnsi="Arial"/>
          <w:sz w:val="24"/>
          <w:szCs w:val="24"/>
        </w:rPr>
        <w:t xml:space="preserve">	</w:t>
      </w:r>
      <w:r>
        <w:rPr>
          <w:rFonts w:ascii="Arial" w:cs="Arial" w:eastAsia="Arial" w:hAnsi="Arial"/>
          <w:sz w:val="24"/>
          <w:szCs w:val="24"/>
        </w:rPr>
        <w:t xml:space="preserve">Государственные долгосрочные ценные бумаги, кроме акций</w:t>
      </w:r>
    </w:p>
    <w:p>
      <w:pPr>
        <w:tabs>
          <w:tab w:val="right" w:pos="10178"/>
        </w:tabs>
        <w:spacing w:after="120"/>
      </w:pPr>
      <w:r>
        <w:rPr>
          <w:rFonts w:ascii="Arial" w:cs="Arial" w:eastAsia="Arial" w:hAnsi="Arial"/>
          <w:sz w:val="24"/>
          <w:szCs w:val="24"/>
        </w:rPr>
        <w:t xml:space="preserve">33132100</w:t>
      </w:r>
      <w:r>
        <w:rPr>
          <w:rFonts w:ascii="Arial" w:cs="Arial" w:eastAsia="Arial" w:hAnsi="Arial"/>
          <w:sz w:val="24"/>
          <w:szCs w:val="24"/>
        </w:rPr>
        <w:t xml:space="preserve">	</w:t>
      </w:r>
      <w:r>
        <w:rPr>
          <w:rFonts w:ascii="Arial" w:cs="Arial" w:eastAsia="Arial" w:hAnsi="Arial"/>
          <w:sz w:val="24"/>
          <w:szCs w:val="24"/>
        </w:rPr>
        <w:t xml:space="preserve">Выпуск государственных долгосрочных ценных бумаг, кроме акций</w:t>
      </w:r>
    </w:p>
    <w:p>
      <w:pPr>
        <w:tabs>
          <w:tab w:val="right" w:pos="10178"/>
        </w:tabs>
        <w:spacing w:after="120"/>
      </w:pPr>
      <w:r>
        <w:rPr>
          <w:rFonts w:ascii="Arial" w:cs="Arial" w:eastAsia="Arial" w:hAnsi="Arial"/>
          <w:sz w:val="24"/>
          <w:szCs w:val="24"/>
        </w:rPr>
        <w:t xml:space="preserve">33132110</w:t>
      </w:r>
      <w:r>
        <w:rPr>
          <w:rFonts w:ascii="Arial" w:cs="Arial" w:eastAsia="Arial" w:hAnsi="Arial"/>
          <w:sz w:val="24"/>
          <w:szCs w:val="24"/>
        </w:rPr>
        <w:t xml:space="preserve">	</w:t>
      </w:r>
      <w:r>
        <w:rPr>
          <w:rFonts w:ascii="Arial" w:cs="Arial" w:eastAsia="Arial" w:hAnsi="Arial"/>
          <w:sz w:val="24"/>
          <w:szCs w:val="24"/>
        </w:rPr>
        <w:t xml:space="preserve">Выпуск государственных долгосрочных ценных бумаг, кроме акций</w:t>
      </w:r>
    </w:p>
    <w:p>
      <w:pPr>
        <w:tabs>
          <w:tab w:val="right" w:pos="10178"/>
        </w:tabs>
        <w:spacing w:after="120"/>
      </w:pPr>
      <w:r>
        <w:rPr>
          <w:rFonts w:ascii="Arial" w:cs="Arial" w:eastAsia="Arial" w:hAnsi="Arial"/>
          <w:sz w:val="24"/>
          <w:szCs w:val="24"/>
        </w:rPr>
        <w:t xml:space="preserve">33132190</w:t>
      </w:r>
      <w:r>
        <w:rPr>
          <w:rFonts w:ascii="Arial" w:cs="Arial" w:eastAsia="Arial" w:hAnsi="Arial"/>
          <w:sz w:val="24"/>
          <w:szCs w:val="24"/>
        </w:rPr>
        <w:t xml:space="preserve">	</w:t>
      </w:r>
      <w:r>
        <w:rPr>
          <w:rFonts w:ascii="Arial" w:cs="Arial" w:eastAsia="Arial" w:hAnsi="Arial"/>
          <w:sz w:val="24"/>
          <w:szCs w:val="24"/>
        </w:rPr>
        <w:t xml:space="preserve">Выпуск прочих государственных долгосрочных ценных бумаг, кроме акций</w:t>
      </w:r>
    </w:p>
    <w:p>
      <w:pPr>
        <w:tabs>
          <w:tab w:val="right" w:pos="10178"/>
        </w:tabs>
        <w:spacing w:after="120"/>
      </w:pPr>
      <w:r>
        <w:rPr>
          <w:rFonts w:ascii="Arial" w:cs="Arial" w:eastAsia="Arial" w:hAnsi="Arial"/>
          <w:sz w:val="24"/>
          <w:szCs w:val="24"/>
        </w:rPr>
        <w:t xml:space="preserve">33132200</w:t>
      </w:r>
      <w:r>
        <w:rPr>
          <w:rFonts w:ascii="Arial" w:cs="Arial" w:eastAsia="Arial" w:hAnsi="Arial"/>
          <w:sz w:val="24"/>
          <w:szCs w:val="24"/>
        </w:rPr>
        <w:t xml:space="preserve">	</w:t>
      </w:r>
      <w:r>
        <w:rPr>
          <w:rFonts w:ascii="Arial" w:cs="Arial" w:eastAsia="Arial" w:hAnsi="Arial"/>
          <w:sz w:val="24"/>
          <w:szCs w:val="24"/>
        </w:rPr>
        <w:t xml:space="preserve">Погашение государственных долгосрочных ценных бумаг, кроме акций</w:t>
      </w:r>
    </w:p>
    <w:p>
      <w:pPr>
        <w:tabs>
          <w:tab w:val="right" w:pos="10178"/>
        </w:tabs>
        <w:spacing w:after="120"/>
      </w:pPr>
      <w:r>
        <w:rPr>
          <w:rFonts w:ascii="Arial" w:cs="Arial" w:eastAsia="Arial" w:hAnsi="Arial"/>
          <w:sz w:val="24"/>
          <w:szCs w:val="24"/>
        </w:rPr>
        <w:t xml:space="preserve">33132210</w:t>
      </w:r>
      <w:r>
        <w:rPr>
          <w:rFonts w:ascii="Arial" w:cs="Arial" w:eastAsia="Arial" w:hAnsi="Arial"/>
          <w:sz w:val="24"/>
          <w:szCs w:val="24"/>
        </w:rPr>
        <w:t xml:space="preserve">	</w:t>
      </w:r>
      <w:r>
        <w:rPr>
          <w:rFonts w:ascii="Arial" w:cs="Arial" w:eastAsia="Arial" w:hAnsi="Arial"/>
          <w:sz w:val="24"/>
          <w:szCs w:val="24"/>
        </w:rPr>
        <w:t xml:space="preserve">Погашение государственных долгосрочных ценных бумаг, кроме акций</w:t>
      </w:r>
    </w:p>
    <w:p>
      <w:pPr>
        <w:tabs>
          <w:tab w:val="right" w:pos="10178"/>
        </w:tabs>
        <w:spacing w:after="120"/>
      </w:pPr>
      <w:r>
        <w:rPr>
          <w:rFonts w:ascii="Arial" w:cs="Arial" w:eastAsia="Arial" w:hAnsi="Arial"/>
          <w:sz w:val="24"/>
          <w:szCs w:val="24"/>
        </w:rPr>
        <w:t xml:space="preserve">33132290</w:t>
      </w:r>
      <w:r>
        <w:rPr>
          <w:rFonts w:ascii="Arial" w:cs="Arial" w:eastAsia="Arial" w:hAnsi="Arial"/>
          <w:sz w:val="24"/>
          <w:szCs w:val="24"/>
        </w:rPr>
        <w:t xml:space="preserve">	</w:t>
      </w:r>
      <w:r>
        <w:rPr>
          <w:rFonts w:ascii="Arial" w:cs="Arial" w:eastAsia="Arial" w:hAnsi="Arial"/>
          <w:sz w:val="24"/>
          <w:szCs w:val="24"/>
        </w:rPr>
        <w:t xml:space="preserve">Погашение прочих государственных долгосрочных ценных бумаг, кроме акций</w:t>
      </w:r>
    </w:p>
    <w:p>
      <w:pPr>
        <w:tabs>
          <w:tab w:val="right" w:pos="10178"/>
        </w:tabs>
        <w:spacing w:after="120"/>
      </w:pPr>
      <w:r>
        <w:rPr>
          <w:rFonts w:ascii="Arial" w:cs="Arial" w:eastAsia="Arial" w:hAnsi="Arial"/>
          <w:sz w:val="24"/>
          <w:szCs w:val="24"/>
        </w:rPr>
        <w:t xml:space="preserve">33140000</w:t>
      </w:r>
      <w:r>
        <w:rPr>
          <w:rFonts w:ascii="Arial" w:cs="Arial" w:eastAsia="Arial" w:hAnsi="Arial"/>
          <w:sz w:val="24"/>
          <w:szCs w:val="24"/>
        </w:rPr>
        <w:t xml:space="preserve">	</w:t>
      </w:r>
      <w:r>
        <w:rPr>
          <w:rFonts w:ascii="Arial" w:cs="Arial" w:eastAsia="Arial" w:hAnsi="Arial"/>
          <w:sz w:val="24"/>
          <w:szCs w:val="24"/>
        </w:rPr>
        <w:t xml:space="preserve">Внутренние заимствования</w:t>
      </w:r>
    </w:p>
    <w:p>
      <w:pPr>
        <w:tabs>
          <w:tab w:val="right" w:pos="10178"/>
        </w:tabs>
        <w:spacing w:after="120"/>
      </w:pPr>
      <w:r>
        <w:rPr>
          <w:rFonts w:ascii="Arial" w:cs="Arial" w:eastAsia="Arial" w:hAnsi="Arial"/>
          <w:sz w:val="24"/>
          <w:szCs w:val="24"/>
        </w:rPr>
        <w:t xml:space="preserve">33141000</w:t>
      </w:r>
      <w:r>
        <w:rPr>
          <w:rFonts w:ascii="Arial" w:cs="Arial" w:eastAsia="Arial" w:hAnsi="Arial"/>
          <w:sz w:val="24"/>
          <w:szCs w:val="24"/>
        </w:rPr>
        <w:t xml:space="preserve">	</w:t>
      </w:r>
      <w:r>
        <w:rPr>
          <w:rFonts w:ascii="Arial" w:cs="Arial" w:eastAsia="Arial" w:hAnsi="Arial"/>
          <w:sz w:val="24"/>
          <w:szCs w:val="24"/>
        </w:rPr>
        <w:t xml:space="preserve">Заимствования от других единиц государственного управления</w:t>
      </w:r>
    </w:p>
    <w:p>
      <w:pPr>
        <w:tabs>
          <w:tab w:val="right" w:pos="10178"/>
        </w:tabs>
        <w:spacing w:after="120"/>
      </w:pPr>
      <w:r>
        <w:rPr>
          <w:rFonts w:ascii="Arial" w:cs="Arial" w:eastAsia="Arial" w:hAnsi="Arial"/>
          <w:sz w:val="24"/>
          <w:szCs w:val="24"/>
        </w:rPr>
        <w:t xml:space="preserve">33141100</w:t>
      </w:r>
      <w:r>
        <w:rPr>
          <w:rFonts w:ascii="Arial" w:cs="Arial" w:eastAsia="Arial" w:hAnsi="Arial"/>
          <w:sz w:val="24"/>
          <w:szCs w:val="24"/>
        </w:rPr>
        <w:t xml:space="preserve">	</w:t>
      </w:r>
      <w:r>
        <w:rPr>
          <w:rFonts w:ascii="Arial" w:cs="Arial" w:eastAsia="Arial" w:hAnsi="Arial"/>
          <w:sz w:val="24"/>
          <w:szCs w:val="24"/>
        </w:rPr>
        <w:t xml:space="preserve">Получение заимствований от других единиц государственного управления</w:t>
      </w:r>
    </w:p>
    <w:p>
      <w:pPr>
        <w:tabs>
          <w:tab w:val="right" w:pos="10178"/>
        </w:tabs>
        <w:spacing w:after="120"/>
      </w:pPr>
      <w:r>
        <w:rPr>
          <w:rFonts w:ascii="Arial" w:cs="Arial" w:eastAsia="Arial" w:hAnsi="Arial"/>
          <w:sz w:val="24"/>
          <w:szCs w:val="24"/>
        </w:rPr>
        <w:t xml:space="preserve">33141110</w:t>
      </w:r>
      <w:r>
        <w:rPr>
          <w:rFonts w:ascii="Arial" w:cs="Arial" w:eastAsia="Arial" w:hAnsi="Arial"/>
          <w:sz w:val="24"/>
          <w:szCs w:val="24"/>
        </w:rPr>
        <w:t xml:space="preserve">	</w:t>
      </w:r>
      <w:r>
        <w:rPr>
          <w:rFonts w:ascii="Arial" w:cs="Arial" w:eastAsia="Arial" w:hAnsi="Arial"/>
          <w:sz w:val="24"/>
          <w:szCs w:val="24"/>
        </w:rPr>
        <w:t xml:space="preserve">Получение заимствований от других единиц государственного управления</w:t>
      </w:r>
    </w:p>
    <w:p>
      <w:pPr>
        <w:tabs>
          <w:tab w:val="right" w:pos="10178"/>
        </w:tabs>
        <w:spacing w:after="120"/>
      </w:pPr>
      <w:r>
        <w:rPr>
          <w:rFonts w:ascii="Arial" w:cs="Arial" w:eastAsia="Arial" w:hAnsi="Arial"/>
          <w:sz w:val="24"/>
          <w:szCs w:val="24"/>
        </w:rPr>
        <w:t xml:space="preserve">33141190</w:t>
      </w:r>
      <w:r>
        <w:rPr>
          <w:rFonts w:ascii="Arial" w:cs="Arial" w:eastAsia="Arial" w:hAnsi="Arial"/>
          <w:sz w:val="24"/>
          <w:szCs w:val="24"/>
        </w:rPr>
        <w:t xml:space="preserve">	</w:t>
      </w:r>
      <w:r>
        <w:rPr>
          <w:rFonts w:ascii="Arial" w:cs="Arial" w:eastAsia="Arial" w:hAnsi="Arial"/>
          <w:sz w:val="24"/>
          <w:szCs w:val="24"/>
        </w:rPr>
        <w:t xml:space="preserve">Получение заимствований от других уровней местного бюджета</w:t>
      </w:r>
    </w:p>
    <w:p>
      <w:pPr>
        <w:tabs>
          <w:tab w:val="right" w:pos="10178"/>
        </w:tabs>
        <w:spacing w:after="120"/>
      </w:pPr>
      <w:r>
        <w:rPr>
          <w:rFonts w:ascii="Arial" w:cs="Arial" w:eastAsia="Arial" w:hAnsi="Arial"/>
          <w:sz w:val="24"/>
          <w:szCs w:val="24"/>
        </w:rPr>
        <w:t xml:space="preserve">33141200</w:t>
      </w:r>
      <w:r>
        <w:rPr>
          <w:rFonts w:ascii="Arial" w:cs="Arial" w:eastAsia="Arial" w:hAnsi="Arial"/>
          <w:sz w:val="24"/>
          <w:szCs w:val="24"/>
        </w:rPr>
        <w:t xml:space="preserve">	</w:t>
      </w:r>
      <w:r>
        <w:rPr>
          <w:rFonts w:ascii="Arial" w:cs="Arial" w:eastAsia="Arial" w:hAnsi="Arial"/>
          <w:sz w:val="24"/>
          <w:szCs w:val="24"/>
        </w:rPr>
        <w:t xml:space="preserve">Погашение заимствований другим единицам государственного управления</w:t>
      </w:r>
    </w:p>
    <w:p>
      <w:pPr>
        <w:tabs>
          <w:tab w:val="right" w:pos="10178"/>
        </w:tabs>
        <w:spacing w:after="120"/>
      </w:pPr>
      <w:r>
        <w:rPr>
          <w:rFonts w:ascii="Arial" w:cs="Arial" w:eastAsia="Arial" w:hAnsi="Arial"/>
          <w:sz w:val="24"/>
          <w:szCs w:val="24"/>
        </w:rPr>
        <w:t xml:space="preserve">33141210</w:t>
      </w:r>
      <w:r>
        <w:rPr>
          <w:rFonts w:ascii="Arial" w:cs="Arial" w:eastAsia="Arial" w:hAnsi="Arial"/>
          <w:sz w:val="24"/>
          <w:szCs w:val="24"/>
        </w:rPr>
        <w:t xml:space="preserve">	</w:t>
      </w:r>
      <w:r>
        <w:rPr>
          <w:rFonts w:ascii="Arial" w:cs="Arial" w:eastAsia="Arial" w:hAnsi="Arial"/>
          <w:sz w:val="24"/>
          <w:szCs w:val="24"/>
        </w:rPr>
        <w:t xml:space="preserve">Погашение заимствований другим единицам государственного управления</w:t>
      </w:r>
    </w:p>
    <w:p>
      <w:pPr>
        <w:tabs>
          <w:tab w:val="right" w:pos="10178"/>
        </w:tabs>
        <w:spacing w:after="120"/>
      </w:pPr>
      <w:r>
        <w:rPr>
          <w:rFonts w:ascii="Arial" w:cs="Arial" w:eastAsia="Arial" w:hAnsi="Arial"/>
          <w:sz w:val="24"/>
          <w:szCs w:val="24"/>
        </w:rPr>
        <w:t xml:space="preserve">33141290</w:t>
      </w:r>
      <w:r>
        <w:rPr>
          <w:rFonts w:ascii="Arial" w:cs="Arial" w:eastAsia="Arial" w:hAnsi="Arial"/>
          <w:sz w:val="24"/>
          <w:szCs w:val="24"/>
        </w:rPr>
        <w:t xml:space="preserve">	</w:t>
      </w:r>
      <w:r>
        <w:rPr>
          <w:rFonts w:ascii="Arial" w:cs="Arial" w:eastAsia="Arial" w:hAnsi="Arial"/>
          <w:sz w:val="24"/>
          <w:szCs w:val="24"/>
        </w:rPr>
        <w:t xml:space="preserve">Погашение заимствований другими уровнями местного бюджета</w:t>
      </w:r>
    </w:p>
    <w:p>
      <w:pPr>
        <w:tabs>
          <w:tab w:val="right" w:pos="10178"/>
        </w:tabs>
        <w:spacing w:after="120"/>
      </w:pPr>
      <w:r>
        <w:rPr>
          <w:rFonts w:ascii="Arial" w:cs="Arial" w:eastAsia="Arial" w:hAnsi="Arial"/>
          <w:sz w:val="24"/>
          <w:szCs w:val="24"/>
        </w:rPr>
        <w:t xml:space="preserve">33142000</w:t>
      </w:r>
      <w:r>
        <w:rPr>
          <w:rFonts w:ascii="Arial" w:cs="Arial" w:eastAsia="Arial" w:hAnsi="Arial"/>
          <w:sz w:val="24"/>
          <w:szCs w:val="24"/>
        </w:rPr>
        <w:t xml:space="preserve">	</w:t>
      </w:r>
      <w:r>
        <w:rPr>
          <w:rFonts w:ascii="Arial" w:cs="Arial" w:eastAsia="Arial" w:hAnsi="Arial"/>
          <w:sz w:val="24"/>
          <w:szCs w:val="24"/>
        </w:rPr>
        <w:t xml:space="preserve">Заимствования от предприятий, организаций, финансовых учреждений</w:t>
      </w:r>
    </w:p>
    <w:p>
      <w:pPr>
        <w:tabs>
          <w:tab w:val="right" w:pos="10178"/>
        </w:tabs>
        <w:spacing w:after="120"/>
      </w:pPr>
      <w:r>
        <w:rPr>
          <w:rFonts w:ascii="Arial" w:cs="Arial" w:eastAsia="Arial" w:hAnsi="Arial"/>
          <w:sz w:val="24"/>
          <w:szCs w:val="24"/>
        </w:rPr>
        <w:t xml:space="preserve">33142100</w:t>
      </w:r>
      <w:r>
        <w:rPr>
          <w:rFonts w:ascii="Arial" w:cs="Arial" w:eastAsia="Arial" w:hAnsi="Arial"/>
          <w:sz w:val="24"/>
          <w:szCs w:val="24"/>
        </w:rPr>
        <w:t xml:space="preserve">	</w:t>
      </w:r>
      <w:r>
        <w:rPr>
          <w:rFonts w:ascii="Arial" w:cs="Arial" w:eastAsia="Arial" w:hAnsi="Arial"/>
          <w:sz w:val="24"/>
          <w:szCs w:val="24"/>
        </w:rPr>
        <w:t xml:space="preserve">Получение заимствований от предприятий, организаций, финансовых учреждений</w:t>
      </w:r>
    </w:p>
    <w:p>
      <w:pPr>
        <w:tabs>
          <w:tab w:val="right" w:pos="10178"/>
        </w:tabs>
        <w:spacing w:after="120"/>
      </w:pPr>
      <w:r>
        <w:rPr>
          <w:rFonts w:ascii="Arial" w:cs="Arial" w:eastAsia="Arial" w:hAnsi="Arial"/>
          <w:sz w:val="24"/>
          <w:szCs w:val="24"/>
        </w:rPr>
        <w:t xml:space="preserve">33142110</w:t>
      </w:r>
      <w:r>
        <w:rPr>
          <w:rFonts w:ascii="Arial" w:cs="Arial" w:eastAsia="Arial" w:hAnsi="Arial"/>
          <w:sz w:val="24"/>
          <w:szCs w:val="24"/>
        </w:rPr>
        <w:t xml:space="preserve">	</w:t>
      </w:r>
      <w:r>
        <w:rPr>
          <w:rFonts w:ascii="Arial" w:cs="Arial" w:eastAsia="Arial" w:hAnsi="Arial"/>
          <w:sz w:val="24"/>
          <w:szCs w:val="24"/>
        </w:rPr>
        <w:t xml:space="preserve">Получение заимствований от предприятий, организаций, финансовых учреждений</w:t>
      </w:r>
    </w:p>
    <w:p>
      <w:pPr>
        <w:tabs>
          <w:tab w:val="right" w:pos="10178"/>
        </w:tabs>
        <w:spacing w:after="120"/>
      </w:pPr>
      <w:r>
        <w:rPr>
          <w:rFonts w:ascii="Arial" w:cs="Arial" w:eastAsia="Arial" w:hAnsi="Arial"/>
          <w:sz w:val="24"/>
          <w:szCs w:val="24"/>
        </w:rPr>
        <w:t xml:space="preserve">33142200</w:t>
      </w:r>
      <w:r>
        <w:rPr>
          <w:rFonts w:ascii="Arial" w:cs="Arial" w:eastAsia="Arial" w:hAnsi="Arial"/>
          <w:sz w:val="24"/>
          <w:szCs w:val="24"/>
        </w:rPr>
        <w:t xml:space="preserve">	</w:t>
      </w:r>
      <w:r>
        <w:rPr>
          <w:rFonts w:ascii="Arial" w:cs="Arial" w:eastAsia="Arial" w:hAnsi="Arial"/>
          <w:sz w:val="24"/>
          <w:szCs w:val="24"/>
        </w:rPr>
        <w:t xml:space="preserve">Погашение заимствований предприятиям, организациям, финансовым учреждениям</w:t>
      </w:r>
    </w:p>
    <w:p>
      <w:pPr>
        <w:tabs>
          <w:tab w:val="right" w:pos="10178"/>
        </w:tabs>
        <w:spacing w:after="120"/>
      </w:pPr>
      <w:r>
        <w:rPr>
          <w:rFonts w:ascii="Arial" w:cs="Arial" w:eastAsia="Arial" w:hAnsi="Arial"/>
          <w:sz w:val="24"/>
          <w:szCs w:val="24"/>
        </w:rPr>
        <w:t xml:space="preserve">33142210</w:t>
      </w:r>
      <w:r>
        <w:rPr>
          <w:rFonts w:ascii="Arial" w:cs="Arial" w:eastAsia="Arial" w:hAnsi="Arial"/>
          <w:sz w:val="24"/>
          <w:szCs w:val="24"/>
        </w:rPr>
        <w:t xml:space="preserve">	</w:t>
      </w:r>
      <w:r>
        <w:rPr>
          <w:rFonts w:ascii="Arial" w:cs="Arial" w:eastAsia="Arial" w:hAnsi="Arial"/>
          <w:sz w:val="24"/>
          <w:szCs w:val="24"/>
        </w:rPr>
        <w:t xml:space="preserve">Погашение заимствований предприятиям, организациям, финансовым учреждениям</w:t>
      </w:r>
    </w:p>
    <w:p>
      <w:pPr>
        <w:tabs>
          <w:tab w:val="right" w:pos="10178"/>
        </w:tabs>
        <w:spacing w:after="120"/>
      </w:pPr>
      <w:r>
        <w:rPr>
          <w:rFonts w:ascii="Arial" w:cs="Arial" w:eastAsia="Arial" w:hAnsi="Arial"/>
          <w:sz w:val="24"/>
          <w:szCs w:val="24"/>
        </w:rPr>
        <w:t xml:space="preserve">33170000</w:t>
      </w:r>
      <w:r>
        <w:rPr>
          <w:rFonts w:ascii="Arial" w:cs="Arial" w:eastAsia="Arial" w:hAnsi="Arial"/>
          <w:sz w:val="24"/>
          <w:szCs w:val="24"/>
        </w:rPr>
        <w:t xml:space="preserve">	</w:t>
      </w:r>
      <w:r>
        <w:rPr>
          <w:rFonts w:ascii="Arial" w:cs="Arial" w:eastAsia="Arial" w:hAnsi="Arial"/>
          <w:sz w:val="24"/>
          <w:szCs w:val="24"/>
        </w:rPr>
        <w:t xml:space="preserve">Прочая внутренняя кредиторская задолженность</w:t>
      </w:r>
    </w:p>
    <w:p>
      <w:pPr>
        <w:tabs>
          <w:tab w:val="right" w:pos="10178"/>
        </w:tabs>
        <w:spacing w:after="120"/>
      </w:pPr>
      <w:r>
        <w:rPr>
          <w:rFonts w:ascii="Arial" w:cs="Arial" w:eastAsia="Arial" w:hAnsi="Arial"/>
          <w:sz w:val="24"/>
          <w:szCs w:val="24"/>
        </w:rPr>
        <w:t xml:space="preserve">33171000</w:t>
      </w:r>
      <w:r>
        <w:rPr>
          <w:rFonts w:ascii="Arial" w:cs="Arial" w:eastAsia="Arial" w:hAnsi="Arial"/>
          <w:sz w:val="24"/>
          <w:szCs w:val="24"/>
        </w:rPr>
        <w:t xml:space="preserve">	</w:t>
      </w:r>
      <w:r>
        <w:rPr>
          <w:rFonts w:ascii="Arial" w:cs="Arial" w:eastAsia="Arial" w:hAnsi="Arial"/>
          <w:sz w:val="24"/>
          <w:szCs w:val="24"/>
        </w:rPr>
        <w:t xml:space="preserve">Прочая внутренняя кредиторская задолженность</w:t>
      </w:r>
    </w:p>
    <w:p>
      <w:pPr>
        <w:tabs>
          <w:tab w:val="right" w:pos="10178"/>
        </w:tabs>
        <w:spacing w:after="120"/>
      </w:pPr>
      <w:r>
        <w:rPr>
          <w:rFonts w:ascii="Arial" w:cs="Arial" w:eastAsia="Arial" w:hAnsi="Arial"/>
          <w:sz w:val="24"/>
          <w:szCs w:val="24"/>
        </w:rPr>
        <w:t xml:space="preserve">33171100</w:t>
      </w:r>
      <w:r>
        <w:rPr>
          <w:rFonts w:ascii="Arial" w:cs="Arial" w:eastAsia="Arial" w:hAnsi="Arial"/>
          <w:sz w:val="24"/>
          <w:szCs w:val="24"/>
        </w:rPr>
        <w:t xml:space="preserve">	</w:t>
      </w:r>
      <w:r>
        <w:rPr>
          <w:rFonts w:ascii="Arial" w:cs="Arial" w:eastAsia="Arial" w:hAnsi="Arial"/>
          <w:sz w:val="24"/>
          <w:szCs w:val="24"/>
        </w:rPr>
        <w:t xml:space="preserve">Прочая внутренняя кредиторская задолженность</w:t>
      </w:r>
    </w:p>
    <w:p>
      <w:pPr>
        <w:tabs>
          <w:tab w:val="right" w:pos="10178"/>
        </w:tabs>
        <w:spacing w:after="120"/>
      </w:pPr>
      <w:r>
        <w:rPr>
          <w:rFonts w:ascii="Arial" w:cs="Arial" w:eastAsia="Arial" w:hAnsi="Arial"/>
          <w:sz w:val="24"/>
          <w:szCs w:val="24"/>
        </w:rPr>
        <w:t xml:space="preserve">33171110</w:t>
      </w:r>
      <w:r>
        <w:rPr>
          <w:rFonts w:ascii="Arial" w:cs="Arial" w:eastAsia="Arial" w:hAnsi="Arial"/>
          <w:sz w:val="24"/>
          <w:szCs w:val="24"/>
        </w:rPr>
        <w:t xml:space="preserve">	</w:t>
      </w:r>
      <w:r>
        <w:rPr>
          <w:rFonts w:ascii="Arial" w:cs="Arial" w:eastAsia="Arial" w:hAnsi="Arial"/>
          <w:sz w:val="24"/>
          <w:szCs w:val="24"/>
        </w:rPr>
        <w:t xml:space="preserve">Прочая внутренняя кредиторская задолженность</w:t>
      </w:r>
    </w:p>
    <w:p>
      <w:pPr>
        <w:tabs>
          <w:tab w:val="right" w:pos="10178"/>
        </w:tabs>
        <w:spacing w:after="120"/>
      </w:pPr>
      <w:r>
        <w:rPr>
          <w:rFonts w:ascii="Arial" w:cs="Arial" w:eastAsia="Arial" w:hAnsi="Arial"/>
          <w:sz w:val="24"/>
          <w:szCs w:val="24"/>
        </w:rPr>
        <w:t xml:space="preserve">33171200</w:t>
      </w:r>
      <w:r>
        <w:rPr>
          <w:rFonts w:ascii="Arial" w:cs="Arial" w:eastAsia="Arial" w:hAnsi="Arial"/>
          <w:sz w:val="24"/>
          <w:szCs w:val="24"/>
        </w:rPr>
        <w:t xml:space="preserve">	</w:t>
      </w:r>
      <w:r>
        <w:rPr>
          <w:rFonts w:ascii="Arial" w:cs="Arial" w:eastAsia="Arial" w:hAnsi="Arial"/>
          <w:sz w:val="24"/>
          <w:szCs w:val="24"/>
        </w:rPr>
        <w:t xml:space="preserve">Погашение прочей внутренней кредиторской задолженности</w:t>
      </w:r>
    </w:p>
    <w:p>
      <w:pPr>
        <w:tabs>
          <w:tab w:val="right" w:pos="10178"/>
        </w:tabs>
        <w:spacing w:after="120"/>
      </w:pPr>
      <w:r>
        <w:rPr>
          <w:rFonts w:ascii="Arial" w:cs="Arial" w:eastAsia="Arial" w:hAnsi="Arial"/>
          <w:sz w:val="24"/>
          <w:szCs w:val="24"/>
        </w:rPr>
        <w:t xml:space="preserve">33171210</w:t>
      </w:r>
      <w:r>
        <w:rPr>
          <w:rFonts w:ascii="Arial" w:cs="Arial" w:eastAsia="Arial" w:hAnsi="Arial"/>
          <w:sz w:val="24"/>
          <w:szCs w:val="24"/>
        </w:rPr>
        <w:t xml:space="preserve">	</w:t>
      </w:r>
      <w:r>
        <w:rPr>
          <w:rFonts w:ascii="Arial" w:cs="Arial" w:eastAsia="Arial" w:hAnsi="Arial"/>
          <w:sz w:val="24"/>
          <w:szCs w:val="24"/>
        </w:rPr>
        <w:t xml:space="preserve">Погашение прочей внутренней кредиторской задолженности</w:t>
      </w:r>
    </w:p>
    <w:p>
      <w:pPr>
        <w:tabs>
          <w:tab w:val="right" w:pos="10178"/>
        </w:tabs>
        <w:spacing w:after="120"/>
      </w:pPr>
      <w:r>
        <w:rPr>
          <w:rFonts w:ascii="Arial" w:cs="Arial" w:eastAsia="Arial" w:hAnsi="Arial"/>
          <w:sz w:val="24"/>
          <w:szCs w:val="24"/>
        </w:rPr>
        <w:t xml:space="preserve">33200000</w:t>
      </w:r>
      <w:r>
        <w:rPr>
          <w:rFonts w:ascii="Arial" w:cs="Arial" w:eastAsia="Arial" w:hAnsi="Arial"/>
          <w:sz w:val="24"/>
          <w:szCs w:val="24"/>
        </w:rPr>
        <w:t xml:space="preserve">	</w:t>
      </w:r>
      <w:r>
        <w:rPr>
          <w:rFonts w:ascii="Arial" w:cs="Arial" w:eastAsia="Arial" w:hAnsi="Arial"/>
          <w:sz w:val="24"/>
          <w:szCs w:val="24"/>
        </w:rPr>
        <w:t xml:space="preserve">Внешние обязательства</w:t>
      </w:r>
    </w:p>
    <w:p>
      <w:pPr>
        <w:tabs>
          <w:tab w:val="right" w:pos="10178"/>
        </w:tabs>
        <w:spacing w:after="120"/>
      </w:pPr>
      <w:r>
        <w:rPr>
          <w:rFonts w:ascii="Arial" w:cs="Arial" w:eastAsia="Arial" w:hAnsi="Arial"/>
          <w:sz w:val="24"/>
          <w:szCs w:val="24"/>
        </w:rPr>
        <w:t xml:space="preserve">33240000</w:t>
      </w:r>
      <w:r>
        <w:rPr>
          <w:rFonts w:ascii="Arial" w:cs="Arial" w:eastAsia="Arial" w:hAnsi="Arial"/>
          <w:sz w:val="24"/>
          <w:szCs w:val="24"/>
        </w:rPr>
        <w:t xml:space="preserve">	</w:t>
      </w:r>
      <w:r>
        <w:rPr>
          <w:rFonts w:ascii="Arial" w:cs="Arial" w:eastAsia="Arial" w:hAnsi="Arial"/>
          <w:sz w:val="24"/>
          <w:szCs w:val="24"/>
        </w:rPr>
        <w:t xml:space="preserve">Внешние заимствования</w:t>
      </w:r>
    </w:p>
    <w:p>
      <w:pPr>
        <w:tabs>
          <w:tab w:val="right" w:pos="10178"/>
        </w:tabs>
        <w:spacing w:after="120"/>
      </w:pPr>
      <w:r>
        <w:rPr>
          <w:rFonts w:ascii="Arial" w:cs="Arial" w:eastAsia="Arial" w:hAnsi="Arial"/>
          <w:sz w:val="24"/>
          <w:szCs w:val="24"/>
        </w:rPr>
        <w:t xml:space="preserve">33241000</w:t>
      </w:r>
      <w:r>
        <w:rPr>
          <w:rFonts w:ascii="Arial" w:cs="Arial" w:eastAsia="Arial" w:hAnsi="Arial"/>
          <w:sz w:val="24"/>
          <w:szCs w:val="24"/>
        </w:rPr>
        <w:t xml:space="preserve">	</w:t>
      </w:r>
      <w:r>
        <w:rPr>
          <w:rFonts w:ascii="Arial" w:cs="Arial" w:eastAsia="Arial" w:hAnsi="Arial"/>
          <w:sz w:val="24"/>
          <w:szCs w:val="24"/>
        </w:rPr>
        <w:t xml:space="preserve">Двусторонние долговые соглашения</w:t>
      </w:r>
    </w:p>
    <w:p>
      <w:pPr>
        <w:tabs>
          <w:tab w:val="right" w:pos="10178"/>
        </w:tabs>
        <w:spacing w:after="120"/>
      </w:pPr>
      <w:r>
        <w:rPr>
          <w:rFonts w:ascii="Arial" w:cs="Arial" w:eastAsia="Arial" w:hAnsi="Arial"/>
          <w:sz w:val="24"/>
          <w:szCs w:val="24"/>
        </w:rPr>
        <w:t xml:space="preserve">33241100</w:t>
      </w:r>
      <w:r>
        <w:rPr>
          <w:rFonts w:ascii="Arial" w:cs="Arial" w:eastAsia="Arial" w:hAnsi="Arial"/>
          <w:sz w:val="24"/>
          <w:szCs w:val="24"/>
        </w:rPr>
        <w:t xml:space="preserve">	</w:t>
      </w:r>
      <w:r>
        <w:rPr>
          <w:rFonts w:ascii="Arial" w:cs="Arial" w:eastAsia="Arial" w:hAnsi="Arial"/>
          <w:sz w:val="24"/>
          <w:szCs w:val="24"/>
        </w:rPr>
        <w:t xml:space="preserve">Получение заимствований по двусторонним долговым соглашениям</w:t>
      </w:r>
    </w:p>
    <w:p>
      <w:pPr>
        <w:tabs>
          <w:tab w:val="right" w:pos="10178"/>
        </w:tabs>
        <w:spacing w:after="120"/>
      </w:pPr>
      <w:r>
        <w:rPr>
          <w:rFonts w:ascii="Arial" w:cs="Arial" w:eastAsia="Arial" w:hAnsi="Arial"/>
          <w:sz w:val="24"/>
          <w:szCs w:val="24"/>
        </w:rPr>
        <w:t xml:space="preserve">33241110</w:t>
      </w:r>
      <w:r>
        <w:rPr>
          <w:rFonts w:ascii="Arial" w:cs="Arial" w:eastAsia="Arial" w:hAnsi="Arial"/>
          <w:sz w:val="24"/>
          <w:szCs w:val="24"/>
        </w:rPr>
        <w:t xml:space="preserve">	</w:t>
      </w:r>
      <w:r>
        <w:rPr>
          <w:rFonts w:ascii="Arial" w:cs="Arial" w:eastAsia="Arial" w:hAnsi="Arial"/>
          <w:sz w:val="24"/>
          <w:szCs w:val="24"/>
        </w:rPr>
        <w:t xml:space="preserve">Получение заимствований по двусторонним долговым соглашениям</w:t>
      </w:r>
    </w:p>
    <w:p>
      <w:pPr>
        <w:tabs>
          <w:tab w:val="right" w:pos="10178"/>
        </w:tabs>
        <w:spacing w:after="120"/>
      </w:pPr>
      <w:r>
        <w:rPr>
          <w:rFonts w:ascii="Arial" w:cs="Arial" w:eastAsia="Arial" w:hAnsi="Arial"/>
          <w:sz w:val="24"/>
          <w:szCs w:val="24"/>
        </w:rPr>
        <w:t xml:space="preserve">33241200</w:t>
      </w:r>
      <w:r>
        <w:rPr>
          <w:rFonts w:ascii="Arial" w:cs="Arial" w:eastAsia="Arial" w:hAnsi="Arial"/>
          <w:sz w:val="24"/>
          <w:szCs w:val="24"/>
        </w:rPr>
        <w:t xml:space="preserve">	</w:t>
      </w:r>
      <w:r>
        <w:rPr>
          <w:rFonts w:ascii="Arial" w:cs="Arial" w:eastAsia="Arial" w:hAnsi="Arial"/>
          <w:sz w:val="24"/>
          <w:szCs w:val="24"/>
        </w:rPr>
        <w:t xml:space="preserve">Погашение обязательств по двусторонним долговым соглашениям</w:t>
      </w:r>
    </w:p>
    <w:p>
      <w:pPr>
        <w:tabs>
          <w:tab w:val="right" w:pos="10178"/>
        </w:tabs>
        <w:spacing w:after="120"/>
      </w:pPr>
      <w:r>
        <w:rPr>
          <w:rFonts w:ascii="Arial" w:cs="Arial" w:eastAsia="Arial" w:hAnsi="Arial"/>
          <w:sz w:val="24"/>
          <w:szCs w:val="24"/>
        </w:rPr>
        <w:t xml:space="preserve">33241210</w:t>
      </w:r>
      <w:r>
        <w:rPr>
          <w:rFonts w:ascii="Arial" w:cs="Arial" w:eastAsia="Arial" w:hAnsi="Arial"/>
          <w:sz w:val="24"/>
          <w:szCs w:val="24"/>
        </w:rPr>
        <w:t xml:space="preserve">	</w:t>
      </w:r>
      <w:r>
        <w:rPr>
          <w:rFonts w:ascii="Arial" w:cs="Arial" w:eastAsia="Arial" w:hAnsi="Arial"/>
          <w:sz w:val="24"/>
          <w:szCs w:val="24"/>
        </w:rPr>
        <w:t xml:space="preserve">Погашение обязательств по двусторонним долговым соглашениям</w:t>
      </w:r>
    </w:p>
    <w:p>
      <w:pPr>
        <w:tabs>
          <w:tab w:val="right" w:pos="10178"/>
        </w:tabs>
        <w:spacing w:after="120"/>
      </w:pPr>
      <w:r>
        <w:rPr>
          <w:rFonts w:ascii="Arial" w:cs="Arial" w:eastAsia="Arial" w:hAnsi="Arial"/>
          <w:sz w:val="24"/>
          <w:szCs w:val="24"/>
        </w:rPr>
        <w:t xml:space="preserve">33242000</w:t>
      </w:r>
      <w:r>
        <w:rPr>
          <w:rFonts w:ascii="Arial" w:cs="Arial" w:eastAsia="Arial" w:hAnsi="Arial"/>
          <w:sz w:val="24"/>
          <w:szCs w:val="24"/>
        </w:rPr>
        <w:t xml:space="preserve">	</w:t>
      </w:r>
      <w:r>
        <w:rPr>
          <w:rFonts w:ascii="Arial" w:cs="Arial" w:eastAsia="Arial" w:hAnsi="Arial"/>
          <w:sz w:val="24"/>
          <w:szCs w:val="24"/>
        </w:rPr>
        <w:t xml:space="preserve">Многосторонние долговые соглашения</w:t>
      </w:r>
    </w:p>
    <w:p>
      <w:pPr>
        <w:tabs>
          <w:tab w:val="right" w:pos="10178"/>
        </w:tabs>
        <w:spacing w:after="120"/>
      </w:pPr>
      <w:r>
        <w:rPr>
          <w:rFonts w:ascii="Arial" w:cs="Arial" w:eastAsia="Arial" w:hAnsi="Arial"/>
          <w:sz w:val="24"/>
          <w:szCs w:val="24"/>
        </w:rPr>
        <w:t xml:space="preserve">33242100</w:t>
      </w:r>
      <w:r>
        <w:rPr>
          <w:rFonts w:ascii="Arial" w:cs="Arial" w:eastAsia="Arial" w:hAnsi="Arial"/>
          <w:sz w:val="24"/>
          <w:szCs w:val="24"/>
        </w:rPr>
        <w:t xml:space="preserve">	</w:t>
      </w:r>
      <w:r>
        <w:rPr>
          <w:rFonts w:ascii="Arial" w:cs="Arial" w:eastAsia="Arial" w:hAnsi="Arial"/>
          <w:sz w:val="24"/>
          <w:szCs w:val="24"/>
        </w:rPr>
        <w:t xml:space="preserve">Получение заимствований по многосторонним долговым соглашениям</w:t>
      </w:r>
    </w:p>
    <w:p>
      <w:pPr>
        <w:tabs>
          <w:tab w:val="right" w:pos="10178"/>
        </w:tabs>
        <w:spacing w:after="120"/>
      </w:pPr>
      <w:r>
        <w:rPr>
          <w:rFonts w:ascii="Arial" w:cs="Arial" w:eastAsia="Arial" w:hAnsi="Arial"/>
          <w:sz w:val="24"/>
          <w:szCs w:val="24"/>
        </w:rPr>
        <w:t xml:space="preserve">33242110</w:t>
      </w:r>
      <w:r>
        <w:rPr>
          <w:rFonts w:ascii="Arial" w:cs="Arial" w:eastAsia="Arial" w:hAnsi="Arial"/>
          <w:sz w:val="24"/>
          <w:szCs w:val="24"/>
        </w:rPr>
        <w:t xml:space="preserve">	</w:t>
      </w:r>
      <w:r>
        <w:rPr>
          <w:rFonts w:ascii="Arial" w:cs="Arial" w:eastAsia="Arial" w:hAnsi="Arial"/>
          <w:sz w:val="24"/>
          <w:szCs w:val="24"/>
        </w:rPr>
        <w:t xml:space="preserve">Получение заимствований по многосторонним долговым соглашениям</w:t>
      </w:r>
    </w:p>
    <w:p>
      <w:pPr>
        <w:tabs>
          <w:tab w:val="right" w:pos="10178"/>
        </w:tabs>
        <w:spacing w:after="120"/>
      </w:pPr>
      <w:r>
        <w:rPr>
          <w:rFonts w:ascii="Arial" w:cs="Arial" w:eastAsia="Arial" w:hAnsi="Arial"/>
          <w:sz w:val="24"/>
          <w:szCs w:val="24"/>
        </w:rPr>
        <w:t xml:space="preserve">33242200</w:t>
      </w:r>
      <w:r>
        <w:rPr>
          <w:rFonts w:ascii="Arial" w:cs="Arial" w:eastAsia="Arial" w:hAnsi="Arial"/>
          <w:sz w:val="24"/>
          <w:szCs w:val="24"/>
        </w:rPr>
        <w:t xml:space="preserve">	</w:t>
      </w:r>
      <w:r>
        <w:rPr>
          <w:rFonts w:ascii="Arial" w:cs="Arial" w:eastAsia="Arial" w:hAnsi="Arial"/>
          <w:sz w:val="24"/>
          <w:szCs w:val="24"/>
        </w:rPr>
        <w:t xml:space="preserve">Погашение обязательств по многосторонним долговым соглашениям</w:t>
      </w:r>
    </w:p>
    <w:p>
      <w:pPr>
        <w:tabs>
          <w:tab w:val="right" w:pos="10178"/>
        </w:tabs>
        <w:spacing w:after="120"/>
      </w:pPr>
      <w:r>
        <w:rPr>
          <w:rFonts w:ascii="Arial" w:cs="Arial" w:eastAsia="Arial" w:hAnsi="Arial"/>
          <w:sz w:val="24"/>
          <w:szCs w:val="24"/>
        </w:rPr>
        <w:t xml:space="preserve">33242210</w:t>
      </w:r>
      <w:r>
        <w:rPr>
          <w:rFonts w:ascii="Arial" w:cs="Arial" w:eastAsia="Arial" w:hAnsi="Arial"/>
          <w:sz w:val="24"/>
          <w:szCs w:val="24"/>
        </w:rPr>
        <w:t xml:space="preserve">	</w:t>
      </w:r>
      <w:r>
        <w:rPr>
          <w:rFonts w:ascii="Arial" w:cs="Arial" w:eastAsia="Arial" w:hAnsi="Arial"/>
          <w:sz w:val="24"/>
          <w:szCs w:val="24"/>
        </w:rPr>
        <w:t xml:space="preserve">Погашение обязательств по многосторонним долговым соглашениям</w:t>
      </w:r>
    </w:p>
    <w:p>
      <w:pPr>
        <w:tabs>
          <w:tab w:val="right" w:pos="10178"/>
        </w:tabs>
        <w:spacing w:after="120"/>
      </w:pPr>
      <w:r>
        <w:rPr>
          <w:rFonts w:ascii="Arial" w:cs="Arial" w:eastAsia="Arial" w:hAnsi="Arial"/>
          <w:sz w:val="24"/>
          <w:szCs w:val="24"/>
        </w:rPr>
        <w:t xml:space="preserve">33243000</w:t>
      </w:r>
      <w:r>
        <w:rPr>
          <w:rFonts w:ascii="Arial" w:cs="Arial" w:eastAsia="Arial" w:hAnsi="Arial"/>
          <w:sz w:val="24"/>
          <w:szCs w:val="24"/>
        </w:rPr>
        <w:t xml:space="preserve">	</w:t>
      </w:r>
      <w:r>
        <w:rPr>
          <w:rFonts w:ascii="Arial" w:cs="Arial" w:eastAsia="Arial" w:hAnsi="Arial"/>
          <w:sz w:val="24"/>
          <w:szCs w:val="24"/>
        </w:rPr>
        <w:t xml:space="preserve">Иностранные финансовые институты</w:t>
      </w:r>
    </w:p>
    <w:p>
      <w:pPr>
        <w:tabs>
          <w:tab w:val="right" w:pos="10178"/>
        </w:tabs>
        <w:spacing w:after="120"/>
      </w:pPr>
      <w:r>
        <w:rPr>
          <w:rFonts w:ascii="Arial" w:cs="Arial" w:eastAsia="Arial" w:hAnsi="Arial"/>
          <w:sz w:val="24"/>
          <w:szCs w:val="24"/>
        </w:rPr>
        <w:t xml:space="preserve">33243100</w:t>
      </w:r>
      <w:r>
        <w:rPr>
          <w:rFonts w:ascii="Arial" w:cs="Arial" w:eastAsia="Arial" w:hAnsi="Arial"/>
          <w:sz w:val="24"/>
          <w:szCs w:val="24"/>
        </w:rPr>
        <w:t xml:space="preserve">	</w:t>
      </w:r>
      <w:r>
        <w:rPr>
          <w:rFonts w:ascii="Arial" w:cs="Arial" w:eastAsia="Arial" w:hAnsi="Arial"/>
          <w:sz w:val="24"/>
          <w:szCs w:val="24"/>
        </w:rPr>
        <w:t xml:space="preserve">Получение заимствований от иностранных финансовых институтов</w:t>
      </w:r>
    </w:p>
    <w:p>
      <w:pPr>
        <w:tabs>
          <w:tab w:val="right" w:pos="10178"/>
        </w:tabs>
        <w:spacing w:after="120"/>
      </w:pPr>
      <w:r>
        <w:rPr>
          <w:rFonts w:ascii="Arial" w:cs="Arial" w:eastAsia="Arial" w:hAnsi="Arial"/>
          <w:sz w:val="24"/>
          <w:szCs w:val="24"/>
        </w:rPr>
        <w:t xml:space="preserve">33243110</w:t>
      </w:r>
      <w:r>
        <w:rPr>
          <w:rFonts w:ascii="Arial" w:cs="Arial" w:eastAsia="Arial" w:hAnsi="Arial"/>
          <w:sz w:val="24"/>
          <w:szCs w:val="24"/>
        </w:rPr>
        <w:t xml:space="preserve">	</w:t>
      </w:r>
      <w:r>
        <w:rPr>
          <w:rFonts w:ascii="Arial" w:cs="Arial" w:eastAsia="Arial" w:hAnsi="Arial"/>
          <w:sz w:val="24"/>
          <w:szCs w:val="24"/>
        </w:rPr>
        <w:t xml:space="preserve">Получение заимствований от иностранных финансовых институтов</w:t>
      </w:r>
    </w:p>
    <w:p>
      <w:pPr>
        <w:tabs>
          <w:tab w:val="right" w:pos="10178"/>
        </w:tabs>
        <w:spacing w:after="120"/>
      </w:pPr>
      <w:r>
        <w:rPr>
          <w:rFonts w:ascii="Arial" w:cs="Arial" w:eastAsia="Arial" w:hAnsi="Arial"/>
          <w:sz w:val="24"/>
          <w:szCs w:val="24"/>
        </w:rPr>
        <w:t xml:space="preserve">33243200</w:t>
      </w:r>
      <w:r>
        <w:rPr>
          <w:rFonts w:ascii="Arial" w:cs="Arial" w:eastAsia="Arial" w:hAnsi="Arial"/>
          <w:sz w:val="24"/>
          <w:szCs w:val="24"/>
        </w:rPr>
        <w:t xml:space="preserve">	</w:t>
      </w:r>
      <w:r>
        <w:rPr>
          <w:rFonts w:ascii="Arial" w:cs="Arial" w:eastAsia="Arial" w:hAnsi="Arial"/>
          <w:sz w:val="24"/>
          <w:szCs w:val="24"/>
        </w:rPr>
        <w:t xml:space="preserve">Погашение обязательств перед иностранными финансовыми институтами</w:t>
      </w:r>
    </w:p>
    <w:p>
      <w:pPr>
        <w:tabs>
          <w:tab w:val="right" w:pos="10178"/>
        </w:tabs>
        <w:spacing w:after="120"/>
      </w:pPr>
      <w:r>
        <w:rPr>
          <w:rFonts w:ascii="Arial" w:cs="Arial" w:eastAsia="Arial" w:hAnsi="Arial"/>
          <w:sz w:val="24"/>
          <w:szCs w:val="24"/>
        </w:rPr>
        <w:t xml:space="preserve">33243210</w:t>
      </w:r>
      <w:r>
        <w:rPr>
          <w:rFonts w:ascii="Arial" w:cs="Arial" w:eastAsia="Arial" w:hAnsi="Arial"/>
          <w:sz w:val="24"/>
          <w:szCs w:val="24"/>
        </w:rPr>
        <w:t xml:space="preserve">	</w:t>
      </w:r>
      <w:r>
        <w:rPr>
          <w:rFonts w:ascii="Arial" w:cs="Arial" w:eastAsia="Arial" w:hAnsi="Arial"/>
          <w:sz w:val="24"/>
          <w:szCs w:val="24"/>
        </w:rPr>
        <w:t xml:space="preserve">Погашение обязательств перед иностранными финансовыми институтами</w:t>
      </w:r>
    </w:p>
    <w:p>
      <w:pPr>
        <w:tabs>
          <w:tab w:val="right" w:pos="10178"/>
        </w:tabs>
        <w:spacing w:after="120"/>
      </w:pPr>
      <w:r>
        <w:rPr>
          <w:rFonts w:ascii="Arial" w:cs="Arial" w:eastAsia="Arial" w:hAnsi="Arial"/>
          <w:sz w:val="24"/>
          <w:szCs w:val="24"/>
        </w:rPr>
        <w:t xml:space="preserve">33249000</w:t>
      </w:r>
      <w:r>
        <w:rPr>
          <w:rFonts w:ascii="Arial" w:cs="Arial" w:eastAsia="Arial" w:hAnsi="Arial"/>
          <w:sz w:val="24"/>
          <w:szCs w:val="24"/>
        </w:rPr>
        <w:t xml:space="preserve">	</w:t>
      </w:r>
      <w:r>
        <w:rPr>
          <w:rFonts w:ascii="Arial" w:cs="Arial" w:eastAsia="Arial" w:hAnsi="Arial"/>
          <w:sz w:val="24"/>
          <w:szCs w:val="24"/>
        </w:rPr>
        <w:t xml:space="preserve">Прочий внешний долг</w:t>
      </w:r>
    </w:p>
    <w:p>
      <w:pPr>
        <w:tabs>
          <w:tab w:val="right" w:pos="10178"/>
        </w:tabs>
        <w:spacing w:after="120"/>
      </w:pPr>
      <w:r>
        <w:rPr>
          <w:rFonts w:ascii="Arial" w:cs="Arial" w:eastAsia="Arial" w:hAnsi="Arial"/>
          <w:sz w:val="24"/>
          <w:szCs w:val="24"/>
        </w:rPr>
        <w:t xml:space="preserve">33249100</w:t>
      </w:r>
      <w:r>
        <w:rPr>
          <w:rFonts w:ascii="Arial" w:cs="Arial" w:eastAsia="Arial" w:hAnsi="Arial"/>
          <w:sz w:val="24"/>
          <w:szCs w:val="24"/>
        </w:rPr>
        <w:t xml:space="preserve">	</w:t>
      </w:r>
      <w:r>
        <w:rPr>
          <w:rFonts w:ascii="Arial" w:cs="Arial" w:eastAsia="Arial" w:hAnsi="Arial"/>
          <w:sz w:val="24"/>
          <w:szCs w:val="24"/>
        </w:rPr>
        <w:t xml:space="preserve">Получение прочих внешних заимствований</w:t>
      </w:r>
    </w:p>
    <w:p>
      <w:pPr>
        <w:tabs>
          <w:tab w:val="right" w:pos="10178"/>
        </w:tabs>
        <w:spacing w:after="120"/>
      </w:pPr>
      <w:r>
        <w:rPr>
          <w:rFonts w:ascii="Arial" w:cs="Arial" w:eastAsia="Arial" w:hAnsi="Arial"/>
          <w:sz w:val="24"/>
          <w:szCs w:val="24"/>
        </w:rPr>
        <w:t xml:space="preserve">33249110</w:t>
      </w:r>
      <w:r>
        <w:rPr>
          <w:rFonts w:ascii="Arial" w:cs="Arial" w:eastAsia="Arial" w:hAnsi="Arial"/>
          <w:sz w:val="24"/>
          <w:szCs w:val="24"/>
        </w:rPr>
        <w:t xml:space="preserve">	</w:t>
      </w:r>
      <w:r>
        <w:rPr>
          <w:rFonts w:ascii="Arial" w:cs="Arial" w:eastAsia="Arial" w:hAnsi="Arial"/>
          <w:sz w:val="24"/>
          <w:szCs w:val="24"/>
        </w:rPr>
        <w:t xml:space="preserve">Получение прочих внешних заимствований</w:t>
      </w:r>
    </w:p>
    <w:p>
      <w:pPr>
        <w:tabs>
          <w:tab w:val="right" w:pos="10178"/>
        </w:tabs>
        <w:spacing w:after="120"/>
      </w:pPr>
      <w:r>
        <w:rPr>
          <w:rFonts w:ascii="Arial" w:cs="Arial" w:eastAsia="Arial" w:hAnsi="Arial"/>
          <w:sz w:val="24"/>
          <w:szCs w:val="24"/>
        </w:rPr>
        <w:t xml:space="preserve">33249200</w:t>
      </w:r>
      <w:r>
        <w:rPr>
          <w:rFonts w:ascii="Arial" w:cs="Arial" w:eastAsia="Arial" w:hAnsi="Arial"/>
          <w:sz w:val="24"/>
          <w:szCs w:val="24"/>
        </w:rPr>
        <w:t xml:space="preserve">	</w:t>
      </w:r>
      <w:r>
        <w:rPr>
          <w:rFonts w:ascii="Arial" w:cs="Arial" w:eastAsia="Arial" w:hAnsi="Arial"/>
          <w:sz w:val="24"/>
          <w:szCs w:val="24"/>
        </w:rPr>
        <w:t xml:space="preserve">Погашение прочих внешних заимстоваваний</w:t>
      </w:r>
    </w:p>
    <w:p>
      <w:pPr>
        <w:tabs>
          <w:tab w:val="right" w:pos="10178"/>
        </w:tabs>
        <w:spacing w:after="120"/>
      </w:pPr>
      <w:r>
        <w:rPr>
          <w:rFonts w:ascii="Arial" w:cs="Arial" w:eastAsia="Arial" w:hAnsi="Arial"/>
          <w:sz w:val="24"/>
          <w:szCs w:val="24"/>
        </w:rPr>
        <w:t xml:space="preserve">33249210</w:t>
      </w:r>
      <w:r>
        <w:rPr>
          <w:rFonts w:ascii="Arial" w:cs="Arial" w:eastAsia="Arial" w:hAnsi="Arial"/>
          <w:sz w:val="24"/>
          <w:szCs w:val="24"/>
        </w:rPr>
        <w:t xml:space="preserve">	</w:t>
      </w:r>
      <w:r>
        <w:rPr>
          <w:rFonts w:ascii="Arial" w:cs="Arial" w:eastAsia="Arial" w:hAnsi="Arial"/>
          <w:sz w:val="24"/>
          <w:szCs w:val="24"/>
        </w:rPr>
        <w:t xml:space="preserve">Погашение прочих внешних заимстовований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Приложение Б. Содержание разделов 1, 2, 3 ГКПО изложить в следующей редакции:</w:t>
      </w:r>
    </w:p>
    <w:p>
      <w:pPr>
        <w:spacing w:after="120"/>
        <w:jc w:val="both"/>
      </w:pPr>
      <w:r>
        <w:rPr>
          <w:rFonts w:ascii="Arial" w:cs="Arial" w:eastAsia="Arial" w:hAnsi="Arial"/>
          <w:sz w:val="24"/>
          <w:szCs w:val="24"/>
        </w:rPr>
        <w:t xml:space="preserve">Приложение Б</w:t>
      </w:r>
    </w:p>
    <w:p>
      <w:pPr>
        <w:spacing w:after="120"/>
        <w:jc w:val="both"/>
      </w:pPr>
      <w:r>
        <w:rPr>
          <w:rFonts w:ascii="Arial" w:cs="Arial" w:eastAsia="Arial" w:hAnsi="Arial"/>
          <w:sz w:val="24"/>
          <w:szCs w:val="24"/>
        </w:rPr>
        <w:t xml:space="preserve">(Справочное)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Содержание разделов 1, 2, 3 ГКПО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Система кодирования и классификации разделов "Платежи по доходам в государственный бюджет КР", "Платежи по расходам из Государственного бюджета", "Платежи по активам и обязательствам бюджетных организаций" построены в соответствии с классификационной структурой этих операций, утвержденной Министерством финансов Кыргызской Республики (приказ МЭФКР от 30.03.12 г. № 62-П).</w:t>
      </w:r>
    </w:p>
    <w:p>
      <w:pPr>
        <w:spacing w:after="120"/>
        <w:jc w:val="both"/>
      </w:pPr>
      <w:r>
        <w:rPr>
          <w:rFonts w:ascii="Arial" w:cs="Arial" w:eastAsia="Arial" w:hAnsi="Arial"/>
          <w:sz w:val="24"/>
          <w:szCs w:val="24"/>
        </w:rPr>
        <w:t xml:space="preserve">В связи с этим при использовании кодов разделов 1, 2 и 3 ГКПО необходимо руководствоваться прилагаемыми ниже Указаниями.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УКАЗАНИЯ</w:t>
      </w:r>
    </w:p>
    <w:p>
      <w:pPr>
        <w:spacing w:after="120"/>
        <w:jc w:val="both"/>
      </w:pPr>
      <w:r>
        <w:rPr>
          <w:rFonts w:ascii="Arial" w:cs="Arial" w:eastAsia="Arial" w:hAnsi="Arial"/>
          <w:sz w:val="24"/>
          <w:szCs w:val="24"/>
        </w:rPr>
        <w:t xml:space="preserve">о порядке применения Классификации доходов,</w:t>
      </w:r>
    </w:p>
    <w:p>
      <w:pPr>
        <w:spacing w:after="120"/>
        <w:jc w:val="both"/>
      </w:pPr>
      <w:r>
        <w:rPr>
          <w:rFonts w:ascii="Arial" w:cs="Arial" w:eastAsia="Arial" w:hAnsi="Arial"/>
          <w:sz w:val="24"/>
          <w:szCs w:val="24"/>
        </w:rPr>
        <w:t xml:space="preserve">Экономической классификации расходов и Классификации</w:t>
      </w:r>
    </w:p>
    <w:p>
      <w:pPr>
        <w:spacing w:after="120"/>
        <w:jc w:val="both"/>
      </w:pPr>
      <w:r>
        <w:rPr>
          <w:rFonts w:ascii="Arial" w:cs="Arial" w:eastAsia="Arial" w:hAnsi="Arial"/>
          <w:sz w:val="24"/>
          <w:szCs w:val="24"/>
        </w:rPr>
        <w:t xml:space="preserve">операций с активами и обязательствами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Настоящие Указания о порядке применения Классификации доходов и расходов бюджета Кыргызской Республики разработаны в соответствии с принципами Статистики государственных финансов 2001 года (далее СГФ 2001 г.), принятой Международным Валютным Фондом. Согласно статье 14 Закона "Об основных принципах бюджетного права в Кыргызской Республике" единая классификация доходов и расходов используется на всех уровнях бюджетной системы Кыргызской Республики и обеспечивает унификацию форм бюджетной статистики и сопоставимость с международной практикой.</w:t>
      </w:r>
    </w:p>
    <w:p>
      <w:pPr>
        <w:spacing w:after="120"/>
        <w:jc w:val="both"/>
      </w:pPr>
      <w:r>
        <w:rPr>
          <w:rFonts w:ascii="Arial" w:cs="Arial" w:eastAsia="Arial" w:hAnsi="Arial"/>
          <w:sz w:val="24"/>
          <w:szCs w:val="24"/>
        </w:rPr>
        <w:t xml:space="preserve">В данном указании приведены классификационные коды, используемые в системе СГФ. Коды, начинающиеся с цифры 1, относятся к доходам; коды, начинающиеся с цифры 2, относятся к расходам; коды, начинающиеся с цифры 3, относятся ко всем операциям с активами (нефинансовыми и финансовыми) и обязательствами.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Классификация доходов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Классификация доходов бюджетов Кыргызской Республики является группировкой доходных источников бюджетов всех уровней бюджетной системы Кыргызской Республики и основывается на законодательных и иных актах Кыргызской Республики, определяющих источники формирования доходов бюджетов всех уровней бюджетной системы.</w:t>
      </w:r>
    </w:p>
    <w:p>
      <w:pPr>
        <w:spacing w:after="120"/>
        <w:jc w:val="both"/>
      </w:pPr>
      <w:r>
        <w:rPr>
          <w:rFonts w:ascii="Arial" w:cs="Arial" w:eastAsia="Arial" w:hAnsi="Arial"/>
          <w:sz w:val="24"/>
          <w:szCs w:val="24"/>
        </w:rPr>
        <w:t xml:space="preserve">Классификация доходов бюджета Кыргызской Республики включает в себя коды категорий, групп, подгрупп, статей, подстатей и элементов доходов.</w:t>
      </w:r>
    </w:p>
    <w:p>
      <w:pPr>
        <w:spacing w:after="120"/>
        <w:jc w:val="both"/>
      </w:pPr>
      <w:r>
        <w:rPr>
          <w:rFonts w:ascii="Arial" w:cs="Arial" w:eastAsia="Arial" w:hAnsi="Arial"/>
          <w:sz w:val="24"/>
          <w:szCs w:val="24"/>
        </w:rPr>
        <w:t xml:space="preserve">Структура восьмизначного кода классификации доходов бюджета Кыргызской Республики представлена в следующем виде:</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Классификация доходов</w:t>
      </w:r>
    </w:p>
    <w:p>
      <w:pPr>
        <w:tabs>
          <w:tab w:val="right" w:pos="10178"/>
        </w:tabs>
        <w:spacing w:after="120"/>
      </w:pPr>
      <w:r>
        <w:rPr>
          <w:rFonts w:ascii="Arial" w:cs="Arial" w:eastAsia="Arial" w:hAnsi="Arial"/>
          <w:sz w:val="24"/>
          <w:szCs w:val="24"/>
        </w:rPr>
        <w:t xml:space="preserve">Категория</w:t>
      </w:r>
      <w:r>
        <w:rPr>
          <w:rFonts w:ascii="Arial" w:cs="Arial" w:eastAsia="Arial" w:hAnsi="Arial"/>
          <w:sz w:val="24"/>
          <w:szCs w:val="24"/>
        </w:rPr>
        <w:t xml:space="preserve">	</w:t>
      </w:r>
      <w:r>
        <w:rPr>
          <w:rFonts w:ascii="Arial" w:cs="Arial" w:eastAsia="Arial" w:hAnsi="Arial"/>
          <w:sz w:val="24"/>
          <w:szCs w:val="24"/>
        </w:rPr>
        <w:t xml:space="preserve">Элемент</w:t>
      </w:r>
    </w:p>
    <w:p>
      <w:pPr>
        <w:tabs>
          <w:tab w:val="right" w:pos="10178"/>
        </w:tabs>
        <w:spacing w:after="120"/>
      </w:pPr>
      <w:r>
        <w:rPr>
          <w:rFonts w:ascii="Arial" w:cs="Arial" w:eastAsia="Arial" w:hAnsi="Arial"/>
          <w:sz w:val="24"/>
          <w:szCs w:val="24"/>
        </w:rPr>
        <w:t xml:space="preserve">хх</w:t>
      </w:r>
      <w:r>
        <w:rPr>
          <w:rFonts w:ascii="Arial" w:cs="Arial" w:eastAsia="Arial" w:hAnsi="Arial"/>
          <w:sz w:val="24"/>
          <w:szCs w:val="24"/>
        </w:rPr>
        <w:t xml:space="preserve">	</w:t>
      </w:r>
      <w:r>
        <w:rPr>
          <w:rFonts w:ascii="Arial" w:cs="Arial" w:eastAsia="Arial" w:hAnsi="Arial"/>
          <w:sz w:val="24"/>
          <w:szCs w:val="24"/>
        </w:rPr>
        <w:t xml:space="preserve">хххххххх</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раздел "Доходы" включаются следующие категории доходов:</w:t>
      </w:r>
    </w:p>
    <w:p>
      <w:pPr>
        <w:spacing w:after="120"/>
        <w:jc w:val="both"/>
      </w:pPr>
      <w:r>
        <w:rPr>
          <w:rFonts w:ascii="Arial" w:cs="Arial" w:eastAsia="Arial" w:hAnsi="Arial"/>
          <w:sz w:val="24"/>
          <w:szCs w:val="24"/>
        </w:rPr>
        <w:t xml:space="preserve">11 - налоговые доходы;</w:t>
      </w:r>
    </w:p>
    <w:p>
      <w:pPr>
        <w:spacing w:after="120"/>
        <w:jc w:val="both"/>
      </w:pPr>
      <w:r>
        <w:rPr>
          <w:rFonts w:ascii="Arial" w:cs="Arial" w:eastAsia="Arial" w:hAnsi="Arial"/>
          <w:sz w:val="24"/>
          <w:szCs w:val="24"/>
        </w:rPr>
        <w:t xml:space="preserve">12 - взносы/отчисления на социальные нужды;</w:t>
      </w:r>
    </w:p>
    <w:p>
      <w:pPr>
        <w:spacing w:after="120"/>
        <w:jc w:val="both"/>
      </w:pPr>
      <w:r>
        <w:rPr>
          <w:rFonts w:ascii="Arial" w:cs="Arial" w:eastAsia="Arial" w:hAnsi="Arial"/>
          <w:sz w:val="24"/>
          <w:szCs w:val="24"/>
        </w:rPr>
        <w:t xml:space="preserve">13 - гранты;</w:t>
      </w:r>
    </w:p>
    <w:p>
      <w:pPr>
        <w:spacing w:after="120"/>
        <w:jc w:val="both"/>
      </w:pPr>
      <w:r>
        <w:rPr>
          <w:rFonts w:ascii="Arial" w:cs="Arial" w:eastAsia="Arial" w:hAnsi="Arial"/>
          <w:sz w:val="24"/>
          <w:szCs w:val="24"/>
        </w:rPr>
        <w:t xml:space="preserve">14 - неналоговые доходы.</w:t>
      </w:r>
    </w:p>
    <w:p>
      <w:pPr>
        <w:spacing w:after="120"/>
        <w:jc w:val="both"/>
      </w:pPr>
      <w:r>
        <w:rPr>
          <w:rFonts w:ascii="Arial" w:cs="Arial" w:eastAsia="Arial" w:hAnsi="Arial"/>
          <w:sz w:val="24"/>
          <w:szCs w:val="24"/>
        </w:rPr>
        <w:t xml:space="preserve">Каждая категория доходов состоит из групп доходов. Дальнейшая детализация подгрупп кода доходов осуществляется в разрезе соответствующих статей и подстатей.</w:t>
      </w:r>
    </w:p>
    <w:p>
      <w:pPr>
        <w:spacing w:after="120"/>
        <w:jc w:val="both"/>
      </w:pPr>
      <w:r>
        <w:rPr>
          <w:rFonts w:ascii="Arial" w:cs="Arial" w:eastAsia="Arial" w:hAnsi="Arial"/>
          <w:sz w:val="24"/>
          <w:szCs w:val="24"/>
        </w:rPr>
        <w:t xml:space="preserve">Код элемента состоит из двух знаков и представляет кодировку групп подакцизных товаров, добытых полезных ископаемых и товарной продукции, получаемой из полезных ископаемых, отбираемых (извлекаемых) из недр подземных вод, а также арендной платы за использование природных ресурсов.</w:t>
      </w:r>
    </w:p>
    <w:p>
      <w:pPr>
        <w:spacing w:after="120"/>
        <w:jc w:val="both"/>
      </w:pPr>
      <w:r>
        <w:rPr>
          <w:rFonts w:ascii="Arial" w:cs="Arial" w:eastAsia="Arial" w:hAnsi="Arial"/>
          <w:sz w:val="24"/>
          <w:szCs w:val="24"/>
        </w:rPr>
        <w:t xml:space="preserve">Коды элементов по группам подакцизных товаров применяются при учете поступлений акцизного налога (1142) с товаров, производимых на территории Кыргызской Республики и ввозимых на территорию Кыргызской Республики.</w:t>
      </w:r>
    </w:p>
    <w:p>
      <w:pPr>
        <w:spacing w:after="120"/>
        <w:jc w:val="both"/>
      </w:pPr>
      <w:r>
        <w:rPr>
          <w:rFonts w:ascii="Arial" w:cs="Arial" w:eastAsia="Arial" w:hAnsi="Arial"/>
          <w:sz w:val="24"/>
          <w:szCs w:val="24"/>
        </w:rPr>
        <w:t xml:space="preserve">Коды элементов по группам добытых полезных ископаемых и товарной продукции, получаемой из полезных ископаемых, отбираемых (извлекаемых) из недр подземных вод применяются при учете поступления налогов за пользования недрами (1144).</w:t>
      </w:r>
    </w:p>
    <w:p>
      <w:pPr>
        <w:spacing w:after="120"/>
        <w:jc w:val="both"/>
      </w:pPr>
      <w:r>
        <w:rPr>
          <w:rFonts w:ascii="Arial" w:cs="Arial" w:eastAsia="Arial" w:hAnsi="Arial"/>
          <w:sz w:val="24"/>
          <w:szCs w:val="24"/>
        </w:rPr>
        <w:t xml:space="preserve">Коды элементов по группам предоставленных в аренду земли в населенных пунктах, пастбищ, присельных пастбищ, пастбищ зоны интенсивного использования и отгонных пастбищ применяются при учете поступления арендой платы за использование природных ресурсов (14152).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Категория "Налоговые доходы" (11)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Схема классификации налогов определяется объектом налогообложения. Данная категория классификации предусматривает поступление следующих групп доходов:</w:t>
      </w:r>
    </w:p>
    <w:p>
      <w:pPr>
        <w:spacing w:after="120"/>
        <w:jc w:val="both"/>
      </w:pPr>
      <w:r>
        <w:rPr>
          <w:rFonts w:ascii="Arial" w:cs="Arial" w:eastAsia="Arial" w:hAnsi="Arial"/>
          <w:sz w:val="24"/>
          <w:szCs w:val="24"/>
        </w:rPr>
        <w:t xml:space="preserve">111 - налоги на доходы и прибыль;</w:t>
      </w:r>
    </w:p>
    <w:p>
      <w:pPr>
        <w:spacing w:after="120"/>
        <w:jc w:val="both"/>
      </w:pPr>
      <w:r>
        <w:rPr>
          <w:rFonts w:ascii="Arial" w:cs="Arial" w:eastAsia="Arial" w:hAnsi="Arial"/>
          <w:sz w:val="24"/>
          <w:szCs w:val="24"/>
        </w:rPr>
        <w:t xml:space="preserve">113 - налоги на собственность;</w:t>
      </w:r>
    </w:p>
    <w:p>
      <w:pPr>
        <w:spacing w:after="120"/>
        <w:jc w:val="both"/>
      </w:pPr>
      <w:r>
        <w:rPr>
          <w:rFonts w:ascii="Arial" w:cs="Arial" w:eastAsia="Arial" w:hAnsi="Arial"/>
          <w:sz w:val="24"/>
          <w:szCs w:val="24"/>
        </w:rPr>
        <w:t xml:space="preserve">114 - налоги на товары и услуги;</w:t>
      </w:r>
    </w:p>
    <w:p>
      <w:pPr>
        <w:spacing w:after="120"/>
        <w:jc w:val="both"/>
      </w:pPr>
      <w:r>
        <w:rPr>
          <w:rFonts w:ascii="Arial" w:cs="Arial" w:eastAsia="Arial" w:hAnsi="Arial"/>
          <w:sz w:val="24"/>
          <w:szCs w:val="24"/>
        </w:rPr>
        <w:t xml:space="preserve">115 - налоги на международную торговлю и операции;</w:t>
      </w:r>
    </w:p>
    <w:p>
      <w:pPr>
        <w:spacing w:after="120"/>
        <w:jc w:val="both"/>
      </w:pPr>
      <w:r>
        <w:rPr>
          <w:rFonts w:ascii="Arial" w:cs="Arial" w:eastAsia="Arial" w:hAnsi="Arial"/>
          <w:sz w:val="24"/>
          <w:szCs w:val="24"/>
        </w:rPr>
        <w:t xml:space="preserve">116 - прочие налоги и сборы.</w:t>
      </w:r>
    </w:p>
    <w:p>
      <w:pPr>
        <w:spacing w:after="120"/>
        <w:jc w:val="both"/>
      </w:pPr>
      <w:r>
        <w:rPr>
          <w:rFonts w:ascii="Arial" w:cs="Arial" w:eastAsia="Arial" w:hAnsi="Arial"/>
          <w:sz w:val="24"/>
          <w:szCs w:val="24"/>
        </w:rPr>
        <w:t xml:space="preserve">Штрафы, пени и санкции, наложенные за нарушение действующих норм налогового и таможенного законодательства и связанные с конкретным налогом, отражаются в учете вместе с этим налогом.</w:t>
      </w:r>
    </w:p>
    <w:p>
      <w:pPr>
        <w:spacing w:after="120"/>
        <w:jc w:val="both"/>
      </w:pPr>
      <w:r>
        <w:rPr>
          <w:rFonts w:ascii="Arial" w:cs="Arial" w:eastAsia="Arial" w:hAnsi="Arial"/>
          <w:sz w:val="24"/>
          <w:szCs w:val="24"/>
        </w:rPr>
        <w:t xml:space="preserve">Штрафы, наложенные в соответствии с Кодексом Кыргызской Республики об административной ответственности, учитываются в категории 14 "Неналоговые доходы" по статье "Административные штрафы" (14311100).</w:t>
      </w:r>
    </w:p>
    <w:p>
      <w:pPr>
        <w:spacing w:after="120"/>
        <w:jc w:val="both"/>
      </w:pPr>
      <w:r>
        <w:rPr>
          <w:rFonts w:ascii="Arial" w:cs="Arial" w:eastAsia="Arial" w:hAnsi="Arial"/>
          <w:sz w:val="24"/>
          <w:szCs w:val="24"/>
        </w:rPr>
        <w:t xml:space="preserve">Группа "Налоги на доходы и прибыль" (111) включает в себя две подгруппы:</w:t>
      </w:r>
    </w:p>
    <w:p>
      <w:pPr>
        <w:spacing w:after="120"/>
        <w:jc w:val="both"/>
      </w:pPr>
      <w:r>
        <w:rPr>
          <w:rFonts w:ascii="Arial" w:cs="Arial" w:eastAsia="Arial" w:hAnsi="Arial"/>
          <w:sz w:val="24"/>
          <w:szCs w:val="24"/>
        </w:rPr>
        <w:t xml:space="preserve">1111 "Налоги на доходы и прибыль";</w:t>
      </w:r>
    </w:p>
    <w:p>
      <w:pPr>
        <w:spacing w:after="120"/>
        <w:jc w:val="both"/>
      </w:pPr>
      <w:r>
        <w:rPr>
          <w:rFonts w:ascii="Arial" w:cs="Arial" w:eastAsia="Arial" w:hAnsi="Arial"/>
          <w:sz w:val="24"/>
          <w:szCs w:val="24"/>
        </w:rPr>
        <w:t xml:space="preserve">1112 "Налоги по специальным режимам".</w:t>
      </w:r>
    </w:p>
    <w:p>
      <w:pPr>
        <w:spacing w:after="120"/>
        <w:jc w:val="both"/>
      </w:pPr>
      <w:r>
        <w:rPr>
          <w:rFonts w:ascii="Arial" w:cs="Arial" w:eastAsia="Arial" w:hAnsi="Arial"/>
          <w:sz w:val="24"/>
          <w:szCs w:val="24"/>
        </w:rPr>
        <w:t xml:space="preserve">В подгруппе 1111 "Налоги на доходы и прибыль" по статье 11111 "Подоходный налог с физических лиц-резидентов Кыргызской Республики" учитываются следующие поступления:</w:t>
      </w:r>
    </w:p>
    <w:p>
      <w:pPr>
        <w:spacing w:after="120"/>
        <w:jc w:val="both"/>
      </w:pPr>
      <w:r>
        <w:rPr>
          <w:rFonts w:ascii="Arial" w:cs="Arial" w:eastAsia="Arial" w:hAnsi="Arial"/>
          <w:sz w:val="24"/>
          <w:szCs w:val="24"/>
        </w:rPr>
        <w:t xml:space="preserve">подоходный налог, перечисляемый работодателем (организацией, предприятием, учреждением) с доходов нанятого работника; работодатели в данном случае выступают как налоговые агенты - удерживают и перечисляют налог в бюджет (11111100);</w:t>
      </w:r>
    </w:p>
    <w:p>
      <w:pPr>
        <w:spacing w:after="120"/>
        <w:jc w:val="both"/>
      </w:pPr>
      <w:r>
        <w:rPr>
          <w:rFonts w:ascii="Arial" w:cs="Arial" w:eastAsia="Arial" w:hAnsi="Arial"/>
          <w:sz w:val="24"/>
          <w:szCs w:val="24"/>
        </w:rPr>
        <w:t xml:space="preserve">подоходный налог по единой налоговой декларации (11111200), уплаченный по итогам календарного года при декларировании доходов и имущества налогоплательщиков - физических лиц.</w:t>
      </w:r>
    </w:p>
    <w:p>
      <w:pPr>
        <w:spacing w:after="120"/>
        <w:jc w:val="both"/>
      </w:pPr>
      <w:r>
        <w:rPr>
          <w:rFonts w:ascii="Arial" w:cs="Arial" w:eastAsia="Arial" w:hAnsi="Arial"/>
          <w:sz w:val="24"/>
          <w:szCs w:val="24"/>
        </w:rPr>
        <w:t xml:space="preserve">По статье 11112 "Налог на доходы лиц-нерезидентов Кыргызской Республики" учитываются поступления налога с доходов физических и юридических лиц-нерезидентов Кыргызской Республики, полученных в виде дивидендов и процентов, страховых платежей, авторских гонораров, по выполненным работам и предоставленным услугам и прочих доходов лиц-нерезидентов, полученных из источника в Кыргызской Республике. По статье 11113 "Налог на прибыль" учитываются поступления налога на прибыль (11113100) в соответствии с общими условиями налогообложения прибыли юридических лиц и индивидуальных предпринимателей, а также налога на проценты (11113200).</w:t>
      </w:r>
    </w:p>
    <w:p>
      <w:pPr>
        <w:spacing w:after="120"/>
        <w:jc w:val="both"/>
      </w:pPr>
      <w:r>
        <w:rPr>
          <w:rFonts w:ascii="Arial" w:cs="Arial" w:eastAsia="Arial" w:hAnsi="Arial"/>
          <w:sz w:val="24"/>
          <w:szCs w:val="24"/>
        </w:rPr>
        <w:t xml:space="preserve">Для отражения в учете налогов, взимаемых по специальным налоговым режимам, Применяются коды подгруппы 1112 "Налоги по специальным режимам". В данной подгруппе используются следующие статьи: поступления по единому налогу (11121), налог на основе патента (11122) и налог на специальные средства бюджетных организаций (11123).</w:t>
      </w:r>
    </w:p>
    <w:p>
      <w:pPr>
        <w:spacing w:after="120"/>
        <w:jc w:val="both"/>
      </w:pPr>
      <w:r>
        <w:rPr>
          <w:rFonts w:ascii="Arial" w:cs="Arial" w:eastAsia="Arial" w:hAnsi="Arial"/>
          <w:sz w:val="24"/>
          <w:szCs w:val="24"/>
        </w:rPr>
        <w:t xml:space="preserve">Статья 11122 "Налог на основе патента" состоит из элементов 11122100 "Налог на основе обязательного патента" и 11122200 "Налог на основе добровольного патента".</w:t>
      </w:r>
    </w:p>
    <w:p>
      <w:pPr>
        <w:spacing w:after="120"/>
        <w:jc w:val="both"/>
      </w:pPr>
      <w:r>
        <w:rPr>
          <w:rFonts w:ascii="Arial" w:cs="Arial" w:eastAsia="Arial" w:hAnsi="Arial"/>
          <w:sz w:val="24"/>
          <w:szCs w:val="24"/>
        </w:rPr>
        <w:t xml:space="preserve">Подгруппа 1113 "налоги не распределяемые по категориям" включает в себя статью 11131 "Налоги на Валовый доход от Кумтор" элемент 11131100 "Налог на Валовый доход от Кумтор", где ведется учет налогов поступивших от ЗАО "Кумтор ГОЛД Компании" и статья 11132 "Налог на основе налогового контракта" элемент 11132100 "Налог на основе налогового контракта" на этом элементе учитываются суммы поступающие в соответствии с контрактом, которое определяет согласование между налогоплательщиком и органом налоговой службы налоговое обязательство налогоплательщика в размере фиксированных сумм следующих налогов: налог на прибыль, налог с продаж, НДС на облагаемые поставки.</w:t>
      </w:r>
    </w:p>
    <w:p>
      <w:pPr>
        <w:spacing w:after="120"/>
        <w:jc w:val="both"/>
      </w:pPr>
      <w:r>
        <w:rPr>
          <w:rFonts w:ascii="Arial" w:cs="Arial" w:eastAsia="Arial" w:hAnsi="Arial"/>
          <w:sz w:val="24"/>
          <w:szCs w:val="24"/>
        </w:rPr>
        <w:t xml:space="preserve">Группа "Налоги на собственность" (113) включает в себя две подгруппы:</w:t>
      </w:r>
    </w:p>
    <w:p>
      <w:pPr>
        <w:spacing w:after="120"/>
        <w:jc w:val="both"/>
      </w:pPr>
      <w:r>
        <w:rPr>
          <w:rFonts w:ascii="Arial" w:cs="Arial" w:eastAsia="Arial" w:hAnsi="Arial"/>
          <w:sz w:val="24"/>
          <w:szCs w:val="24"/>
        </w:rPr>
        <w:t xml:space="preserve">1131 "Налог на имущество";</w:t>
      </w:r>
    </w:p>
    <w:p>
      <w:pPr>
        <w:spacing w:after="120"/>
        <w:jc w:val="both"/>
      </w:pPr>
      <w:r>
        <w:rPr>
          <w:rFonts w:ascii="Arial" w:cs="Arial" w:eastAsia="Arial" w:hAnsi="Arial"/>
          <w:sz w:val="24"/>
          <w:szCs w:val="24"/>
        </w:rPr>
        <w:t xml:space="preserve">1132 "Земельный налог".</w:t>
      </w:r>
    </w:p>
    <w:p>
      <w:pPr>
        <w:spacing w:after="120"/>
        <w:jc w:val="both"/>
      </w:pPr>
      <w:r>
        <w:rPr>
          <w:rFonts w:ascii="Arial" w:cs="Arial" w:eastAsia="Arial" w:hAnsi="Arial"/>
          <w:sz w:val="24"/>
          <w:szCs w:val="24"/>
        </w:rPr>
        <w:t xml:space="preserve">Подгруппа 1131 "Налог на имущество" подразделяется на статьи налоги на недвижимое имущество (11311) и налоги на движимое имущество (11312).</w:t>
      </w:r>
    </w:p>
    <w:p>
      <w:pPr>
        <w:spacing w:after="120"/>
        <w:jc w:val="both"/>
      </w:pPr>
      <w:r>
        <w:rPr>
          <w:rFonts w:ascii="Arial" w:cs="Arial" w:eastAsia="Arial" w:hAnsi="Arial"/>
          <w:sz w:val="24"/>
          <w:szCs w:val="24"/>
        </w:rPr>
        <w:t xml:space="preserve">Статья налоги на недвижимое имущество (11311) состоит из следующих элементов: Налог на недвижимое имущество, не используемое для осуществления предпринимательской деятельности (11311100) и Налог на недвижимое имущество, используемое для осуществления предпринимательской деятельности 2 и 3 группы (11311200, 11311300).</w:t>
      </w:r>
    </w:p>
    <w:p>
      <w:pPr>
        <w:spacing w:after="120"/>
        <w:jc w:val="both"/>
      </w:pPr>
      <w:r>
        <w:rPr>
          <w:rFonts w:ascii="Arial" w:cs="Arial" w:eastAsia="Arial" w:hAnsi="Arial"/>
          <w:sz w:val="24"/>
          <w:szCs w:val="24"/>
        </w:rPr>
        <w:t xml:space="preserve">Статья налоги на движимое имущество (11312) состоит из следующих элементов: Налог на транспортные средства юридических лиц (11312100) и налог на транспортные средства физических лиц (11312200).</w:t>
      </w:r>
    </w:p>
    <w:p>
      <w:pPr>
        <w:spacing w:after="120"/>
        <w:jc w:val="both"/>
      </w:pPr>
      <w:r>
        <w:rPr>
          <w:rFonts w:ascii="Arial" w:cs="Arial" w:eastAsia="Arial" w:hAnsi="Arial"/>
          <w:sz w:val="24"/>
          <w:szCs w:val="24"/>
        </w:rPr>
        <w:t xml:space="preserve">Подгруппа 1132 "Земельный налог" подразделяется на следующие элементы: земельный налог за пользование приусадебными и садово-огородными земельными участками (11321100), земельный налог за пользование сельскохозяйственными угодьями (11321200) и земельный налог за пользование земель населенных пунктов и земель несельскохозяйственного назначения (11321300).</w:t>
      </w:r>
    </w:p>
    <w:p>
      <w:pPr>
        <w:spacing w:after="120"/>
        <w:jc w:val="both"/>
      </w:pPr>
      <w:r>
        <w:rPr>
          <w:rFonts w:ascii="Arial" w:cs="Arial" w:eastAsia="Arial" w:hAnsi="Arial"/>
          <w:sz w:val="24"/>
          <w:szCs w:val="24"/>
        </w:rPr>
        <w:t xml:space="preserve">Группа "Налоги на товары и услуги" (114) включает в себя три подгруппы:</w:t>
      </w:r>
    </w:p>
    <w:p>
      <w:pPr>
        <w:spacing w:after="120"/>
        <w:jc w:val="both"/>
      </w:pPr>
      <w:r>
        <w:rPr>
          <w:rFonts w:ascii="Arial" w:cs="Arial" w:eastAsia="Arial" w:hAnsi="Arial"/>
          <w:sz w:val="24"/>
          <w:szCs w:val="24"/>
        </w:rPr>
        <w:t xml:space="preserve">1141 "Общие налоги на товары и услуги";</w:t>
      </w:r>
    </w:p>
    <w:p>
      <w:pPr>
        <w:spacing w:after="120"/>
        <w:jc w:val="both"/>
      </w:pPr>
      <w:r>
        <w:rPr>
          <w:rFonts w:ascii="Arial" w:cs="Arial" w:eastAsia="Arial" w:hAnsi="Arial"/>
          <w:sz w:val="24"/>
          <w:szCs w:val="24"/>
        </w:rPr>
        <w:t xml:space="preserve">1142 "Акцизный налог";</w:t>
      </w:r>
    </w:p>
    <w:p>
      <w:pPr>
        <w:spacing w:after="120"/>
        <w:jc w:val="both"/>
      </w:pPr>
      <w:r>
        <w:rPr>
          <w:rFonts w:ascii="Arial" w:cs="Arial" w:eastAsia="Arial" w:hAnsi="Arial"/>
          <w:sz w:val="24"/>
          <w:szCs w:val="24"/>
        </w:rPr>
        <w:t xml:space="preserve">1144 "Налоги за пользование недрами".</w:t>
      </w:r>
    </w:p>
    <w:p>
      <w:pPr>
        <w:spacing w:after="120"/>
        <w:jc w:val="both"/>
      </w:pPr>
      <w:r>
        <w:rPr>
          <w:rFonts w:ascii="Arial" w:cs="Arial" w:eastAsia="Arial" w:hAnsi="Arial"/>
          <w:sz w:val="24"/>
          <w:szCs w:val="24"/>
        </w:rPr>
        <w:t xml:space="preserve">В подгруппе 1141 "Общие налоги на товары и услуги" выделяются следующие статьи:</w:t>
      </w:r>
    </w:p>
    <w:p>
      <w:pPr>
        <w:spacing w:after="120"/>
        <w:jc w:val="both"/>
      </w:pPr>
      <w:r>
        <w:rPr>
          <w:rFonts w:ascii="Arial" w:cs="Arial" w:eastAsia="Arial" w:hAnsi="Arial"/>
          <w:sz w:val="24"/>
          <w:szCs w:val="24"/>
        </w:rPr>
        <w:t xml:space="preserve">11411 "Налог на добавленную стоимость", по которому учитываются поступления Налог на добавленную стоимость на товары и услуги, производимые на территории Кыргызской Республики (114111) и Налог на добавленную стоимость на товары, ввозимые на территорию Кыргызской Республики (114112).</w:t>
      </w:r>
    </w:p>
    <w:p>
      <w:pPr>
        <w:spacing w:after="120"/>
        <w:jc w:val="both"/>
      </w:pPr>
      <w:r>
        <w:rPr>
          <w:rFonts w:ascii="Arial" w:cs="Arial" w:eastAsia="Arial" w:hAnsi="Arial"/>
          <w:sz w:val="24"/>
          <w:szCs w:val="24"/>
        </w:rPr>
        <w:t xml:space="preserve">11412 "Налог с продаж", который уплачивается юридическими лицами и индивидуальными предпринимателями при реализации товаров, выполнении работ и оказании услуг. Для учета используется подстатья 114121.</w:t>
      </w:r>
    </w:p>
    <w:p>
      <w:pPr>
        <w:spacing w:after="120"/>
        <w:jc w:val="both"/>
      </w:pPr>
      <w:r>
        <w:rPr>
          <w:rFonts w:ascii="Arial" w:cs="Arial" w:eastAsia="Arial" w:hAnsi="Arial"/>
          <w:sz w:val="24"/>
          <w:szCs w:val="24"/>
        </w:rPr>
        <w:t xml:space="preserve">11413 "Налог за пользование автомобильными дорогами". Для учета используется подстатья 114131.</w:t>
      </w:r>
    </w:p>
    <w:p>
      <w:pPr>
        <w:spacing w:after="120"/>
        <w:jc w:val="both"/>
      </w:pPr>
      <w:r>
        <w:rPr>
          <w:rFonts w:ascii="Arial" w:cs="Arial" w:eastAsia="Arial" w:hAnsi="Arial"/>
          <w:sz w:val="24"/>
          <w:szCs w:val="24"/>
        </w:rPr>
        <w:t xml:space="preserve">11414 "Отчисления для предупреждения и ликвидации чрезвычайных ситуаций". Для учета используется подстатья 114141.</w:t>
      </w:r>
    </w:p>
    <w:p>
      <w:pPr>
        <w:spacing w:after="120"/>
        <w:jc w:val="both"/>
      </w:pPr>
      <w:r>
        <w:rPr>
          <w:rFonts w:ascii="Arial" w:cs="Arial" w:eastAsia="Arial" w:hAnsi="Arial"/>
          <w:sz w:val="24"/>
          <w:szCs w:val="24"/>
        </w:rPr>
        <w:t xml:space="preserve">Применение статьей 11413 и 11414 связано с тем, что согласно Инструкциям "О порядке исчисления и уплаты налога за пользование автомобильными дорогами в Кыргызской Республике" и "О порядке отчислений, учета и использования средств для предупреждения и ликвидации чрезвычайных ситуаций в Кыргызской Республике", утвержденным постановлением Правительства Кыргызской Республики от 26 апреля 2004 года № 291, годовые расчеты сумм поступлений по налогу на автодороги и отчисления для предупреждения и ликвидации чрезвычайных ситуаций представляются до 1 марта года, следующего за отчетным периодом, а также зачисления задолженности перед бюджетом по данным видам налогов.</w:t>
      </w:r>
    </w:p>
    <w:p>
      <w:pPr>
        <w:spacing w:after="120"/>
        <w:jc w:val="both"/>
      </w:pPr>
      <w:r>
        <w:rPr>
          <w:rFonts w:ascii="Arial" w:cs="Arial" w:eastAsia="Arial" w:hAnsi="Arial"/>
          <w:sz w:val="24"/>
          <w:szCs w:val="24"/>
        </w:rPr>
        <w:t xml:space="preserve">В подгруппе 1142 "Акцизный налог" осуществляется учет поступлений по подакцизным товарам, производимым на территории Кыргызской Республики (11421) и подакцизным товарам, ввозимым на территорию Кыргызской Республики (11422). Дальнейшая детализация проводится по группам товаров, которые идентичны для кодов 11421 и 11422: алкогольная продукция, табачные изделия, нефтепродукты. Элементы 11421420 и 11422410 "Прочие подакцизные товары", предусматриваются для учета поступлений задолженности по акцизному налогу по подакцизным товарам, которые были исключены согласно новому Налоговому кодексу Кыргызской Республики, если такие будут иметь место.</w:t>
      </w:r>
    </w:p>
    <w:p>
      <w:pPr>
        <w:spacing w:after="120"/>
        <w:jc w:val="both"/>
      </w:pPr>
      <w:r>
        <w:rPr>
          <w:rFonts w:ascii="Arial" w:cs="Arial" w:eastAsia="Arial" w:hAnsi="Arial"/>
          <w:sz w:val="24"/>
          <w:szCs w:val="24"/>
        </w:rPr>
        <w:t xml:space="preserve">В подгруппе 1144 "Налоги за пользование недрами" учитываются поступления бонусов (11441) и роялти (11442). В связи с тем, что согласно Положению "Об отчислениях на развитие и воспроизводство минерально-сырьевой базы", утвержденному постановлением Правительства Кыргызской Республики "Об отчислениях на развитие и воспроизводство минерально-сырьевой базы" от 11 мая 1993 года № 198, уплата данного налога производится плательщиками, ежемесячно, не позднее 15 числа месяца, следующего за отчетным периодом, учет поступления налога, а также задолженности по данному налогу производится по статье 11442 "Роялти".</w:t>
      </w:r>
    </w:p>
    <w:p>
      <w:pPr>
        <w:spacing w:after="120"/>
        <w:jc w:val="both"/>
      </w:pPr>
      <w:r>
        <w:rPr>
          <w:rFonts w:ascii="Arial" w:cs="Arial" w:eastAsia="Arial" w:hAnsi="Arial"/>
          <w:sz w:val="24"/>
          <w:szCs w:val="24"/>
        </w:rPr>
        <w:t xml:space="preserve">Группа "Налоги на международную торговлю и операции" (115) включает в себя подгруппу 1151 "Таможенные платежи".</w:t>
      </w:r>
    </w:p>
    <w:p>
      <w:pPr>
        <w:spacing w:after="120"/>
        <w:jc w:val="both"/>
      </w:pPr>
      <w:r>
        <w:rPr>
          <w:rFonts w:ascii="Arial" w:cs="Arial" w:eastAsia="Arial" w:hAnsi="Arial"/>
          <w:sz w:val="24"/>
          <w:szCs w:val="24"/>
        </w:rPr>
        <w:t xml:space="preserve">В данной подгруппе учитываются постатейно следующие поступления:</w:t>
      </w:r>
    </w:p>
    <w:p>
      <w:pPr>
        <w:spacing w:after="120"/>
        <w:jc w:val="both"/>
      </w:pPr>
      <w:r>
        <w:rPr>
          <w:rFonts w:ascii="Arial" w:cs="Arial" w:eastAsia="Arial" w:hAnsi="Arial"/>
          <w:sz w:val="24"/>
          <w:szCs w:val="24"/>
        </w:rPr>
        <w:t xml:space="preserve">11511 "Таможенные платежи с ввозимой продукции", куда входят поступления импортной таможенной пошлины (11511100), импортная сезонная таможенная пошлина (11511200), специальная пошлина (11511300) антидемпинговая пошлина (11511400), компенсационная пошлина (11511500), таможенный платеж по единым ставкам таможенных пошлин, налогов (1151600) и совокупный таможенный платеж (1151700);</w:t>
      </w:r>
    </w:p>
    <w:p>
      <w:pPr>
        <w:spacing w:after="120"/>
        <w:jc w:val="both"/>
      </w:pPr>
      <w:r>
        <w:rPr>
          <w:rFonts w:ascii="Arial" w:cs="Arial" w:eastAsia="Arial" w:hAnsi="Arial"/>
          <w:sz w:val="24"/>
          <w:szCs w:val="24"/>
        </w:rPr>
        <w:t xml:space="preserve">11512 "Таможенные платежи с вывозимой продукции", где производится учет поступлений экспортной таможенной пошлины (11512100), уплата которого производится с товаров, вывозимых с территории Кыргызской Республики, экспортная сезонная таможенная пошлина (11512200);</w:t>
      </w:r>
    </w:p>
    <w:p>
      <w:pPr>
        <w:spacing w:after="120"/>
        <w:jc w:val="both"/>
      </w:pPr>
      <w:r>
        <w:rPr>
          <w:rFonts w:ascii="Arial" w:cs="Arial" w:eastAsia="Arial" w:hAnsi="Arial"/>
          <w:sz w:val="24"/>
          <w:szCs w:val="24"/>
        </w:rPr>
        <w:t xml:space="preserve">11513 "Таможенные сборы", состоящие из сборов с иностранных автоперевозчиков (11513100), сборы за таможенное оформление (11513200), таможенное сопровождение (11513300);</w:t>
      </w:r>
    </w:p>
    <w:p>
      <w:pPr>
        <w:spacing w:after="120"/>
        <w:jc w:val="both"/>
      </w:pPr>
      <w:r>
        <w:rPr>
          <w:rFonts w:ascii="Arial" w:cs="Arial" w:eastAsia="Arial" w:hAnsi="Arial"/>
          <w:sz w:val="24"/>
          <w:szCs w:val="24"/>
        </w:rPr>
        <w:t xml:space="preserve">11514 "Другие таможенные сборы и платежи".</w:t>
      </w:r>
    </w:p>
    <w:p>
      <w:pPr>
        <w:spacing w:after="120"/>
        <w:jc w:val="both"/>
      </w:pPr>
      <w:r>
        <w:rPr>
          <w:rFonts w:ascii="Arial" w:cs="Arial" w:eastAsia="Arial" w:hAnsi="Arial"/>
          <w:sz w:val="24"/>
          <w:szCs w:val="24"/>
        </w:rPr>
        <w:t xml:space="preserve">В группе 116 "Прочие налоги и сборы" производится учет поступления отмененных, согласно новой редакции Налогового кодекса, местных налогов, таких как: налог за оказание платных услуг и с розничных продаж, курортный налог, гостиничный налог, налог па рекламу, если такие будут иметь место.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Категория "Взносы/отчисления на социальное обеспечение" (12)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Категория "Взносы/отчисления на социальные нужды" состоит из следующих групп:</w:t>
      </w:r>
    </w:p>
    <w:p>
      <w:pPr>
        <w:spacing w:after="120"/>
        <w:jc w:val="both"/>
      </w:pPr>
      <w:r>
        <w:rPr>
          <w:rFonts w:ascii="Arial" w:cs="Arial" w:eastAsia="Arial" w:hAnsi="Arial"/>
          <w:sz w:val="24"/>
          <w:szCs w:val="24"/>
        </w:rPr>
        <w:t xml:space="preserve">121 - взносы/отчисления на социальное обеспечение;</w:t>
      </w:r>
    </w:p>
    <w:p>
      <w:pPr>
        <w:spacing w:after="120"/>
        <w:jc w:val="both"/>
      </w:pPr>
      <w:r>
        <w:rPr>
          <w:rFonts w:ascii="Arial" w:cs="Arial" w:eastAsia="Arial" w:hAnsi="Arial"/>
          <w:sz w:val="24"/>
          <w:szCs w:val="24"/>
        </w:rPr>
        <w:t xml:space="preserve">122 - другие взносы/отчисления на социальные нужды;</w:t>
      </w:r>
    </w:p>
    <w:p>
      <w:pPr>
        <w:spacing w:after="120"/>
        <w:jc w:val="both"/>
      </w:pPr>
      <w:r>
        <w:rPr>
          <w:rFonts w:ascii="Arial" w:cs="Arial" w:eastAsia="Arial" w:hAnsi="Arial"/>
          <w:sz w:val="24"/>
          <w:szCs w:val="24"/>
        </w:rPr>
        <w:t xml:space="preserve">123 - прочие доходы Социального фонда.</w:t>
      </w:r>
    </w:p>
    <w:p>
      <w:pPr>
        <w:spacing w:after="120"/>
        <w:jc w:val="both"/>
      </w:pPr>
      <w:r>
        <w:rPr>
          <w:rFonts w:ascii="Arial" w:cs="Arial" w:eastAsia="Arial" w:hAnsi="Arial"/>
          <w:sz w:val="24"/>
          <w:szCs w:val="24"/>
        </w:rPr>
        <w:t xml:space="preserve">Данная статья бюджета должна использоваться исключительно Социальным фондом и учитывает все взносы из всех источников в Социальный фонд. Она также включает учет поступлений от работников, вносимые суммы работодателями от их имени, и лиц, занятых индивидуальной трудовой деятельностью.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Категория "Полученные официальные трансферты" (13)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Гранты являются (необязательными) трансфертами или безвозмездной передачей средств, полученных государственными учреждениями обычно от других единиц сектора государственного управления или международных организаций, правительств других государств.</w:t>
      </w:r>
    </w:p>
    <w:p>
      <w:pPr>
        <w:spacing w:after="120"/>
        <w:jc w:val="both"/>
      </w:pPr>
      <w:r>
        <w:rPr>
          <w:rFonts w:ascii="Arial" w:cs="Arial" w:eastAsia="Arial" w:hAnsi="Arial"/>
          <w:sz w:val="24"/>
          <w:szCs w:val="24"/>
        </w:rPr>
        <w:t xml:space="preserve">Данная категория также включает гранты, выдаваемые органам местного самоуправления, включая категориальные, выравнивающие гранты, а также средства, передаваемые по взаимным расчетам из республиканского и местных бюджетов.</w:t>
      </w:r>
    </w:p>
    <w:p>
      <w:pPr>
        <w:spacing w:after="120"/>
        <w:jc w:val="both"/>
      </w:pPr>
      <w:r>
        <w:rPr>
          <w:rFonts w:ascii="Arial" w:cs="Arial" w:eastAsia="Arial" w:hAnsi="Arial"/>
          <w:sz w:val="24"/>
          <w:szCs w:val="24"/>
        </w:rPr>
        <w:t xml:space="preserve">Гранты от правительств иностранных государств, а также международных организаций могут быть классифицированы как капитальные или текущие.</w:t>
      </w:r>
    </w:p>
    <w:p>
      <w:pPr>
        <w:spacing w:after="120"/>
        <w:jc w:val="both"/>
      </w:pPr>
      <w:r>
        <w:rPr>
          <w:rFonts w:ascii="Arial" w:cs="Arial" w:eastAsia="Arial" w:hAnsi="Arial"/>
          <w:sz w:val="24"/>
          <w:szCs w:val="24"/>
        </w:rPr>
        <w:t xml:space="preserve">Категория "Полученные официальные трансферты" состоит из следующих групп:</w:t>
      </w:r>
    </w:p>
    <w:p>
      <w:pPr>
        <w:spacing w:after="120"/>
        <w:jc w:val="both"/>
      </w:pPr>
      <w:r>
        <w:rPr>
          <w:rFonts w:ascii="Arial" w:cs="Arial" w:eastAsia="Arial" w:hAnsi="Arial"/>
          <w:sz w:val="24"/>
          <w:szCs w:val="24"/>
        </w:rPr>
        <w:t xml:space="preserve">131 - трансферты из-за границы;</w:t>
      </w:r>
    </w:p>
    <w:p>
      <w:pPr>
        <w:spacing w:after="120"/>
        <w:jc w:val="both"/>
      </w:pPr>
      <w:r>
        <w:rPr>
          <w:rFonts w:ascii="Arial" w:cs="Arial" w:eastAsia="Arial" w:hAnsi="Arial"/>
          <w:sz w:val="24"/>
          <w:szCs w:val="24"/>
        </w:rPr>
        <w:t xml:space="preserve">133 - трансферты сектора государственного 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131 Трансферты из-за границы</w:t>
      </w:r>
    </w:p>
    <w:p>
      <w:pPr>
        <w:spacing w:after="120"/>
        <w:jc w:val="both"/>
      </w:pPr>
      <w:r>
        <w:rPr>
          <w:rFonts w:ascii="Arial" w:cs="Arial" w:eastAsia="Arial" w:hAnsi="Arial"/>
          <w:sz w:val="24"/>
          <w:szCs w:val="24"/>
        </w:rPr>
        <w:t xml:space="preserve">1311 От правительств иностранных государств</w:t>
      </w:r>
    </w:p>
    <w:p>
      <w:pPr>
        <w:spacing w:after="120"/>
        <w:jc w:val="both"/>
      </w:pPr>
      <w:r>
        <w:rPr>
          <w:rFonts w:ascii="Arial" w:cs="Arial" w:eastAsia="Arial" w:hAnsi="Arial"/>
          <w:sz w:val="24"/>
          <w:szCs w:val="24"/>
        </w:rPr>
        <w:t xml:space="preserve">13111 От правительств иностранных государств</w:t>
      </w:r>
    </w:p>
    <w:p>
      <w:pPr>
        <w:spacing w:after="120"/>
        <w:jc w:val="both"/>
      </w:pPr>
      <w:r>
        <w:rPr>
          <w:rFonts w:ascii="Arial" w:cs="Arial" w:eastAsia="Arial" w:hAnsi="Arial"/>
          <w:sz w:val="24"/>
          <w:szCs w:val="24"/>
        </w:rPr>
        <w:t xml:space="preserve">13111100 Учитываются трансферты (гранты), предоставленные правительствами иностранных государств, для осуществления текущих расходов Правительством Кыргызской Республики</w:t>
      </w:r>
    </w:p>
    <w:p>
      <w:pPr>
        <w:spacing w:after="120"/>
        <w:jc w:val="both"/>
      </w:pPr>
      <w:r>
        <w:rPr>
          <w:rFonts w:ascii="Arial" w:cs="Arial" w:eastAsia="Arial" w:hAnsi="Arial"/>
          <w:sz w:val="24"/>
          <w:szCs w:val="24"/>
        </w:rPr>
        <w:t xml:space="preserve">13111200 Учитываются трансферты (гранты), предоставленные правительствами иностранных государств, для осуществления капитальных расходов Правительством Кыргызской Республики</w:t>
      </w:r>
    </w:p>
    <w:p>
      <w:pPr>
        <w:spacing w:after="120"/>
        <w:jc w:val="both"/>
      </w:pPr>
      <w:r>
        <w:rPr>
          <w:rFonts w:ascii="Arial" w:cs="Arial" w:eastAsia="Arial" w:hAnsi="Arial"/>
          <w:sz w:val="24"/>
          <w:szCs w:val="24"/>
        </w:rPr>
        <w:t xml:space="preserve">1312 От международных организаций</w:t>
      </w:r>
    </w:p>
    <w:p>
      <w:pPr>
        <w:spacing w:after="120"/>
        <w:jc w:val="both"/>
      </w:pPr>
      <w:r>
        <w:rPr>
          <w:rFonts w:ascii="Arial" w:cs="Arial" w:eastAsia="Arial" w:hAnsi="Arial"/>
          <w:sz w:val="24"/>
          <w:szCs w:val="24"/>
        </w:rPr>
        <w:t xml:space="preserve">13121 От международных организаций</w:t>
      </w:r>
    </w:p>
    <w:p>
      <w:pPr>
        <w:spacing w:after="120"/>
        <w:jc w:val="both"/>
      </w:pPr>
      <w:r>
        <w:rPr>
          <w:rFonts w:ascii="Arial" w:cs="Arial" w:eastAsia="Arial" w:hAnsi="Arial"/>
          <w:sz w:val="24"/>
          <w:szCs w:val="24"/>
        </w:rPr>
        <w:t xml:space="preserve">13121100 Учитываются трансферты (гранты, спонсорская помощь), полученные от международных организаций, предназначенные для осуществления текущих расходов Правительством Кыргызской Республики</w:t>
      </w:r>
    </w:p>
    <w:p>
      <w:pPr>
        <w:spacing w:after="120"/>
        <w:jc w:val="both"/>
      </w:pPr>
      <w:r>
        <w:rPr>
          <w:rFonts w:ascii="Arial" w:cs="Arial" w:eastAsia="Arial" w:hAnsi="Arial"/>
          <w:sz w:val="24"/>
          <w:szCs w:val="24"/>
        </w:rPr>
        <w:t xml:space="preserve">13121200 Учитываются трансферты (гранты, спонсорская помощь), полученные от международных организаций, предназначенные для осуществления капитальных расходов Правительством Кыргызской Республики</w:t>
      </w:r>
    </w:p>
    <w:p>
      <w:pPr>
        <w:spacing w:after="120"/>
        <w:jc w:val="both"/>
      </w:pPr>
      <w:r>
        <w:rPr>
          <w:rFonts w:ascii="Arial" w:cs="Arial" w:eastAsia="Arial" w:hAnsi="Arial"/>
          <w:sz w:val="24"/>
          <w:szCs w:val="24"/>
        </w:rPr>
        <w:t xml:space="preserve">133 Трансферты сектора государственного управления</w:t>
      </w:r>
    </w:p>
    <w:p>
      <w:pPr>
        <w:spacing w:after="120"/>
        <w:jc w:val="both"/>
      </w:pPr>
      <w:r>
        <w:rPr>
          <w:rFonts w:ascii="Arial" w:cs="Arial" w:eastAsia="Arial" w:hAnsi="Arial"/>
          <w:sz w:val="24"/>
          <w:szCs w:val="24"/>
        </w:rPr>
        <w:t xml:space="preserve">1331 Гранты местным бюджетам</w:t>
      </w:r>
    </w:p>
    <w:p>
      <w:pPr>
        <w:spacing w:after="120"/>
        <w:jc w:val="both"/>
      </w:pPr>
      <w:r>
        <w:rPr>
          <w:rFonts w:ascii="Arial" w:cs="Arial" w:eastAsia="Arial" w:hAnsi="Arial"/>
          <w:sz w:val="24"/>
          <w:szCs w:val="24"/>
        </w:rPr>
        <w:t xml:space="preserve">13311 Гранты местным бюджетам</w:t>
      </w:r>
    </w:p>
    <w:p>
      <w:pPr>
        <w:spacing w:after="120"/>
        <w:jc w:val="both"/>
      </w:pPr>
      <w:r>
        <w:rPr>
          <w:rFonts w:ascii="Arial" w:cs="Arial" w:eastAsia="Arial" w:hAnsi="Arial"/>
          <w:sz w:val="24"/>
          <w:szCs w:val="24"/>
        </w:rPr>
        <w:t xml:space="preserve">13311100 Категориальные гранты (трансферты) - бюджетные ассигнования, предоставляемые из республиканского бюджета на безвозмездной и безвозвратной основе для финансирования определенных видов расходов местного бюджета, гарантированных государством</w:t>
      </w:r>
    </w:p>
    <w:p>
      <w:pPr>
        <w:spacing w:after="120"/>
        <w:jc w:val="both"/>
      </w:pPr>
      <w:r>
        <w:rPr>
          <w:rFonts w:ascii="Arial" w:cs="Arial" w:eastAsia="Arial" w:hAnsi="Arial"/>
          <w:sz w:val="24"/>
          <w:szCs w:val="24"/>
        </w:rPr>
        <w:t xml:space="preserve">13311200 Выравнивающие гранты (трансферты) - финансовая помощь, предоставляемая органам местного самоуправления для выравнивания уровня бюджетной обеспеченности территории</w:t>
      </w:r>
    </w:p>
    <w:p>
      <w:pPr>
        <w:spacing w:after="120"/>
        <w:jc w:val="both"/>
      </w:pPr>
      <w:r>
        <w:rPr>
          <w:rFonts w:ascii="Arial" w:cs="Arial" w:eastAsia="Arial" w:hAnsi="Arial"/>
          <w:sz w:val="24"/>
          <w:szCs w:val="24"/>
        </w:rPr>
        <w:t xml:space="preserve">13311300 Стимулирующие гранты (трансферты) - средства, передаваемые из одного уровня бюджета в другой уровень бюджета для осуществления целевых расходов по приоритетным инвестиционным проектам</w:t>
      </w:r>
    </w:p>
    <w:p>
      <w:pPr>
        <w:spacing w:after="120"/>
        <w:jc w:val="both"/>
      </w:pPr>
      <w:r>
        <w:rPr>
          <w:rFonts w:ascii="Arial" w:cs="Arial" w:eastAsia="Arial" w:hAnsi="Arial"/>
          <w:sz w:val="24"/>
          <w:szCs w:val="24"/>
        </w:rPr>
        <w:t xml:space="preserve">1332 Средства, передаваемые по взаимным расчетам</w:t>
      </w:r>
    </w:p>
    <w:p>
      <w:pPr>
        <w:spacing w:after="120"/>
        <w:jc w:val="both"/>
      </w:pPr>
      <w:r>
        <w:rPr>
          <w:rFonts w:ascii="Arial" w:cs="Arial" w:eastAsia="Arial" w:hAnsi="Arial"/>
          <w:sz w:val="24"/>
          <w:szCs w:val="24"/>
        </w:rPr>
        <w:t xml:space="preserve">13321 Средства, передаваемые по взаимным расчетам, предоставляются из республиканского бюджета в местные бюджеты в случаях принятия Жогорку Кенешем Кыргызской Республики или Правительством Кыргызской Республики после утверждения бюджетов нормативных актов, в соответствии с которыми увеличиваются расходы или уменьшаются доходы местных бюджетов, соответствующие суммы компенсируются из республиканского бюджета</w:t>
      </w:r>
    </w:p>
    <w:p>
      <w:pPr>
        <w:spacing w:after="120"/>
        <w:jc w:val="both"/>
      </w:pPr>
      <w:r>
        <w:rPr>
          <w:rFonts w:ascii="Arial" w:cs="Arial" w:eastAsia="Arial" w:hAnsi="Arial"/>
          <w:sz w:val="24"/>
          <w:szCs w:val="24"/>
        </w:rPr>
        <w:t xml:space="preserve">13321100 Средства, передаваемые по взаимным расчетам из республиканского бюджета</w:t>
      </w:r>
    </w:p>
    <w:p>
      <w:pPr>
        <w:spacing w:after="120"/>
        <w:jc w:val="both"/>
      </w:pPr>
      <w:r>
        <w:rPr>
          <w:rFonts w:ascii="Arial" w:cs="Arial" w:eastAsia="Arial" w:hAnsi="Arial"/>
          <w:sz w:val="24"/>
          <w:szCs w:val="24"/>
        </w:rPr>
        <w:t xml:space="preserve">13321200 Средства, передаваемые по взаимным расчетам из местного бюджета</w:t>
      </w:r>
    </w:p>
    <w:p>
      <w:pPr>
        <w:spacing w:after="120"/>
        <w:jc w:val="both"/>
      </w:pPr>
      <w:r>
        <w:rPr>
          <w:rFonts w:ascii="Arial" w:cs="Arial" w:eastAsia="Arial" w:hAnsi="Arial"/>
          <w:sz w:val="24"/>
          <w:szCs w:val="24"/>
        </w:rPr>
        <w:t xml:space="preserve">13321300 Средства, передаваемые между уровнями местных бюджетов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Категория "Неналоговые доходы" (14)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Категория "Неналоговые доходы" состоит из следующих групп:</w:t>
      </w:r>
    </w:p>
    <w:p>
      <w:pPr>
        <w:spacing w:after="120"/>
        <w:jc w:val="both"/>
      </w:pPr>
      <w:r>
        <w:rPr>
          <w:rFonts w:ascii="Arial" w:cs="Arial" w:eastAsia="Arial" w:hAnsi="Arial"/>
          <w:sz w:val="24"/>
          <w:szCs w:val="24"/>
        </w:rPr>
        <w:t xml:space="preserve">141 - доходы от собственности и проценты;</w:t>
      </w:r>
    </w:p>
    <w:p>
      <w:pPr>
        <w:spacing w:after="120"/>
        <w:jc w:val="both"/>
      </w:pPr>
      <w:r>
        <w:rPr>
          <w:rFonts w:ascii="Arial" w:cs="Arial" w:eastAsia="Arial" w:hAnsi="Arial"/>
          <w:sz w:val="24"/>
          <w:szCs w:val="24"/>
        </w:rPr>
        <w:t xml:space="preserve">142 - доходы от продажи товаров и оказания услуг;</w:t>
      </w:r>
    </w:p>
    <w:p>
      <w:pPr>
        <w:spacing w:after="120"/>
        <w:jc w:val="both"/>
      </w:pPr>
      <w:r>
        <w:rPr>
          <w:rFonts w:ascii="Arial" w:cs="Arial" w:eastAsia="Arial" w:hAnsi="Arial"/>
          <w:sz w:val="24"/>
          <w:szCs w:val="24"/>
        </w:rPr>
        <w:t xml:space="preserve">143 - штрафы, санкции, конфискации;</w:t>
      </w:r>
    </w:p>
    <w:p>
      <w:pPr>
        <w:spacing w:after="120"/>
        <w:jc w:val="both"/>
      </w:pPr>
      <w:r>
        <w:rPr>
          <w:rFonts w:ascii="Arial" w:cs="Arial" w:eastAsia="Arial" w:hAnsi="Arial"/>
          <w:sz w:val="24"/>
          <w:szCs w:val="24"/>
        </w:rPr>
        <w:t xml:space="preserve">144 - добровольные трансферты, кроме грантов;</w:t>
      </w:r>
    </w:p>
    <w:p>
      <w:pPr>
        <w:spacing w:after="120"/>
        <w:jc w:val="both"/>
      </w:pPr>
      <w:r>
        <w:rPr>
          <w:rFonts w:ascii="Arial" w:cs="Arial" w:eastAsia="Arial" w:hAnsi="Arial"/>
          <w:sz w:val="24"/>
          <w:szCs w:val="24"/>
        </w:rPr>
        <w:t xml:space="preserve">145 - прочие неналоговые доходы.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141 Доходы от собственности и проценты</w:t>
      </w:r>
    </w:p>
    <w:p>
      <w:pPr>
        <w:spacing w:after="120"/>
        <w:jc w:val="both"/>
      </w:pPr>
      <w:r>
        <w:rPr>
          <w:rFonts w:ascii="Arial" w:cs="Arial" w:eastAsia="Arial" w:hAnsi="Arial"/>
          <w:sz w:val="24"/>
          <w:szCs w:val="24"/>
        </w:rPr>
        <w:t xml:space="preserve">1411 Проценты</w:t>
      </w:r>
    </w:p>
    <w:p>
      <w:pPr>
        <w:spacing w:after="120"/>
        <w:jc w:val="both"/>
      </w:pPr>
      <w:r>
        <w:rPr>
          <w:rFonts w:ascii="Arial" w:cs="Arial" w:eastAsia="Arial" w:hAnsi="Arial"/>
          <w:sz w:val="24"/>
          <w:szCs w:val="24"/>
        </w:rPr>
        <w:t xml:space="preserve">14111 Проценты по депозитам</w:t>
      </w:r>
    </w:p>
    <w:p>
      <w:pPr>
        <w:spacing w:after="120"/>
        <w:jc w:val="both"/>
      </w:pPr>
      <w:r>
        <w:rPr>
          <w:rFonts w:ascii="Arial" w:cs="Arial" w:eastAsia="Arial" w:hAnsi="Arial"/>
          <w:sz w:val="24"/>
          <w:szCs w:val="24"/>
        </w:rPr>
        <w:t xml:space="preserve">14111100 На данном уровне учитываются проценты, начисляемые на остатки средств которые находятся на счетах Правительства Кыргызской Республики, размещенных в Национальном Банке Кыргызской Республики</w:t>
      </w:r>
    </w:p>
    <w:p>
      <w:pPr>
        <w:spacing w:after="120"/>
        <w:jc w:val="both"/>
      </w:pPr>
      <w:r>
        <w:rPr>
          <w:rFonts w:ascii="Arial" w:cs="Arial" w:eastAsia="Arial" w:hAnsi="Arial"/>
          <w:sz w:val="24"/>
          <w:szCs w:val="24"/>
        </w:rPr>
        <w:t xml:space="preserve">14112 Проценты по выданным бюджетным ссудам и кредитам</w:t>
      </w:r>
    </w:p>
    <w:p>
      <w:pPr>
        <w:spacing w:after="120"/>
        <w:jc w:val="both"/>
      </w:pPr>
      <w:r>
        <w:rPr>
          <w:rFonts w:ascii="Arial" w:cs="Arial" w:eastAsia="Arial" w:hAnsi="Arial"/>
          <w:sz w:val="24"/>
          <w:szCs w:val="24"/>
        </w:rPr>
        <w:t xml:space="preserve">14112100 Отражаются проценты по ранее выданным бюджетным ссудам и кредитам</w:t>
      </w:r>
    </w:p>
    <w:p>
      <w:pPr>
        <w:spacing w:after="120"/>
        <w:jc w:val="both"/>
      </w:pPr>
      <w:r>
        <w:rPr>
          <w:rFonts w:ascii="Arial" w:cs="Arial" w:eastAsia="Arial" w:hAnsi="Arial"/>
          <w:sz w:val="24"/>
          <w:szCs w:val="24"/>
        </w:rPr>
        <w:t xml:space="preserve">1412 Дивиденды и прибыль</w:t>
      </w:r>
    </w:p>
    <w:p>
      <w:pPr>
        <w:spacing w:after="120"/>
        <w:jc w:val="both"/>
      </w:pPr>
      <w:r>
        <w:rPr>
          <w:rFonts w:ascii="Arial" w:cs="Arial" w:eastAsia="Arial" w:hAnsi="Arial"/>
          <w:sz w:val="24"/>
          <w:szCs w:val="24"/>
        </w:rPr>
        <w:t xml:space="preserve">14121 Дивиденды</w:t>
      </w:r>
    </w:p>
    <w:p>
      <w:pPr>
        <w:spacing w:after="120"/>
        <w:jc w:val="both"/>
      </w:pPr>
      <w:r>
        <w:rPr>
          <w:rFonts w:ascii="Arial" w:cs="Arial" w:eastAsia="Arial" w:hAnsi="Arial"/>
          <w:sz w:val="24"/>
          <w:szCs w:val="24"/>
        </w:rPr>
        <w:t xml:space="preserve">14121100 На данный уровень зачисляются доходы полученные в виде дивидендов, начисленные на государственный пакет акций</w:t>
      </w:r>
    </w:p>
    <w:p>
      <w:pPr>
        <w:spacing w:after="120"/>
        <w:jc w:val="both"/>
      </w:pPr>
      <w:r>
        <w:rPr>
          <w:rFonts w:ascii="Arial" w:cs="Arial" w:eastAsia="Arial" w:hAnsi="Arial"/>
          <w:sz w:val="24"/>
          <w:szCs w:val="24"/>
        </w:rPr>
        <w:t xml:space="preserve">14122 Прибыль</w:t>
      </w:r>
    </w:p>
    <w:p>
      <w:pPr>
        <w:spacing w:after="120"/>
        <w:jc w:val="both"/>
      </w:pPr>
      <w:r>
        <w:rPr>
          <w:rFonts w:ascii="Arial" w:cs="Arial" w:eastAsia="Arial" w:hAnsi="Arial"/>
          <w:sz w:val="24"/>
          <w:szCs w:val="24"/>
        </w:rPr>
        <w:t xml:space="preserve">14122100 Включает отчисления от прибыли, полученной Национальным Банком Кыргызской Республики в соответствии с законодательством Кыргызской Республики</w:t>
      </w:r>
    </w:p>
    <w:p>
      <w:pPr>
        <w:spacing w:after="120"/>
        <w:jc w:val="both"/>
      </w:pPr>
      <w:r>
        <w:rPr>
          <w:rFonts w:ascii="Arial" w:cs="Arial" w:eastAsia="Arial" w:hAnsi="Arial"/>
          <w:sz w:val="24"/>
          <w:szCs w:val="24"/>
        </w:rPr>
        <w:t xml:space="preserve">14122200 Прибыль государственных предприятий</w:t>
      </w:r>
    </w:p>
    <w:p>
      <w:pPr>
        <w:spacing w:after="120"/>
        <w:jc w:val="both"/>
      </w:pPr>
      <w:r>
        <w:rPr>
          <w:rFonts w:ascii="Arial" w:cs="Arial" w:eastAsia="Arial" w:hAnsi="Arial"/>
          <w:sz w:val="24"/>
          <w:szCs w:val="24"/>
        </w:rPr>
        <w:t xml:space="preserve">1415 Арендная плата</w:t>
      </w:r>
    </w:p>
    <w:p>
      <w:pPr>
        <w:spacing w:after="120"/>
        <w:jc w:val="both"/>
      </w:pPr>
      <w:r>
        <w:rPr>
          <w:rFonts w:ascii="Arial" w:cs="Arial" w:eastAsia="Arial" w:hAnsi="Arial"/>
          <w:sz w:val="24"/>
          <w:szCs w:val="24"/>
        </w:rPr>
        <w:t xml:space="preserve">14151 Плата за разработку месторождений полезных ископаемых или ископаемого топлива</w:t>
      </w:r>
    </w:p>
    <w:p>
      <w:pPr>
        <w:spacing w:after="120"/>
        <w:jc w:val="both"/>
      </w:pPr>
      <w:r>
        <w:rPr>
          <w:rFonts w:ascii="Arial" w:cs="Arial" w:eastAsia="Arial" w:hAnsi="Arial"/>
          <w:sz w:val="24"/>
          <w:szCs w:val="24"/>
        </w:rPr>
        <w:t xml:space="preserve">14151100 Включает плату за разработку месторождений полезных ископаемых или ископаемого топлива</w:t>
      </w:r>
    </w:p>
    <w:p>
      <w:pPr>
        <w:spacing w:after="120"/>
        <w:jc w:val="both"/>
      </w:pPr>
      <w:r>
        <w:rPr>
          <w:rFonts w:ascii="Arial" w:cs="Arial" w:eastAsia="Arial" w:hAnsi="Arial"/>
          <w:sz w:val="24"/>
          <w:szCs w:val="24"/>
        </w:rPr>
        <w:t xml:space="preserve">14152 Плата за использование природных ресурсов - включает доходы от аренды недр и земли, принадлежащей государству</w:t>
      </w:r>
    </w:p>
    <w:p>
      <w:pPr>
        <w:spacing w:after="120"/>
        <w:jc w:val="both"/>
      </w:pPr>
      <w:r>
        <w:rPr>
          <w:rFonts w:ascii="Arial" w:cs="Arial" w:eastAsia="Arial" w:hAnsi="Arial"/>
          <w:sz w:val="24"/>
          <w:szCs w:val="24"/>
        </w:rPr>
        <w:t xml:space="preserve">141521 Плата за аренду земель делится на аренду земель в населенных пунктах (14152110) и аренду земель пастбищ (14152120), в свою очередь поступления платы от использования пастбищ подразделяются на элементы: за аренду присельных пастбищ (14152121), за аренду пастбищ зоны интенсивного использования (14152122) и за аренду отгонных пастбищ (14152123)</w:t>
      </w:r>
    </w:p>
    <w:p>
      <w:pPr>
        <w:spacing w:after="120"/>
        <w:jc w:val="both"/>
      </w:pPr>
      <w:r>
        <w:rPr>
          <w:rFonts w:ascii="Arial" w:cs="Arial" w:eastAsia="Arial" w:hAnsi="Arial"/>
          <w:sz w:val="24"/>
          <w:szCs w:val="24"/>
        </w:rPr>
        <w:t xml:space="preserve">14152200 Учитывается арендная плата за земли Фонда перераспределения земель, находящихся в ведении органов местного самоуправления</w:t>
      </w:r>
    </w:p>
    <w:p>
      <w:pPr>
        <w:spacing w:after="120"/>
        <w:jc w:val="both"/>
      </w:pPr>
      <w:r>
        <w:rPr>
          <w:rFonts w:ascii="Arial" w:cs="Arial" w:eastAsia="Arial" w:hAnsi="Arial"/>
          <w:sz w:val="24"/>
          <w:szCs w:val="24"/>
        </w:rPr>
        <w:t xml:space="preserve">14152300 Учитывается арендная плата за использование лесных ресурсов, которые поступают в республиканский и местные фонды охраны природы и развития лесной отрасли в Кыргызской Республике в соответствии с Положением "Об образовании и использовании средств республиканского и местных фондов охраны природы и развития лесной отрасли в Кыргызской Республике", утвержденного Указом Президента Кыргызской Республики от 17 мая 2006 года № 263 "О внесении изменений в Указ Президента Кыргызской Республики "О местных и республиканском фондах охраны природы в Кыргызской Республике" от 21 июля 1992 года № 239"</w:t>
      </w:r>
    </w:p>
    <w:p>
      <w:pPr>
        <w:spacing w:after="120"/>
        <w:jc w:val="both"/>
      </w:pPr>
      <w:r>
        <w:rPr>
          <w:rFonts w:ascii="Arial" w:cs="Arial" w:eastAsia="Arial" w:hAnsi="Arial"/>
          <w:sz w:val="24"/>
          <w:szCs w:val="24"/>
        </w:rPr>
        <w:t xml:space="preserve">14152400 Учитывается арендная плата за использование водными ресурсами</w:t>
      </w:r>
    </w:p>
    <w:p>
      <w:pPr>
        <w:spacing w:after="120"/>
        <w:jc w:val="both"/>
      </w:pPr>
      <w:r>
        <w:rPr>
          <w:rFonts w:ascii="Arial" w:cs="Arial" w:eastAsia="Arial" w:hAnsi="Arial"/>
          <w:sz w:val="24"/>
          <w:szCs w:val="24"/>
        </w:rPr>
        <w:t xml:space="preserve">14152900 Относятся прочие платежи за использование природными активами не предусмотренные вышеприведенными элементами классификации</w:t>
      </w:r>
    </w:p>
    <w:p>
      <w:pPr>
        <w:spacing w:after="120"/>
        <w:jc w:val="both"/>
      </w:pPr>
      <w:r>
        <w:rPr>
          <w:rFonts w:ascii="Arial" w:cs="Arial" w:eastAsia="Arial" w:hAnsi="Arial"/>
          <w:sz w:val="24"/>
          <w:szCs w:val="24"/>
        </w:rPr>
        <w:t xml:space="preserve">14153 Плата за аренду имущества подразделяется на поступления от сдачи в аренду помещений, зданий и сооружений, являющихся государственной собственностью (14153100) и муниципальной собственностью (14153200), а также от сдачи в аренду прочего имущества (14153900). Арендная плата вносится арендаторами за пользование этим имуществом в порядке и на условиях, предусмотренных договором, заключенным в соответствии с требованиями законодательства об аренде. Оплата коммунальных услуг, предусмотренных договором об аренде, перечисляется на счета арендодателей. К поступлениям арендной плате прочего имущества, например, относятся арендная плата за оборудование или инвентаря, транспортных средств и др.</w:t>
      </w:r>
    </w:p>
    <w:p>
      <w:pPr>
        <w:spacing w:after="120"/>
        <w:jc w:val="both"/>
      </w:pPr>
      <w:r>
        <w:rPr>
          <w:rFonts w:ascii="Arial" w:cs="Arial" w:eastAsia="Arial" w:hAnsi="Arial"/>
          <w:sz w:val="24"/>
          <w:szCs w:val="24"/>
        </w:rPr>
        <w:t xml:space="preserve">142 Доходы от продажи товаров и оказания услуг</w:t>
      </w:r>
    </w:p>
    <w:p>
      <w:pPr>
        <w:spacing w:after="120"/>
        <w:jc w:val="both"/>
      </w:pPr>
      <w:r>
        <w:rPr>
          <w:rFonts w:ascii="Arial" w:cs="Arial" w:eastAsia="Arial" w:hAnsi="Arial"/>
          <w:sz w:val="24"/>
          <w:szCs w:val="24"/>
        </w:rPr>
        <w:t xml:space="preserve">1422 Административные сборы и платежи</w:t>
      </w:r>
    </w:p>
    <w:p>
      <w:pPr>
        <w:spacing w:after="120"/>
        <w:jc w:val="both"/>
      </w:pPr>
      <w:r>
        <w:rPr>
          <w:rFonts w:ascii="Arial" w:cs="Arial" w:eastAsia="Arial" w:hAnsi="Arial"/>
          <w:sz w:val="24"/>
          <w:szCs w:val="24"/>
        </w:rPr>
        <w:t xml:space="preserve">14221 Сборы и платежи</w:t>
      </w:r>
    </w:p>
    <w:p>
      <w:pPr>
        <w:spacing w:after="120"/>
        <w:jc w:val="both"/>
      </w:pPr>
      <w:r>
        <w:rPr>
          <w:rFonts w:ascii="Arial" w:cs="Arial" w:eastAsia="Arial" w:hAnsi="Arial"/>
          <w:sz w:val="24"/>
          <w:szCs w:val="24"/>
        </w:rPr>
        <w:t xml:space="preserve">14221100 Учитываются платежи за выдачу лицензии, вносимые всеми хозяйствующими субъектами независимо от форм собственности и гражданами, желающими заниматься предпринимательской деятельностью, подлежащей лицензированию</w:t>
      </w:r>
    </w:p>
    <w:p>
      <w:pPr>
        <w:spacing w:after="120"/>
        <w:jc w:val="both"/>
      </w:pPr>
      <w:r>
        <w:rPr>
          <w:rFonts w:ascii="Arial" w:cs="Arial" w:eastAsia="Arial" w:hAnsi="Arial"/>
          <w:sz w:val="24"/>
          <w:szCs w:val="24"/>
        </w:rPr>
        <w:t xml:space="preserve">14221200 Отражаются доходы, поступающие от выдачи различных государственных разрешений, сертификатов, справок, документов о соответствии предпринимательской деятельности и ее результатов обязательным государственным требованиям, обязательного согласования инвестиционной иной документации в соответствии с Реестром разрешительных документов, утвержденного постановлением Правительства Кыргызской Республики от 25 февраля 2004 года № 103 "Об утверждении Реестра разрешительных документов, выдаваемых органами исполнительной власти и их структурными подразделениями"</w:t>
      </w:r>
    </w:p>
    <w:p>
      <w:pPr>
        <w:spacing w:after="120"/>
        <w:jc w:val="both"/>
      </w:pPr>
      <w:r>
        <w:rPr>
          <w:rFonts w:ascii="Arial" w:cs="Arial" w:eastAsia="Arial" w:hAnsi="Arial"/>
          <w:sz w:val="24"/>
          <w:szCs w:val="24"/>
        </w:rPr>
        <w:t xml:space="preserve">14221300 Учитывается плата за право осуществления лотерейной деятельности</w:t>
      </w:r>
    </w:p>
    <w:p>
      <w:pPr>
        <w:spacing w:after="120"/>
        <w:jc w:val="both"/>
      </w:pPr>
      <w:r>
        <w:rPr>
          <w:rFonts w:ascii="Arial" w:cs="Arial" w:eastAsia="Arial" w:hAnsi="Arial"/>
          <w:sz w:val="24"/>
          <w:szCs w:val="24"/>
        </w:rPr>
        <w:t xml:space="preserve">14221400 Учитываются поступления за регистрацию и перерегистрацию транспортных средств</w:t>
      </w:r>
    </w:p>
    <w:p>
      <w:pPr>
        <w:spacing w:after="120"/>
        <w:jc w:val="both"/>
      </w:pPr>
      <w:r>
        <w:rPr>
          <w:rFonts w:ascii="Arial" w:cs="Arial" w:eastAsia="Arial" w:hAnsi="Arial"/>
          <w:sz w:val="24"/>
          <w:szCs w:val="24"/>
        </w:rPr>
        <w:t xml:space="preserve">14221500 Учитываются платежи от проведения государственной сертификации драгоценных металлов, т.е. клеймение изделий из драгоценных металлов государственным пробирным клеймом и связанные с этим действия (апробирование, отбор проб, контрольные анализы и другие)</w:t>
      </w:r>
    </w:p>
    <w:p>
      <w:pPr>
        <w:spacing w:after="120"/>
        <w:jc w:val="both"/>
      </w:pPr>
      <w:r>
        <w:rPr>
          <w:rFonts w:ascii="Arial" w:cs="Arial" w:eastAsia="Arial" w:hAnsi="Arial"/>
          <w:sz w:val="24"/>
          <w:szCs w:val="24"/>
        </w:rPr>
        <w:t xml:space="preserve">14221600 Сборы за прием экзаменов на право получения водительского удостоверения, осмотр автотранспортного средства</w:t>
      </w:r>
    </w:p>
    <w:p>
      <w:pPr>
        <w:spacing w:after="120"/>
        <w:jc w:val="both"/>
      </w:pPr>
      <w:r>
        <w:rPr>
          <w:rFonts w:ascii="Arial" w:cs="Arial" w:eastAsia="Arial" w:hAnsi="Arial"/>
          <w:sz w:val="24"/>
          <w:szCs w:val="24"/>
        </w:rPr>
        <w:t xml:space="preserve">14221700 Учитывается сбор за вывоз мусора</w:t>
      </w:r>
    </w:p>
    <w:p>
      <w:pPr>
        <w:spacing w:after="120"/>
        <w:jc w:val="both"/>
      </w:pPr>
      <w:r>
        <w:rPr>
          <w:rFonts w:ascii="Arial" w:cs="Arial" w:eastAsia="Arial" w:hAnsi="Arial"/>
          <w:sz w:val="24"/>
          <w:szCs w:val="24"/>
        </w:rPr>
        <w:t xml:space="preserve">14221800 Учитывается сбор за парковку автотранспорта</w:t>
      </w:r>
    </w:p>
    <w:p>
      <w:pPr>
        <w:spacing w:after="120"/>
        <w:jc w:val="both"/>
      </w:pPr>
      <w:r>
        <w:rPr>
          <w:rFonts w:ascii="Arial" w:cs="Arial" w:eastAsia="Arial" w:hAnsi="Arial"/>
          <w:sz w:val="24"/>
          <w:szCs w:val="24"/>
        </w:rPr>
        <w:t xml:space="preserve">14221900 Учитывается прочие платежи и сборы, не предусмотренные выше приведенными элементами бюджетной классификации, в том числе и плата за обслуживание коммерческими банками специальных счетов бюджетных учреждений</w:t>
      </w:r>
    </w:p>
    <w:p>
      <w:pPr>
        <w:spacing w:after="120"/>
        <w:jc w:val="both"/>
      </w:pPr>
      <w:r>
        <w:rPr>
          <w:rFonts w:ascii="Arial" w:cs="Arial" w:eastAsia="Arial" w:hAnsi="Arial"/>
          <w:sz w:val="24"/>
          <w:szCs w:val="24"/>
        </w:rPr>
        <w:t xml:space="preserve">14222 Государственная пошлина это - денежный сбор, взимаемый соответствующими государственными органами - судом, нотариатом и иными специально уполномоченными органами, при выполнении ими определенных действий и выдаче документов, имеющих юридическое значение. Плательщиками государственной пошлины являются физические и юридические лица</w:t>
      </w:r>
    </w:p>
    <w:p>
      <w:pPr>
        <w:spacing w:after="120"/>
        <w:jc w:val="both"/>
      </w:pPr>
      <w:r>
        <w:rPr>
          <w:rFonts w:ascii="Arial" w:cs="Arial" w:eastAsia="Arial" w:hAnsi="Arial"/>
          <w:sz w:val="24"/>
          <w:szCs w:val="24"/>
        </w:rPr>
        <w:t xml:space="preserve">14222100 На данном уровне учитывается государственная пошлина за выдачу паспорта гражданину Кыргызской Республики и общегражданского паспорта гражданину Кыргызской Республики</w:t>
      </w:r>
    </w:p>
    <w:p>
      <w:pPr>
        <w:spacing w:after="120"/>
        <w:jc w:val="both"/>
      </w:pPr>
      <w:r>
        <w:rPr>
          <w:rFonts w:ascii="Arial" w:cs="Arial" w:eastAsia="Arial" w:hAnsi="Arial"/>
          <w:sz w:val="24"/>
          <w:szCs w:val="24"/>
        </w:rPr>
        <w:t xml:space="preserve">14222200 На данном уровне учитывается государственная пошлина, взимаемая органами юстиции, в т.ч.:</w:t>
      </w:r>
    </w:p>
    <w:p>
      <w:pPr>
        <w:spacing w:after="120"/>
        <w:jc w:val="both"/>
      </w:pPr>
      <w:r>
        <w:rPr>
          <w:rFonts w:ascii="Arial" w:cs="Arial" w:eastAsia="Arial" w:hAnsi="Arial"/>
          <w:sz w:val="24"/>
          <w:szCs w:val="24"/>
        </w:rPr>
        <w:t xml:space="preserve">1) за совершение нотариальных действий нотариальными конторами и уполномоченными на то государственными органами, а также за выдачу копий (дубликатов) нотариально удостоверенных документов;</w:t>
      </w:r>
    </w:p>
    <w:p>
      <w:pPr>
        <w:spacing w:after="120"/>
        <w:jc w:val="both"/>
      </w:pPr>
      <w:r>
        <w:rPr>
          <w:rFonts w:ascii="Arial" w:cs="Arial" w:eastAsia="Arial" w:hAnsi="Arial"/>
          <w:sz w:val="24"/>
          <w:szCs w:val="24"/>
        </w:rPr>
        <w:t xml:space="preserve">2) за выдачу гражданам повторных свидетельств о регистрации актов гражданского состояния и свидетельств, в связи с изменением, дополнением, исправлением и восстановлением записи актов гражданского состояния</w:t>
      </w:r>
    </w:p>
    <w:p>
      <w:pPr>
        <w:spacing w:after="120"/>
        <w:jc w:val="both"/>
      </w:pPr>
      <w:r>
        <w:rPr>
          <w:rFonts w:ascii="Arial" w:cs="Arial" w:eastAsia="Arial" w:hAnsi="Arial"/>
          <w:sz w:val="24"/>
          <w:szCs w:val="24"/>
        </w:rPr>
        <w:t xml:space="preserve">14222300 На данном уровне учитывается государственная пошлина, взимаемая судебными органами с исковых и иных заявлений и жалоб, подаваемых в суд, кроме жалоб о пересмотре вступивших в законную силу судебных актов, а также за выдачу судом копий документов</w:t>
      </w:r>
    </w:p>
    <w:p>
      <w:pPr>
        <w:spacing w:after="120"/>
        <w:jc w:val="both"/>
      </w:pPr>
      <w:r>
        <w:rPr>
          <w:rFonts w:ascii="Arial" w:cs="Arial" w:eastAsia="Arial" w:hAnsi="Arial"/>
          <w:sz w:val="24"/>
          <w:szCs w:val="24"/>
        </w:rPr>
        <w:t xml:space="preserve">14222400 На данном уровне учитывается государственная пошлина за иные действия и выдачу документов, имеющих юридическое значение, определяемые законодательством Кыргызской Республики, в т.ч.:</w:t>
      </w:r>
    </w:p>
    <w:p>
      <w:pPr>
        <w:spacing w:after="120"/>
        <w:jc w:val="both"/>
      </w:pPr>
      <w:r>
        <w:rPr>
          <w:rFonts w:ascii="Arial" w:cs="Arial" w:eastAsia="Arial" w:hAnsi="Arial"/>
          <w:sz w:val="24"/>
          <w:szCs w:val="24"/>
        </w:rPr>
        <w:t xml:space="preserve">1) за оформление документов на право выезда за границу и по приглашению в Кыргызскую Республику лиц из зарубежных стран; за внесение изменений в эти документы; за регистрацию и продление сроков регистрации иностранных граждан по паспортам или заменяющим их документам; за выдачу или продление вида на жительство; за выдачу визы иностранному гражданину на право въезда в Кыргызскую Республику и выезда из Кыргызской Республики; за продление визы на право пребывания на территории Кыргызской Республики, а также за рассмотрение документов о приеме в гражданство Кыргызской Республики и о выходе из гражданства Кыргызской Республики;</w:t>
      </w:r>
    </w:p>
    <w:p>
      <w:pPr>
        <w:spacing w:after="120"/>
        <w:jc w:val="both"/>
      </w:pPr>
      <w:r>
        <w:rPr>
          <w:rFonts w:ascii="Arial" w:cs="Arial" w:eastAsia="Arial" w:hAnsi="Arial"/>
          <w:sz w:val="24"/>
          <w:szCs w:val="24"/>
        </w:rPr>
        <w:t xml:space="preserve">2) за выдачу разрешений на право охоты, рыболовства и другую деятельность, определяемую законодательством Кыргызской Республики;</w:t>
      </w:r>
    </w:p>
    <w:p>
      <w:pPr>
        <w:spacing w:after="120"/>
        <w:jc w:val="both"/>
      </w:pPr>
      <w:r>
        <w:rPr>
          <w:rFonts w:ascii="Arial" w:cs="Arial" w:eastAsia="Arial" w:hAnsi="Arial"/>
          <w:sz w:val="24"/>
          <w:szCs w:val="24"/>
        </w:rPr>
        <w:t xml:space="preserve">3) за проведение аукционов; за сделки, совершаемые на аукционах; за выкуп имущества государственных предприятий, в соответствии с законодательством Кыргызской Республики;</w:t>
      </w:r>
    </w:p>
    <w:p>
      <w:pPr>
        <w:spacing w:after="120"/>
        <w:jc w:val="both"/>
      </w:pPr>
      <w:r>
        <w:rPr>
          <w:rFonts w:ascii="Arial" w:cs="Arial" w:eastAsia="Arial" w:hAnsi="Arial"/>
          <w:sz w:val="24"/>
          <w:szCs w:val="24"/>
        </w:rPr>
        <w:t xml:space="preserve">4) за сделки, совершаемые с правами на земельные участки, подлежащие государственной регистрации и не требующие нотариального удостоверения;</w:t>
      </w:r>
    </w:p>
    <w:p>
      <w:pPr>
        <w:spacing w:after="120"/>
        <w:jc w:val="both"/>
      </w:pPr>
      <w:r>
        <w:rPr>
          <w:rFonts w:ascii="Arial" w:cs="Arial" w:eastAsia="Arial" w:hAnsi="Arial"/>
          <w:sz w:val="24"/>
          <w:szCs w:val="24"/>
        </w:rPr>
        <w:t xml:space="preserve">5) за выдачу лицензий;</w:t>
      </w:r>
    </w:p>
    <w:p>
      <w:pPr>
        <w:spacing w:after="120"/>
        <w:jc w:val="both"/>
      </w:pPr>
      <w:r>
        <w:rPr>
          <w:rFonts w:ascii="Arial" w:cs="Arial" w:eastAsia="Arial" w:hAnsi="Arial"/>
          <w:sz w:val="24"/>
          <w:szCs w:val="24"/>
        </w:rPr>
        <w:t xml:space="preserve">6) за регистрацию граждан по месту жительства</w:t>
      </w:r>
    </w:p>
    <w:p>
      <w:pPr>
        <w:spacing w:after="120"/>
        <w:jc w:val="both"/>
      </w:pPr>
      <w:r>
        <w:rPr>
          <w:rFonts w:ascii="Arial" w:cs="Arial" w:eastAsia="Arial" w:hAnsi="Arial"/>
          <w:sz w:val="24"/>
          <w:szCs w:val="24"/>
        </w:rPr>
        <w:t xml:space="preserve">1423 Поступления от оказания платных услуг - отражаются доходы государственных органов, полученные от реализации продукции, выполнения, работ, оказания услуг или осуществления иных видов деятельности, установленных в соответствии с нормативными правовыми актами</w:t>
      </w:r>
    </w:p>
    <w:p>
      <w:pPr>
        <w:spacing w:after="120"/>
        <w:jc w:val="both"/>
      </w:pPr>
      <w:r>
        <w:rPr>
          <w:rFonts w:ascii="Arial" w:cs="Arial" w:eastAsia="Arial" w:hAnsi="Arial"/>
          <w:sz w:val="24"/>
          <w:szCs w:val="24"/>
        </w:rPr>
        <w:t xml:space="preserve">14231 Плата за оказание услуг в сфере здравоохранения</w:t>
      </w:r>
    </w:p>
    <w:p>
      <w:pPr>
        <w:spacing w:after="120"/>
        <w:jc w:val="both"/>
      </w:pPr>
      <w:r>
        <w:rPr>
          <w:rFonts w:ascii="Arial" w:cs="Arial" w:eastAsia="Arial" w:hAnsi="Arial"/>
          <w:sz w:val="24"/>
          <w:szCs w:val="24"/>
        </w:rPr>
        <w:t xml:space="preserve">14231100 Учитываются платежи за оказанные медицинские услуги в государственных больницах и клиниках, за рентген-обследование, услуги ультразвукового исследования, медицинский профессиональный осмотр, за оказанные стоматологические услуги (протезирование, лечение и т.д.)</w:t>
      </w:r>
    </w:p>
    <w:p>
      <w:pPr>
        <w:spacing w:after="120"/>
        <w:jc w:val="both"/>
      </w:pPr>
      <w:r>
        <w:rPr>
          <w:rFonts w:ascii="Arial" w:cs="Arial" w:eastAsia="Arial" w:hAnsi="Arial"/>
          <w:sz w:val="24"/>
          <w:szCs w:val="24"/>
        </w:rPr>
        <w:t xml:space="preserve">14231200 Поступления за проведение целевых исследований по заказу международных, медицинских и неправительственных организаций</w:t>
      </w:r>
    </w:p>
    <w:p>
      <w:pPr>
        <w:spacing w:after="120"/>
        <w:jc w:val="both"/>
      </w:pPr>
      <w:r>
        <w:rPr>
          <w:rFonts w:ascii="Arial" w:cs="Arial" w:eastAsia="Arial" w:hAnsi="Arial"/>
          <w:sz w:val="24"/>
          <w:szCs w:val="24"/>
        </w:rPr>
        <w:t xml:space="preserve">14231300 Отражаются поступления за реализованные медикаменты, кровь и компоненты</w:t>
      </w:r>
    </w:p>
    <w:p>
      <w:pPr>
        <w:spacing w:after="120"/>
        <w:jc w:val="both"/>
      </w:pPr>
      <w:r>
        <w:rPr>
          <w:rFonts w:ascii="Arial" w:cs="Arial" w:eastAsia="Arial" w:hAnsi="Arial"/>
          <w:sz w:val="24"/>
          <w:szCs w:val="24"/>
        </w:rPr>
        <w:t xml:space="preserve">14231400 Учитываются платежи за проведение дезинфекционных, дезинсекционных и дератизационных работ по заявкам физических и юридических лиц, платежи за изготовление лечебно-профилактических и диагностических препаратов, диагностикумов, реактивов, дезинфицирующих средств и производственных заквасок, а также платежи за проведение экспертизы товарной продукции, объектов среды обитания человека по заявкам физических и юридических лиц на добровольной основе</w:t>
      </w:r>
    </w:p>
    <w:p>
      <w:pPr>
        <w:spacing w:after="120"/>
        <w:jc w:val="both"/>
      </w:pPr>
      <w:r>
        <w:rPr>
          <w:rFonts w:ascii="Arial" w:cs="Arial" w:eastAsia="Arial" w:hAnsi="Arial"/>
          <w:sz w:val="24"/>
          <w:szCs w:val="24"/>
        </w:rPr>
        <w:t xml:space="preserve">14231500 Сооплата за оказание услуг в сфере здравоохранения. Учитываются средства, поступающие в качестве участия граждан в оплате стоимости получаемых ими услуг, оказываемых сверх объема финансирования Программы государственных гарантий</w:t>
      </w:r>
    </w:p>
    <w:p>
      <w:pPr>
        <w:spacing w:after="120"/>
        <w:jc w:val="both"/>
      </w:pPr>
      <w:r>
        <w:rPr>
          <w:rFonts w:ascii="Arial" w:cs="Arial" w:eastAsia="Arial" w:hAnsi="Arial"/>
          <w:sz w:val="24"/>
          <w:szCs w:val="24"/>
        </w:rPr>
        <w:t xml:space="preserve">14232 Плата за оказание услуг в сфере образования</w:t>
      </w:r>
    </w:p>
    <w:p>
      <w:pPr>
        <w:spacing w:after="120"/>
        <w:jc w:val="both"/>
      </w:pPr>
      <w:r>
        <w:rPr>
          <w:rFonts w:ascii="Arial" w:cs="Arial" w:eastAsia="Arial" w:hAnsi="Arial"/>
          <w:sz w:val="24"/>
          <w:szCs w:val="24"/>
        </w:rPr>
        <w:t xml:space="preserve">14232100 Учитываются платежи за контрактное обучение в государственных учебных заведениях (высших, средне-специальных и профессионально-технических учебных заведениях)</w:t>
      </w:r>
    </w:p>
    <w:p>
      <w:pPr>
        <w:spacing w:after="120"/>
        <w:jc w:val="both"/>
      </w:pPr>
      <w:r>
        <w:rPr>
          <w:rFonts w:ascii="Arial" w:cs="Arial" w:eastAsia="Arial" w:hAnsi="Arial"/>
          <w:sz w:val="24"/>
          <w:szCs w:val="24"/>
        </w:rPr>
        <w:t xml:space="preserve">14232200 Плата за проведение тестирования выпускников общеобразовательных школ - претендентов на получение документов особого образца</w:t>
      </w:r>
    </w:p>
    <w:p>
      <w:pPr>
        <w:spacing w:after="120"/>
        <w:jc w:val="both"/>
      </w:pPr>
      <w:r>
        <w:rPr>
          <w:rFonts w:ascii="Arial" w:cs="Arial" w:eastAsia="Arial" w:hAnsi="Arial"/>
          <w:sz w:val="24"/>
          <w:szCs w:val="24"/>
        </w:rPr>
        <w:t xml:space="preserve">14232300 Отражаются поступления от реализованной продукции изготовленной учащимися профессионально-технических заведений, а также платежи за проживание в общежитиях, гостиницах</w:t>
      </w:r>
    </w:p>
    <w:p>
      <w:pPr>
        <w:spacing w:after="120"/>
        <w:jc w:val="both"/>
      </w:pPr>
      <w:r>
        <w:rPr>
          <w:rFonts w:ascii="Arial" w:cs="Arial" w:eastAsia="Arial" w:hAnsi="Arial"/>
          <w:sz w:val="24"/>
          <w:szCs w:val="24"/>
        </w:rPr>
        <w:t xml:space="preserve">14232400 Учитываются платежи за оказание дополнительных услуг дошкольными и школьными учреждениями в виде дополнительных занятий, кружков для углубленного изучения учебных программ</w:t>
      </w:r>
    </w:p>
    <w:p>
      <w:pPr>
        <w:spacing w:after="120"/>
        <w:jc w:val="both"/>
      </w:pPr>
      <w:r>
        <w:rPr>
          <w:rFonts w:ascii="Arial" w:cs="Arial" w:eastAsia="Arial" w:hAnsi="Arial"/>
          <w:sz w:val="24"/>
          <w:szCs w:val="24"/>
        </w:rPr>
        <w:t xml:space="preserve">14232500 Плата за организацию и проведение обучающих программ, семинаров, конференций</w:t>
      </w:r>
    </w:p>
    <w:p>
      <w:pPr>
        <w:spacing w:after="120"/>
        <w:jc w:val="both"/>
      </w:pPr>
      <w:r>
        <w:rPr>
          <w:rFonts w:ascii="Arial" w:cs="Arial" w:eastAsia="Arial" w:hAnsi="Arial"/>
          <w:sz w:val="24"/>
          <w:szCs w:val="24"/>
        </w:rPr>
        <w:t xml:space="preserve">14232600 На данном уровне отражаются поступления за полиграфические, типографические услуги, платежи за изготовление дипломов, аттестатов, зачетных книжек, различных бланков</w:t>
      </w:r>
    </w:p>
    <w:p>
      <w:pPr>
        <w:spacing w:after="120"/>
        <w:jc w:val="both"/>
      </w:pPr>
      <w:r>
        <w:rPr>
          <w:rFonts w:ascii="Arial" w:cs="Arial" w:eastAsia="Arial" w:hAnsi="Arial"/>
          <w:sz w:val="24"/>
          <w:szCs w:val="24"/>
        </w:rPr>
        <w:t xml:space="preserve">14232700 Плата за оказание прочих услуг в сфере образования</w:t>
      </w:r>
    </w:p>
    <w:p>
      <w:pPr>
        <w:spacing w:after="120"/>
        <w:jc w:val="both"/>
      </w:pPr>
      <w:r>
        <w:rPr>
          <w:rFonts w:ascii="Arial" w:cs="Arial" w:eastAsia="Arial" w:hAnsi="Arial"/>
          <w:sz w:val="24"/>
          <w:szCs w:val="24"/>
        </w:rPr>
        <w:t xml:space="preserve">14233 Плата за оказание услуг в сфере культуры</w:t>
      </w:r>
    </w:p>
    <w:p>
      <w:pPr>
        <w:spacing w:after="120"/>
        <w:jc w:val="both"/>
      </w:pPr>
      <w:r>
        <w:rPr>
          <w:rFonts w:ascii="Arial" w:cs="Arial" w:eastAsia="Arial" w:hAnsi="Arial"/>
          <w:sz w:val="24"/>
          <w:szCs w:val="24"/>
        </w:rPr>
        <w:t xml:space="preserve">14233100 Учитываются поступления за предоставление копий авторских произведений драматургии, музыки, сценариев (концертов, спектаклей и т.д.), а также поступления за предоставление музейных, библиотечных фондов</w:t>
      </w:r>
    </w:p>
    <w:p>
      <w:pPr>
        <w:spacing w:after="120"/>
        <w:jc w:val="both"/>
      </w:pPr>
      <w:r>
        <w:rPr>
          <w:rFonts w:ascii="Arial" w:cs="Arial" w:eastAsia="Arial" w:hAnsi="Arial"/>
          <w:sz w:val="24"/>
          <w:szCs w:val="24"/>
        </w:rPr>
        <w:t xml:space="preserve">14233200 Плата за вход в государственные музеи, парки, учреждения культуры, места отдыха и развлечений, поступления за показ кинофильмов, театрализованных, цирковых представлений</w:t>
      </w:r>
    </w:p>
    <w:p>
      <w:pPr>
        <w:spacing w:after="120"/>
        <w:jc w:val="both"/>
      </w:pPr>
      <w:r>
        <w:rPr>
          <w:rFonts w:ascii="Arial" w:cs="Arial" w:eastAsia="Arial" w:hAnsi="Arial"/>
          <w:sz w:val="24"/>
          <w:szCs w:val="24"/>
        </w:rPr>
        <w:t xml:space="preserve">14233300 Поступления за оздоровительные услуги саун, спортивных секций, бассейнов</w:t>
      </w:r>
    </w:p>
    <w:p>
      <w:pPr>
        <w:spacing w:after="120"/>
        <w:jc w:val="both"/>
      </w:pPr>
      <w:r>
        <w:rPr>
          <w:rFonts w:ascii="Arial" w:cs="Arial" w:eastAsia="Arial" w:hAnsi="Arial"/>
          <w:sz w:val="24"/>
          <w:szCs w:val="24"/>
        </w:rPr>
        <w:t xml:space="preserve">14233400 Плата за вход в государственные парки и места отдыха</w:t>
      </w:r>
    </w:p>
    <w:p>
      <w:pPr>
        <w:spacing w:after="120"/>
        <w:jc w:val="both"/>
      </w:pPr>
      <w:r>
        <w:rPr>
          <w:rFonts w:ascii="Arial" w:cs="Arial" w:eastAsia="Arial" w:hAnsi="Arial"/>
          <w:sz w:val="24"/>
          <w:szCs w:val="24"/>
        </w:rPr>
        <w:t xml:space="preserve">14233500 Плата за подписку и реализацию газет, за рекламные объявления</w:t>
      </w:r>
    </w:p>
    <w:p>
      <w:pPr>
        <w:spacing w:after="120"/>
        <w:jc w:val="both"/>
      </w:pPr>
      <w:r>
        <w:rPr>
          <w:rFonts w:ascii="Arial" w:cs="Arial" w:eastAsia="Arial" w:hAnsi="Arial"/>
          <w:sz w:val="24"/>
          <w:szCs w:val="24"/>
        </w:rPr>
        <w:t xml:space="preserve">14233600 Плата за оформление, хранение, поиск и выдачу различных документов</w:t>
      </w:r>
    </w:p>
    <w:p>
      <w:pPr>
        <w:spacing w:after="120"/>
        <w:jc w:val="both"/>
      </w:pPr>
      <w:r>
        <w:rPr>
          <w:rFonts w:ascii="Arial" w:cs="Arial" w:eastAsia="Arial" w:hAnsi="Arial"/>
          <w:sz w:val="24"/>
          <w:szCs w:val="24"/>
        </w:rPr>
        <w:t xml:space="preserve">14233700 Плата за эфир теле-радио передач</w:t>
      </w:r>
    </w:p>
    <w:p>
      <w:pPr>
        <w:spacing w:after="120"/>
        <w:jc w:val="both"/>
      </w:pPr>
      <w:r>
        <w:rPr>
          <w:rFonts w:ascii="Arial" w:cs="Arial" w:eastAsia="Arial" w:hAnsi="Arial"/>
          <w:sz w:val="24"/>
          <w:szCs w:val="24"/>
        </w:rPr>
        <w:t xml:space="preserve">14233800 Плата за оказание прочих услуг в сфере культуры</w:t>
      </w:r>
    </w:p>
    <w:p>
      <w:pPr>
        <w:spacing w:after="120"/>
        <w:jc w:val="both"/>
      </w:pPr>
      <w:r>
        <w:rPr>
          <w:rFonts w:ascii="Arial" w:cs="Arial" w:eastAsia="Arial" w:hAnsi="Arial"/>
          <w:sz w:val="24"/>
          <w:szCs w:val="24"/>
        </w:rPr>
        <w:t xml:space="preserve">14234 Плата за оказание услуг в сфере сельского, водного хозяйства</w:t>
      </w:r>
    </w:p>
    <w:p>
      <w:pPr>
        <w:spacing w:after="120"/>
        <w:jc w:val="both"/>
      </w:pPr>
      <w:r>
        <w:rPr>
          <w:rFonts w:ascii="Arial" w:cs="Arial" w:eastAsia="Arial" w:hAnsi="Arial"/>
          <w:sz w:val="24"/>
          <w:szCs w:val="24"/>
        </w:rPr>
        <w:t xml:space="preserve">14234100 На данном уровне следует отражать поступления за проведение химического анализа растений, овощебахчевой продукции, почв, оросительных вод на содержание остаточных количеств пестицидов и агрохимикатов, а также на соответствие их стандартам и техническим условиям. Поступления за проведенные обследования посевов сельскохозяйственных культур по выявлению вредителей, болезней и сорняков и применение мер борьбы с ними химическими и другими методами по заявкам физических и юридических лиц, а также платежи обеззараживание подкарантинной продукции (грузов)</w:t>
      </w:r>
    </w:p>
    <w:p>
      <w:pPr>
        <w:spacing w:after="120"/>
        <w:jc w:val="both"/>
      </w:pPr>
      <w:r>
        <w:rPr>
          <w:rFonts w:ascii="Arial" w:cs="Arial" w:eastAsia="Arial" w:hAnsi="Arial"/>
          <w:sz w:val="24"/>
          <w:szCs w:val="24"/>
        </w:rPr>
        <w:t xml:space="preserve">14234200 Учитываются платежи за лабораторное определение посевных качеств семенного и посадочного материала сельскохозяйственных культур, платежи за проведение полевых обследований и апробаций семеноводческих посевов и насаждений, грунтовый контроль партий семян</w:t>
      </w:r>
    </w:p>
    <w:p>
      <w:pPr>
        <w:spacing w:after="120"/>
        <w:jc w:val="both"/>
      </w:pPr>
      <w:r>
        <w:rPr>
          <w:rFonts w:ascii="Arial" w:cs="Arial" w:eastAsia="Arial" w:hAnsi="Arial"/>
          <w:sz w:val="24"/>
          <w:szCs w:val="24"/>
        </w:rPr>
        <w:t xml:space="preserve">14234300 На данном уровне следует отражать поступления за клинический осмотр, диагностику и оказание лечебной помощи животным, за содержание подозрительных в заболевании животных в карантинном изоляторе, клиническое наблюдение за их состоянием, платежи за проведение лабораторных исследований с целью оценки качества продуктов и сырья животного и растительного происхождения, а также поступления за ветеринарно-санитарную обработку железнодорожных вагонов, авто и авиатранспортных средств</w:t>
      </w:r>
    </w:p>
    <w:p>
      <w:pPr>
        <w:spacing w:after="120"/>
        <w:jc w:val="both"/>
      </w:pPr>
      <w:r>
        <w:rPr>
          <w:rFonts w:ascii="Arial" w:cs="Arial" w:eastAsia="Arial" w:hAnsi="Arial"/>
          <w:sz w:val="24"/>
          <w:szCs w:val="24"/>
        </w:rPr>
        <w:t xml:space="preserve">14234400 На данном уровне отражаются поступления за услуги подачи поливной воды водопользователями</w:t>
      </w:r>
    </w:p>
    <w:p>
      <w:pPr>
        <w:spacing w:after="120"/>
        <w:jc w:val="both"/>
      </w:pPr>
      <w:r>
        <w:rPr>
          <w:rFonts w:ascii="Arial" w:cs="Arial" w:eastAsia="Arial" w:hAnsi="Arial"/>
          <w:sz w:val="24"/>
          <w:szCs w:val="24"/>
        </w:rPr>
        <w:t xml:space="preserve">14234500 Плата по предоставлению механизмов</w:t>
      </w:r>
    </w:p>
    <w:p>
      <w:pPr>
        <w:spacing w:after="120"/>
        <w:jc w:val="both"/>
      </w:pPr>
      <w:r>
        <w:rPr>
          <w:rFonts w:ascii="Arial" w:cs="Arial" w:eastAsia="Arial" w:hAnsi="Arial"/>
          <w:sz w:val="24"/>
          <w:szCs w:val="24"/>
        </w:rPr>
        <w:t xml:space="preserve">14234600 Плата за оказание услуг в сфере животноводства и рыбного хозяйства</w:t>
      </w:r>
    </w:p>
    <w:p>
      <w:pPr>
        <w:spacing w:after="120"/>
        <w:jc w:val="both"/>
      </w:pPr>
      <w:r>
        <w:rPr>
          <w:rFonts w:ascii="Arial" w:cs="Arial" w:eastAsia="Arial" w:hAnsi="Arial"/>
          <w:sz w:val="24"/>
          <w:szCs w:val="24"/>
        </w:rPr>
        <w:t xml:space="preserve">14234700 Плата за оказание услуг в сфере растениеводства</w:t>
      </w:r>
    </w:p>
    <w:p>
      <w:pPr>
        <w:spacing w:after="120"/>
        <w:jc w:val="both"/>
      </w:pPr>
      <w:r>
        <w:rPr>
          <w:rFonts w:ascii="Arial" w:cs="Arial" w:eastAsia="Arial" w:hAnsi="Arial"/>
          <w:sz w:val="24"/>
          <w:szCs w:val="24"/>
        </w:rPr>
        <w:t xml:space="preserve">14234800 Плата за оказание прочих услуг в сфере сельского и водного хозяйства</w:t>
      </w:r>
    </w:p>
    <w:p>
      <w:pPr>
        <w:spacing w:after="120"/>
        <w:jc w:val="both"/>
      </w:pPr>
      <w:r>
        <w:rPr>
          <w:rFonts w:ascii="Arial" w:cs="Arial" w:eastAsia="Arial" w:hAnsi="Arial"/>
          <w:sz w:val="24"/>
          <w:szCs w:val="24"/>
        </w:rPr>
        <w:t xml:space="preserve">14235 Плата за оказание других видов услуг</w:t>
      </w:r>
    </w:p>
    <w:p>
      <w:pPr>
        <w:spacing w:after="120"/>
        <w:jc w:val="both"/>
      </w:pPr>
      <w:r>
        <w:rPr>
          <w:rFonts w:ascii="Arial" w:cs="Arial" w:eastAsia="Arial" w:hAnsi="Arial"/>
          <w:sz w:val="24"/>
          <w:szCs w:val="24"/>
        </w:rPr>
        <w:t xml:space="preserve">14235100 Учитываются платежи за прием экзаменов на право получения водительского удостоверения, за осмотр автотранспортного средства и выдачу диагностического акта</w:t>
      </w:r>
    </w:p>
    <w:p>
      <w:pPr>
        <w:spacing w:after="120"/>
        <w:jc w:val="both"/>
      </w:pPr>
      <w:r>
        <w:rPr>
          <w:rFonts w:ascii="Arial" w:cs="Arial" w:eastAsia="Arial" w:hAnsi="Arial"/>
          <w:sz w:val="24"/>
          <w:szCs w:val="24"/>
        </w:rPr>
        <w:t xml:space="preserve">14235200 На данном уровне учитываются сборы, произведенные за таможенное оформление товаров, транспортных средств, декорируемых в качестве товаров и взимаются в размере 0,15 процента от таможенной стоимости таможенного оформления в соответствии с избранным таможенным режимом товаров и транспортных средств</w:t>
      </w:r>
    </w:p>
    <w:p>
      <w:pPr>
        <w:spacing w:after="120"/>
        <w:jc w:val="both"/>
      </w:pPr>
      <w:r>
        <w:rPr>
          <w:rFonts w:ascii="Arial" w:cs="Arial" w:eastAsia="Arial" w:hAnsi="Arial"/>
          <w:sz w:val="24"/>
          <w:szCs w:val="24"/>
        </w:rPr>
        <w:t xml:space="preserve">14235300 На данном уровне отражаются сборы за таможенное сопровождение каждого транспортного средства, перевозящего товары, находящиеся под таможенным контролем</w:t>
      </w:r>
    </w:p>
    <w:p>
      <w:pPr>
        <w:spacing w:after="120"/>
        <w:jc w:val="both"/>
      </w:pPr>
      <w:r>
        <w:rPr>
          <w:rFonts w:ascii="Arial" w:cs="Arial" w:eastAsia="Arial" w:hAnsi="Arial"/>
          <w:sz w:val="24"/>
          <w:szCs w:val="24"/>
        </w:rPr>
        <w:t xml:space="preserve">14235400 Учитываются платежи за охрану и содержание объектов</w:t>
      </w:r>
    </w:p>
    <w:p>
      <w:pPr>
        <w:spacing w:after="120"/>
        <w:jc w:val="both"/>
      </w:pPr>
      <w:r>
        <w:rPr>
          <w:rFonts w:ascii="Arial" w:cs="Arial" w:eastAsia="Arial" w:hAnsi="Arial"/>
          <w:sz w:val="24"/>
          <w:szCs w:val="24"/>
        </w:rPr>
        <w:t xml:space="preserve">14235500 Плата за оказание услуг охоты и рыболовства</w:t>
      </w:r>
    </w:p>
    <w:p>
      <w:pPr>
        <w:spacing w:after="120"/>
        <w:jc w:val="both"/>
      </w:pPr>
      <w:r>
        <w:rPr>
          <w:rFonts w:ascii="Arial" w:cs="Arial" w:eastAsia="Arial" w:hAnsi="Arial"/>
          <w:sz w:val="24"/>
          <w:szCs w:val="24"/>
        </w:rPr>
        <w:t xml:space="preserve">14235600 Учитываются платежи за прохождение альтернативной службы и призывного мобилизационного резерва</w:t>
      </w:r>
    </w:p>
    <w:p>
      <w:pPr>
        <w:spacing w:after="120"/>
        <w:jc w:val="both"/>
      </w:pPr>
      <w:r>
        <w:rPr>
          <w:rFonts w:ascii="Arial" w:cs="Arial" w:eastAsia="Arial" w:hAnsi="Arial"/>
          <w:sz w:val="24"/>
          <w:szCs w:val="24"/>
        </w:rPr>
        <w:t xml:space="preserve">14235700 Плата за оказание услуг трудоиспользования и комнаты свиданий</w:t>
      </w:r>
    </w:p>
    <w:p>
      <w:pPr>
        <w:spacing w:after="120"/>
        <w:jc w:val="both"/>
      </w:pPr>
      <w:r>
        <w:rPr>
          <w:rFonts w:ascii="Arial" w:cs="Arial" w:eastAsia="Arial" w:hAnsi="Arial"/>
          <w:sz w:val="24"/>
          <w:szCs w:val="24"/>
        </w:rPr>
        <w:t xml:space="preserve">14235800 В данную категорию включаются платежи за услуги, оказанные органами государственного управления, в том числе органами местного самоуправления, прочие услуги, которые не могут быть отнесены к другой категории платных услуг</w:t>
      </w:r>
    </w:p>
    <w:p>
      <w:pPr>
        <w:spacing w:after="120"/>
        <w:jc w:val="both"/>
      </w:pPr>
      <w:r>
        <w:rPr>
          <w:rFonts w:ascii="Arial" w:cs="Arial" w:eastAsia="Arial" w:hAnsi="Arial"/>
          <w:sz w:val="24"/>
          <w:szCs w:val="24"/>
        </w:rPr>
        <w:t xml:space="preserve">143 Штрафы и санкции</w:t>
      </w:r>
    </w:p>
    <w:p>
      <w:pPr>
        <w:spacing w:after="120"/>
        <w:jc w:val="both"/>
      </w:pPr>
      <w:r>
        <w:rPr>
          <w:rFonts w:ascii="Arial" w:cs="Arial" w:eastAsia="Arial" w:hAnsi="Arial"/>
          <w:sz w:val="24"/>
          <w:szCs w:val="24"/>
        </w:rPr>
        <w:t xml:space="preserve">1431 Административные штрафы, санкции, конфискации</w:t>
      </w:r>
    </w:p>
    <w:p>
      <w:pPr>
        <w:spacing w:after="120"/>
        <w:jc w:val="both"/>
      </w:pPr>
      <w:r>
        <w:rPr>
          <w:rFonts w:ascii="Arial" w:cs="Arial" w:eastAsia="Arial" w:hAnsi="Arial"/>
          <w:sz w:val="24"/>
          <w:szCs w:val="24"/>
        </w:rPr>
        <w:t xml:space="preserve">14311 Административные штрафы, санкции, конфискации</w:t>
      </w:r>
    </w:p>
    <w:p>
      <w:pPr>
        <w:spacing w:after="120"/>
        <w:jc w:val="both"/>
      </w:pPr>
      <w:r>
        <w:rPr>
          <w:rFonts w:ascii="Arial" w:cs="Arial" w:eastAsia="Arial" w:hAnsi="Arial"/>
          <w:sz w:val="24"/>
          <w:szCs w:val="24"/>
        </w:rPr>
        <w:t xml:space="preserve">14311100 Учитываются административные штрафы, уплачиваемые юридическими и физическими лицами за допущенные ими правонарушения в случаях и в порядке, установленных Кодексом Кыргызской Республики об административной ответственности</w:t>
      </w:r>
    </w:p>
    <w:p>
      <w:pPr>
        <w:spacing w:after="120"/>
        <w:jc w:val="both"/>
      </w:pPr>
      <w:r>
        <w:rPr>
          <w:rFonts w:ascii="Arial" w:cs="Arial" w:eastAsia="Arial" w:hAnsi="Arial"/>
          <w:sz w:val="24"/>
          <w:szCs w:val="24"/>
        </w:rPr>
        <w:t xml:space="preserve">14311200 Учитываются поступления денежных средств от реализации предметов, явившихся орудиями или объектами правонарушений и (или) преступлений контрабанды, установленных судебным решением по ст.204 "Контрабанда" Уголовного кодекса КР</w:t>
      </w:r>
    </w:p>
    <w:p>
      <w:pPr>
        <w:spacing w:after="120"/>
        <w:jc w:val="both"/>
      </w:pPr>
      <w:r>
        <w:rPr>
          <w:rFonts w:ascii="Arial" w:cs="Arial" w:eastAsia="Arial" w:hAnsi="Arial"/>
          <w:sz w:val="24"/>
          <w:szCs w:val="24"/>
        </w:rPr>
        <w:t xml:space="preserve">14311300 Учитываются поступления денежных средств от реализации конфискованного имущества согласно оперативным мероприятиям проводимым фискальными и правоохранительными органами, а также в соответствии с судебными решениями о конфискации имущества в пользу государства</w:t>
      </w:r>
    </w:p>
    <w:p>
      <w:pPr>
        <w:spacing w:after="120"/>
        <w:jc w:val="both"/>
      </w:pPr>
      <w:r>
        <w:rPr>
          <w:rFonts w:ascii="Arial" w:cs="Arial" w:eastAsia="Arial" w:hAnsi="Arial"/>
          <w:sz w:val="24"/>
          <w:szCs w:val="24"/>
        </w:rPr>
        <w:t xml:space="preserve">14311400 К поступлениям от проведенных контрольно-надзорных мероприятий относятся средства, взыскиваемые органами государственной власти и местного самоуправления при нарушении физическими и юридическими лицами установленных законодательством финансовых процедур, невыполнении подписанных соглашений, договоров и государственных обязательств. Например: согласно предписаниям Счетной палаты по фактам нецелевого использования и расходования бюджетных средств, минуя систему казначейства, штрафные санкции, взыскиваемые уполномоченными органами Кыргызской Республики - при нарушении соглашений, договоров или других государственных обязательств, а также при финансовых нарушениях, установленных фискальными и правоохранительными органами в ходе документальной проверки</w:t>
      </w:r>
    </w:p>
    <w:p>
      <w:pPr>
        <w:spacing w:after="120"/>
        <w:jc w:val="both"/>
      </w:pPr>
      <w:r>
        <w:rPr>
          <w:rFonts w:ascii="Arial" w:cs="Arial" w:eastAsia="Arial" w:hAnsi="Arial"/>
          <w:sz w:val="24"/>
          <w:szCs w:val="24"/>
        </w:rPr>
        <w:t xml:space="preserve">14311500 На данном уровне учитываются возмещения причиненного ущерба по экономическим преступлениям, установленные Уголовным кодексом Кыргызской Республики в особо крупных размерах</w:t>
      </w:r>
    </w:p>
    <w:p>
      <w:pPr>
        <w:spacing w:after="120"/>
        <w:jc w:val="both"/>
      </w:pPr>
      <w:r>
        <w:rPr>
          <w:rFonts w:ascii="Arial" w:cs="Arial" w:eastAsia="Arial" w:hAnsi="Arial"/>
          <w:sz w:val="24"/>
          <w:szCs w:val="24"/>
        </w:rPr>
        <w:t xml:space="preserve">1432 Штрафы, санкции, конфискации по страховым взносам</w:t>
      </w:r>
    </w:p>
    <w:p>
      <w:pPr>
        <w:spacing w:after="120"/>
        <w:jc w:val="both"/>
      </w:pPr>
      <w:r>
        <w:rPr>
          <w:rFonts w:ascii="Arial" w:cs="Arial" w:eastAsia="Arial" w:hAnsi="Arial"/>
          <w:sz w:val="24"/>
          <w:szCs w:val="24"/>
        </w:rPr>
        <w:t xml:space="preserve">14321100 Учитываются административные штрафы поступившие по основной задолженности начисленные Социальным фондом</w:t>
      </w:r>
    </w:p>
    <w:p>
      <w:pPr>
        <w:spacing w:after="120"/>
        <w:jc w:val="both"/>
      </w:pPr>
      <w:r>
        <w:rPr>
          <w:rFonts w:ascii="Arial" w:cs="Arial" w:eastAsia="Arial" w:hAnsi="Arial"/>
          <w:sz w:val="24"/>
          <w:szCs w:val="24"/>
        </w:rPr>
        <w:t xml:space="preserve">14321200 Учитываются административные штрафы поступившие по отсроченной задолженности начисленные Социальным фондом</w:t>
      </w:r>
    </w:p>
    <w:p>
      <w:pPr>
        <w:spacing w:after="120"/>
        <w:jc w:val="both"/>
      </w:pPr>
      <w:r>
        <w:rPr>
          <w:rFonts w:ascii="Arial" w:cs="Arial" w:eastAsia="Arial" w:hAnsi="Arial"/>
          <w:sz w:val="24"/>
          <w:szCs w:val="24"/>
        </w:rPr>
        <w:t xml:space="preserve">14321300 Учитываются административные штрафы поступившие по преемственной задолженности начисленные Социальным фондом</w:t>
      </w:r>
    </w:p>
    <w:p>
      <w:pPr>
        <w:spacing w:after="120"/>
        <w:jc w:val="both"/>
      </w:pPr>
      <w:r>
        <w:rPr>
          <w:rFonts w:ascii="Arial" w:cs="Arial" w:eastAsia="Arial" w:hAnsi="Arial"/>
          <w:sz w:val="24"/>
          <w:szCs w:val="24"/>
        </w:rPr>
        <w:t xml:space="preserve">144 Добровольные трансферты, кроме грантов - данная категория включает прочие формы безвозмездной передачи средств государству, бюджетным учреждениям от физических или юридических лиц, в соответствии с законодательством Кыргызской Республики. Также учитываются средства, поступающие в виде спонсорской помощи</w:t>
      </w:r>
    </w:p>
    <w:p>
      <w:pPr>
        <w:spacing w:after="120"/>
        <w:jc w:val="both"/>
      </w:pPr>
      <w:r>
        <w:rPr>
          <w:rFonts w:ascii="Arial" w:cs="Arial" w:eastAsia="Arial" w:hAnsi="Arial"/>
          <w:sz w:val="24"/>
          <w:szCs w:val="24"/>
        </w:rPr>
        <w:t xml:space="preserve">1441 Добровольные трансферты, кроме грантов</w:t>
      </w:r>
    </w:p>
    <w:p>
      <w:pPr>
        <w:spacing w:after="120"/>
        <w:jc w:val="both"/>
      </w:pPr>
      <w:r>
        <w:rPr>
          <w:rFonts w:ascii="Arial" w:cs="Arial" w:eastAsia="Arial" w:hAnsi="Arial"/>
          <w:sz w:val="24"/>
          <w:szCs w:val="24"/>
        </w:rPr>
        <w:t xml:space="preserve">14411 Текущие</w:t>
      </w:r>
    </w:p>
    <w:p>
      <w:pPr>
        <w:spacing w:after="120"/>
        <w:jc w:val="both"/>
      </w:pPr>
      <w:r>
        <w:rPr>
          <w:rFonts w:ascii="Arial" w:cs="Arial" w:eastAsia="Arial" w:hAnsi="Arial"/>
          <w:sz w:val="24"/>
          <w:szCs w:val="24"/>
        </w:rPr>
        <w:t xml:space="preserve">14411100 Текущие добровольные трансферты, кроме грантов, это спонсорская помощь, поступающая от физических и юридических лиц, для финансирования текущих расходов (предусмотренных в классификации расходов бюджета КР)</w:t>
      </w:r>
    </w:p>
    <w:p>
      <w:pPr>
        <w:spacing w:after="120"/>
        <w:jc w:val="both"/>
      </w:pPr>
      <w:r>
        <w:rPr>
          <w:rFonts w:ascii="Arial" w:cs="Arial" w:eastAsia="Arial" w:hAnsi="Arial"/>
          <w:sz w:val="24"/>
          <w:szCs w:val="24"/>
        </w:rPr>
        <w:t xml:space="preserve">14412 Капитальные</w:t>
      </w:r>
    </w:p>
    <w:p>
      <w:pPr>
        <w:spacing w:after="120"/>
        <w:jc w:val="both"/>
      </w:pPr>
      <w:r>
        <w:rPr>
          <w:rFonts w:ascii="Arial" w:cs="Arial" w:eastAsia="Arial" w:hAnsi="Arial"/>
          <w:sz w:val="24"/>
          <w:szCs w:val="24"/>
        </w:rPr>
        <w:t xml:space="preserve">14412100 Капитальные добровольные трансферты, кроме грантов, это спонсорская помощь, поступающая от физических и юридических лиц, для финансирования капитальных расходов (предусмотренных в классификации по операциям с активами и обязательствами)</w:t>
      </w:r>
    </w:p>
    <w:p>
      <w:pPr>
        <w:spacing w:after="120"/>
        <w:jc w:val="both"/>
      </w:pPr>
      <w:r>
        <w:rPr>
          <w:rFonts w:ascii="Arial" w:cs="Arial" w:eastAsia="Arial" w:hAnsi="Arial"/>
          <w:sz w:val="24"/>
          <w:szCs w:val="24"/>
        </w:rPr>
        <w:t xml:space="preserve">145 Прочие неналоговые доходы - данная категория включает все прочие неналоговые доходы, не распределенные по категориям от 141 до 144</w:t>
      </w:r>
    </w:p>
    <w:p>
      <w:pPr>
        <w:spacing w:after="120"/>
        <w:jc w:val="both"/>
      </w:pPr>
      <w:r>
        <w:rPr>
          <w:rFonts w:ascii="Arial" w:cs="Arial" w:eastAsia="Arial" w:hAnsi="Arial"/>
          <w:sz w:val="24"/>
          <w:szCs w:val="24"/>
        </w:rPr>
        <w:t xml:space="preserve">1451 Прочие неналоговые доходы</w:t>
      </w:r>
    </w:p>
    <w:p>
      <w:pPr>
        <w:spacing w:after="120"/>
        <w:jc w:val="both"/>
      </w:pPr>
      <w:r>
        <w:rPr>
          <w:rFonts w:ascii="Arial" w:cs="Arial" w:eastAsia="Arial" w:hAnsi="Arial"/>
          <w:sz w:val="24"/>
          <w:szCs w:val="24"/>
        </w:rPr>
        <w:t xml:space="preserve">14511 Прочие неналоговые доходы</w:t>
      </w:r>
    </w:p>
    <w:p>
      <w:pPr>
        <w:spacing w:after="120"/>
        <w:jc w:val="both"/>
      </w:pPr>
      <w:r>
        <w:rPr>
          <w:rFonts w:ascii="Arial" w:cs="Arial" w:eastAsia="Arial" w:hAnsi="Arial"/>
          <w:sz w:val="24"/>
          <w:szCs w:val="24"/>
        </w:rPr>
        <w:t xml:space="preserve">14511100 К доходам, обращенным в пользу государства относятся средства, поступившие в бюджет, и которые не могут быть учтены в составе какой-либо другой категории, при этом имеют характер поступления не на регулярной основе, или в виде разового платежа. К таким платежам и поступлениям относятся: остатки бюджетных средств прошлых лет, средства по депонированной заработной плате, остатки неиспользованных денежных средств при закрытии международных проектов, либо при ликвидации других учреждений, средства от сдачи металлолома и макулатуры, поступления от реализации основных фондов, которые не относятся и не учитываются по уровням "продажи от нефинансовых и финансовых активов", а также средства, неклассифицированные как доходы государственного бюджета и невостребованные по истечении 2-х месяцев со дня их поступления</w:t>
      </w:r>
    </w:p>
    <w:p>
      <w:pPr>
        <w:spacing w:after="120"/>
        <w:jc w:val="both"/>
      </w:pPr>
      <w:r>
        <w:rPr>
          <w:rFonts w:ascii="Arial" w:cs="Arial" w:eastAsia="Arial" w:hAnsi="Arial"/>
          <w:sz w:val="24"/>
          <w:szCs w:val="24"/>
        </w:rPr>
        <w:t xml:space="preserve">14511200 Прочие неналоговые доходы включают в себя доходы, по которым отсутствует достаточная информация для их классификации в составе других категорий, также на данный уровень могут быть отнесены поступления, требующие уточнения и выяснения получателем в течение 2-х месяцев (невыясненные поступления). После определения принадлежности платежа средства отражаются на соответствующем уровне</w:t>
      </w:r>
    </w:p>
    <w:p>
      <w:pPr>
        <w:spacing w:after="120"/>
        <w:jc w:val="both"/>
      </w:pPr>
      <w:r>
        <w:rPr>
          <w:rFonts w:ascii="Arial" w:cs="Arial" w:eastAsia="Arial" w:hAnsi="Arial"/>
          <w:sz w:val="24"/>
          <w:szCs w:val="24"/>
        </w:rPr>
        <w:t xml:space="preserve">14511300 На данном уровне учитывается прибыль, возникшая при конвертации иностранной валюты в национальную, т.е. курсовая разница, возникающая при проведении операций по валютным счетам казначейства и их последующем учете. В случаях убытка сумма платежа учитывается со знаком "минус".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III. Экономическая классификация расходов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Экономическая классификация расходов является группировкой расходов бюджетов в зависимости от экономического содержания операций, осуществляемых в секторе государственного управления.</w:t>
      </w:r>
    </w:p>
    <w:p>
      <w:pPr>
        <w:spacing w:after="120"/>
        <w:jc w:val="both"/>
      </w:pPr>
      <w:r>
        <w:rPr>
          <w:rFonts w:ascii="Arial" w:cs="Arial" w:eastAsia="Arial" w:hAnsi="Arial"/>
          <w:sz w:val="24"/>
          <w:szCs w:val="24"/>
        </w:rPr>
        <w:t xml:space="preserve">Экономическая классификация расходов включает в себя коды раздела, категорий, групп, статей, подстатей и элементов расходов, которые состоят из 8 знаков: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Экономическая классификация расходов</w:t>
      </w:r>
    </w:p>
    <w:p>
      <w:pPr>
        <w:tabs>
          <w:tab w:val="right" w:pos="10178"/>
        </w:tabs>
        <w:spacing w:after="120"/>
      </w:pPr>
      <w:r>
        <w:rPr>
          <w:rFonts w:ascii="Arial" w:cs="Arial" w:eastAsia="Arial" w:hAnsi="Arial"/>
          <w:sz w:val="24"/>
          <w:szCs w:val="24"/>
        </w:rPr>
        <w:t xml:space="preserve">Раздел</w:t>
      </w:r>
      <w:r>
        <w:rPr>
          <w:rFonts w:ascii="Arial" w:cs="Arial" w:eastAsia="Arial" w:hAnsi="Arial"/>
          <w:sz w:val="24"/>
          <w:szCs w:val="24"/>
        </w:rPr>
        <w:t xml:space="preserve">	</w:t>
      </w:r>
      <w:r>
        <w:rPr>
          <w:rFonts w:ascii="Arial" w:cs="Arial" w:eastAsia="Arial" w:hAnsi="Arial"/>
          <w:sz w:val="24"/>
          <w:szCs w:val="24"/>
        </w:rPr>
        <w:t xml:space="preserve">Элемент</w:t>
      </w:r>
    </w:p>
    <w:p>
      <w:pPr>
        <w:tabs>
          <w:tab w:val="right" w:pos="10178"/>
        </w:tabs>
        <w:spacing w:after="120"/>
      </w:pPr>
      <w:r>
        <w:rPr>
          <w:rFonts w:ascii="Arial" w:cs="Arial" w:eastAsia="Arial" w:hAnsi="Arial"/>
          <w:sz w:val="24"/>
          <w:szCs w:val="24"/>
        </w:rPr>
        <w:t xml:space="preserve">X</w:t>
      </w:r>
      <w:r>
        <w:rPr>
          <w:rFonts w:ascii="Arial" w:cs="Arial" w:eastAsia="Arial" w:hAnsi="Arial"/>
          <w:sz w:val="24"/>
          <w:szCs w:val="24"/>
        </w:rPr>
        <w:t xml:space="preserve">	</w:t>
      </w:r>
      <w:r>
        <w:rPr>
          <w:rFonts w:ascii="Arial" w:cs="Arial" w:eastAsia="Arial" w:hAnsi="Arial"/>
          <w:sz w:val="24"/>
          <w:szCs w:val="24"/>
        </w:rPr>
        <w:t xml:space="preserve">XXXXXXX</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- 1 знак;</w:t>
      </w:r>
    </w:p>
    <w:p>
      <w:pPr>
        <w:spacing w:after="120"/>
        <w:jc w:val="both"/>
      </w:pPr>
      <w:r>
        <w:rPr>
          <w:rFonts w:ascii="Arial" w:cs="Arial" w:eastAsia="Arial" w:hAnsi="Arial"/>
          <w:sz w:val="24"/>
          <w:szCs w:val="24"/>
        </w:rPr>
        <w:t xml:space="preserve">Категория - 2 знака;</w:t>
      </w:r>
    </w:p>
    <w:p>
      <w:pPr>
        <w:spacing w:after="120"/>
        <w:jc w:val="both"/>
      </w:pPr>
      <w:r>
        <w:rPr>
          <w:rFonts w:ascii="Arial" w:cs="Arial" w:eastAsia="Arial" w:hAnsi="Arial"/>
          <w:sz w:val="24"/>
          <w:szCs w:val="24"/>
        </w:rPr>
        <w:t xml:space="preserve">Группа - 3 знака;</w:t>
      </w:r>
    </w:p>
    <w:p>
      <w:pPr>
        <w:spacing w:after="120"/>
        <w:jc w:val="both"/>
      </w:pPr>
      <w:r>
        <w:rPr>
          <w:rFonts w:ascii="Arial" w:cs="Arial" w:eastAsia="Arial" w:hAnsi="Arial"/>
          <w:sz w:val="24"/>
          <w:szCs w:val="24"/>
        </w:rPr>
        <w:t xml:space="preserve">Статья - 4 знака;</w:t>
      </w:r>
    </w:p>
    <w:p>
      <w:pPr>
        <w:spacing w:after="120"/>
        <w:jc w:val="both"/>
      </w:pPr>
      <w:r>
        <w:rPr>
          <w:rFonts w:ascii="Arial" w:cs="Arial" w:eastAsia="Arial" w:hAnsi="Arial"/>
          <w:sz w:val="24"/>
          <w:szCs w:val="24"/>
        </w:rPr>
        <w:t xml:space="preserve">Подстатья - 5 знаков;</w:t>
      </w:r>
    </w:p>
    <w:p>
      <w:pPr>
        <w:spacing w:after="120"/>
        <w:jc w:val="both"/>
      </w:pPr>
      <w:r>
        <w:rPr>
          <w:rFonts w:ascii="Arial" w:cs="Arial" w:eastAsia="Arial" w:hAnsi="Arial"/>
          <w:sz w:val="24"/>
          <w:szCs w:val="24"/>
        </w:rPr>
        <w:t xml:space="preserve">Элемент - 8 знаков.</w:t>
      </w:r>
    </w:p>
    <w:p>
      <w:pPr>
        <w:spacing w:after="120"/>
        <w:jc w:val="both"/>
      </w:pPr>
      <w:r>
        <w:rPr>
          <w:rFonts w:ascii="Arial" w:cs="Arial" w:eastAsia="Arial" w:hAnsi="Arial"/>
          <w:sz w:val="24"/>
          <w:szCs w:val="24"/>
        </w:rPr>
        <w:t xml:space="preserve">Исполнение бюджета министерствами и ведомствами ведется на уровне 8-знаков.</w:t>
      </w:r>
    </w:p>
    <w:p>
      <w:pPr>
        <w:spacing w:after="120"/>
        <w:jc w:val="both"/>
      </w:pPr>
      <w:r>
        <w:rPr>
          <w:rFonts w:ascii="Arial" w:cs="Arial" w:eastAsia="Arial" w:hAnsi="Arial"/>
          <w:sz w:val="24"/>
          <w:szCs w:val="24"/>
        </w:rPr>
        <w:t xml:space="preserve">В раздел 2 "Расходы" включаются следующие категории расходов:</w:t>
      </w:r>
    </w:p>
    <w:p>
      <w:pPr>
        <w:spacing w:after="120"/>
        <w:jc w:val="both"/>
      </w:pPr>
      <w:r>
        <w:rPr>
          <w:rFonts w:ascii="Arial" w:cs="Arial" w:eastAsia="Arial" w:hAnsi="Arial"/>
          <w:sz w:val="24"/>
          <w:szCs w:val="24"/>
        </w:rPr>
        <w:t xml:space="preserve">21 Оплата труда работников</w:t>
      </w:r>
    </w:p>
    <w:p>
      <w:pPr>
        <w:spacing w:after="120"/>
        <w:jc w:val="both"/>
      </w:pPr>
      <w:r>
        <w:rPr>
          <w:rFonts w:ascii="Arial" w:cs="Arial" w:eastAsia="Arial" w:hAnsi="Arial"/>
          <w:sz w:val="24"/>
          <w:szCs w:val="24"/>
        </w:rPr>
        <w:t xml:space="preserve">22 Использование товаров и услуг</w:t>
      </w:r>
    </w:p>
    <w:p>
      <w:pPr>
        <w:spacing w:after="120"/>
        <w:jc w:val="both"/>
      </w:pPr>
      <w:r>
        <w:rPr>
          <w:rFonts w:ascii="Arial" w:cs="Arial" w:eastAsia="Arial" w:hAnsi="Arial"/>
          <w:sz w:val="24"/>
          <w:szCs w:val="24"/>
        </w:rPr>
        <w:t xml:space="preserve">24 Проценты</w:t>
      </w:r>
    </w:p>
    <w:p>
      <w:pPr>
        <w:spacing w:after="120"/>
        <w:jc w:val="both"/>
      </w:pPr>
      <w:r>
        <w:rPr>
          <w:rFonts w:ascii="Arial" w:cs="Arial" w:eastAsia="Arial" w:hAnsi="Arial"/>
          <w:sz w:val="24"/>
          <w:szCs w:val="24"/>
        </w:rPr>
        <w:t xml:space="preserve">25 Субсидии</w:t>
      </w:r>
    </w:p>
    <w:p>
      <w:pPr>
        <w:spacing w:after="120"/>
        <w:jc w:val="both"/>
      </w:pPr>
      <w:r>
        <w:rPr>
          <w:rFonts w:ascii="Arial" w:cs="Arial" w:eastAsia="Arial" w:hAnsi="Arial"/>
          <w:sz w:val="24"/>
          <w:szCs w:val="24"/>
        </w:rPr>
        <w:t xml:space="preserve">26 Гранты</w:t>
      </w:r>
    </w:p>
    <w:p>
      <w:pPr>
        <w:spacing w:after="120"/>
        <w:jc w:val="both"/>
      </w:pPr>
      <w:r>
        <w:rPr>
          <w:rFonts w:ascii="Arial" w:cs="Arial" w:eastAsia="Arial" w:hAnsi="Arial"/>
          <w:sz w:val="24"/>
          <w:szCs w:val="24"/>
        </w:rPr>
        <w:t xml:space="preserve">27 Социальные пособия выплаты</w:t>
      </w:r>
    </w:p>
    <w:p>
      <w:pPr>
        <w:spacing w:after="120"/>
        <w:jc w:val="both"/>
      </w:pPr>
      <w:r>
        <w:rPr>
          <w:rFonts w:ascii="Arial" w:cs="Arial" w:eastAsia="Arial" w:hAnsi="Arial"/>
          <w:sz w:val="24"/>
          <w:szCs w:val="24"/>
        </w:rPr>
        <w:t xml:space="preserve">28 Другие расходы</w:t>
      </w:r>
    </w:p>
    <w:p>
      <w:pPr>
        <w:spacing w:after="120"/>
        <w:jc w:val="both"/>
      </w:pPr>
      <w:r>
        <w:rPr>
          <w:rFonts w:ascii="Arial" w:cs="Arial" w:eastAsia="Arial" w:hAnsi="Arial"/>
          <w:sz w:val="24"/>
          <w:szCs w:val="24"/>
        </w:rPr>
        <w:t xml:space="preserve">Каждая категория расходов состоит из групп расходов с последующей детализацией кодов в разрезе соответствующих статей, подстатей и элементов расходов.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Оплата труда работников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Категория 21 Оплата труда работников, относятся расходы по выплате заработной платы служащим в соответствии с трудовым законодательством Кыргызской Республики. Оплата труда работников представляет собой полное вознаграждение в денежной или натуральной форме, подлежащее выплате государственному служащему за работу, выполненную в течение отчетного периода, за исключением работы, связанной с накоплением капитала за счет собственных средств. (То же исключение действует и в отношении всех подкатегорий оплаты труда работников.) В данную категорию входят заработная плата (211) и взносы/отчисления на социальные нужды (212), производимые работодателями от имени работников в программы социального страхования.</w:t>
      </w:r>
    </w:p>
    <w:p>
      <w:pPr>
        <w:spacing w:after="120"/>
        <w:jc w:val="both"/>
      </w:pPr>
      <w:r>
        <w:rPr>
          <w:rFonts w:ascii="Arial" w:cs="Arial" w:eastAsia="Arial" w:hAnsi="Arial"/>
          <w:sz w:val="24"/>
          <w:szCs w:val="24"/>
        </w:rPr>
        <w:t xml:space="preserve">В данную категорию не включаются суммы работникам, не входящим в штат единиц сектора государственного управления.</w:t>
      </w:r>
    </w:p>
    <w:p>
      <w:pPr>
        <w:spacing w:after="120"/>
        <w:jc w:val="both"/>
      </w:pPr>
      <w:r>
        <w:rPr>
          <w:rFonts w:ascii="Arial" w:cs="Arial" w:eastAsia="Arial" w:hAnsi="Arial"/>
          <w:sz w:val="24"/>
          <w:szCs w:val="24"/>
        </w:rPr>
        <w:t xml:space="preserve">Оплата труда работников измеряется величиной вознаграждения в денежной или натуральной форме, которое работник имеет право получить от работодателя за работу, выполненную в течение соответствующего периода, и выплачиваемого авансом, по мере выполнения работы или же после ее завершения.</w:t>
      </w:r>
    </w:p>
    <w:p>
      <w:pPr>
        <w:spacing w:after="120"/>
        <w:jc w:val="both"/>
      </w:pPr>
      <w:r>
        <w:rPr>
          <w:rFonts w:ascii="Arial" w:cs="Arial" w:eastAsia="Arial" w:hAnsi="Arial"/>
          <w:sz w:val="24"/>
          <w:szCs w:val="24"/>
        </w:rPr>
        <w:t xml:space="preserve">Категория 211 Заработная плата, включает все выплаты, производимые работодателями государственным служащим, кроме взносов/отчислений на социальные нужды (212). Она включает платежи в денежной форме и в натуральном выражении. В данную категорию включаются также взносы/отчисления на социальные нужды, уплачиваемые путем вычета из заработной платы работников.</w:t>
      </w:r>
    </w:p>
    <w:p>
      <w:pPr>
        <w:spacing w:after="120"/>
        <w:jc w:val="both"/>
      </w:pPr>
      <w:r>
        <w:rPr>
          <w:rFonts w:ascii="Arial" w:cs="Arial" w:eastAsia="Arial" w:hAnsi="Arial"/>
          <w:sz w:val="24"/>
          <w:szCs w:val="24"/>
        </w:rPr>
        <w:t xml:space="preserve">Заработная плата не включает возмещение расходов, понесенных работниками в процессе получения работы или выполнения своих функций. Например, возмещение транспортных расходов, стоимости переезда или иных связанных с ним расходов, понесенных работниками при приеме на новую работу или при изменении места жительства по инициативе работодателя, классифицируются как использование товаров и услуг (22), а не как заработная плата. В данную категорию также не включаются возмещения расходов работников на инструменты, оборудование, спецодежду или другие предметы, необходимые исключительно или главным образом для выполнения ими своей работы. Возмещаемые суммы считаются использованием товаров и услуг (22).</w:t>
      </w:r>
    </w:p>
    <w:p>
      <w:pPr>
        <w:spacing w:after="120"/>
        <w:jc w:val="both"/>
      </w:pPr>
      <w:r>
        <w:rPr>
          <w:rFonts w:ascii="Arial" w:cs="Arial" w:eastAsia="Arial" w:hAnsi="Arial"/>
          <w:sz w:val="24"/>
          <w:szCs w:val="24"/>
        </w:rPr>
        <w:t xml:space="preserve">Заработная плата также не включает социальные пособия, выплачиваемые работодателями в форме пособий на детей, супруга, семьям с детьми, на образование, или другие пособия на иждивенцев; выплаты по полной или неполной ставке заработной платы работникам, отсутствующим на работе по причине болезни, несчастного случая или находящимся в отпуске по беременности и родам; выходные пособия работникам или их наследникам в случае увольнения по сокращению штатов, неспособности продолжать работу или смерти от несчастного случая. Эти социальные пособия относятся к категории "социальные пособия работодателей" (273).</w:t>
      </w:r>
    </w:p>
    <w:p>
      <w:pPr>
        <w:spacing w:after="120"/>
        <w:jc w:val="both"/>
      </w:pPr>
      <w:r>
        <w:rPr>
          <w:rFonts w:ascii="Arial" w:cs="Arial" w:eastAsia="Arial" w:hAnsi="Arial"/>
          <w:sz w:val="24"/>
          <w:szCs w:val="24"/>
        </w:rPr>
        <w:t xml:space="preserve">Статья 2111 Заработная плата, данная категория состоит из выплат работникам в денежной форме за оказанные ими услуги до вычетов и удержаний налогов и взносов работников в программы социального страхования. В данную категорию включается базовая заработная плата; дополнительная плата за сверхурочную и ночную работу, а также за работу в выходные дни; надбавки в связи с изменением стоимости жизни, местные надбавки и пособия в связи с экспатриацией; премии; ежегодные дополнительные выплаты, такие как "тринадцатая зарплата"; средства, выделяемые на проезд к месту работы и обратно; оплата официальных праздничных дней или ежегодных отпусков; пособия на жилье, включает следующие Подстатьи:</w:t>
      </w:r>
    </w:p>
    <w:p>
      <w:pPr>
        <w:spacing w:after="120"/>
        <w:jc w:val="both"/>
      </w:pPr>
      <w:r>
        <w:rPr>
          <w:rFonts w:ascii="Arial" w:cs="Arial" w:eastAsia="Arial" w:hAnsi="Arial"/>
          <w:sz w:val="24"/>
          <w:szCs w:val="24"/>
        </w:rPr>
        <w:t xml:space="preserve">21111 Заработная плата постоянных работников</w:t>
      </w:r>
    </w:p>
    <w:p>
      <w:pPr>
        <w:spacing w:after="120"/>
        <w:jc w:val="both"/>
      </w:pPr>
      <w:r>
        <w:rPr>
          <w:rFonts w:ascii="Arial" w:cs="Arial" w:eastAsia="Arial" w:hAnsi="Arial"/>
          <w:sz w:val="24"/>
          <w:szCs w:val="24"/>
        </w:rPr>
        <w:t xml:space="preserve">21112 Заработная плата временных работников</w:t>
      </w:r>
    </w:p>
    <w:p>
      <w:pPr>
        <w:spacing w:after="120"/>
        <w:jc w:val="both"/>
      </w:pPr>
      <w:r>
        <w:rPr>
          <w:rFonts w:ascii="Arial" w:cs="Arial" w:eastAsia="Arial" w:hAnsi="Arial"/>
          <w:sz w:val="24"/>
          <w:szCs w:val="24"/>
        </w:rPr>
        <w:t xml:space="preserve">Подстатья 21111 Заработная плата постоянных работников, включает следующие Элементы:</w:t>
      </w:r>
    </w:p>
    <w:p>
      <w:pPr>
        <w:spacing w:after="120"/>
        <w:jc w:val="both"/>
      </w:pPr>
      <w:r>
        <w:rPr>
          <w:rFonts w:ascii="Arial" w:cs="Arial" w:eastAsia="Arial" w:hAnsi="Arial"/>
          <w:sz w:val="24"/>
          <w:szCs w:val="24"/>
        </w:rPr>
        <w:t xml:space="preserve">21111100 Основная заработная плата, относятся расходы по выплате основной заработной платы работникам бюджетных учреждений.</w:t>
      </w:r>
    </w:p>
    <w:p>
      <w:pPr>
        <w:spacing w:after="120"/>
        <w:jc w:val="both"/>
      </w:pPr>
      <w:r>
        <w:rPr>
          <w:rFonts w:ascii="Arial" w:cs="Arial" w:eastAsia="Arial" w:hAnsi="Arial"/>
          <w:sz w:val="24"/>
          <w:szCs w:val="24"/>
        </w:rPr>
        <w:t xml:space="preserve">21111200 Надбавки, относятся расходы по оплате за квалификационный разряд (воинские звания, классные чины, специальные классные чины, специальные звания, дипломатические ранги); особые условия государственной и иной службы (вредные и опасные условия труда; тяжелые не благоприятные климатические условия, перечень которых определяется Правительством Кыргызской Республики; выслугу лет; ученые степени; ученое звание; знание иностранных языков; классность водителей; персональные надбавки, которые обеспечивают стимулирование работы).</w:t>
      </w:r>
    </w:p>
    <w:p>
      <w:pPr>
        <w:spacing w:after="120"/>
        <w:jc w:val="both"/>
      </w:pPr>
      <w:r>
        <w:rPr>
          <w:rFonts w:ascii="Arial" w:cs="Arial" w:eastAsia="Arial" w:hAnsi="Arial"/>
          <w:sz w:val="24"/>
          <w:szCs w:val="24"/>
        </w:rPr>
        <w:t xml:space="preserve">21111300 Дополнительные выплаты и компенсации, относятся расходы по выплате премий; материальной помощи; вознаграждений по итогам работы за год; авторских исполнительских и постановочных вознаграждений и выплат поощрительного характера; выплаты пособия за первые два дня временной нетрудоспособности за счет средств работодателя, только в случае заболевания или полученной травмы (за исключением несчастных случаев на производстве и профессиональных заболеваний) самого работника; оплата ежегодных отпусков, учебных отпусков, компенсация за неиспользованный отпуск; оплата за период обучения работников, направленных на профессиональную подготовку; повышение квалификации или обучение другим профессиям; за работу в ночное время; праздничные и выходные дни, льготное пенсионное обеспечение (досрочная пенсия), назначаемое согласно постановления ПКР.</w:t>
      </w:r>
    </w:p>
    <w:p>
      <w:pPr>
        <w:spacing w:after="120"/>
        <w:jc w:val="both"/>
      </w:pPr>
      <w:r>
        <w:rPr>
          <w:rFonts w:ascii="Arial" w:cs="Arial" w:eastAsia="Arial" w:hAnsi="Arial"/>
          <w:sz w:val="24"/>
          <w:szCs w:val="24"/>
        </w:rPr>
        <w:t xml:space="preserve">Подстатья 21112 Заработная плата временных работников, включает следующие Элементы:</w:t>
      </w:r>
    </w:p>
    <w:p>
      <w:pPr>
        <w:spacing w:after="120"/>
        <w:jc w:val="both"/>
      </w:pPr>
      <w:r>
        <w:rPr>
          <w:rFonts w:ascii="Arial" w:cs="Arial" w:eastAsia="Arial" w:hAnsi="Arial"/>
          <w:sz w:val="24"/>
          <w:szCs w:val="24"/>
        </w:rPr>
        <w:t xml:space="preserve">21112100 Работники, нанятые по контракту и на временной основе, относятся расходы по оплате, работающим по контракту (исключаются расходы на 22151200 Услуги консультантов) и работающим на временной краткосрочной основе.</w:t>
      </w:r>
    </w:p>
    <w:p>
      <w:pPr>
        <w:spacing w:after="120"/>
        <w:jc w:val="both"/>
      </w:pPr>
      <w:r>
        <w:rPr>
          <w:rFonts w:ascii="Arial" w:cs="Arial" w:eastAsia="Arial" w:hAnsi="Arial"/>
          <w:sz w:val="24"/>
          <w:szCs w:val="24"/>
        </w:rPr>
        <w:t xml:space="preserve">Выплаты в Социальный Фонд являются частью общей суммы заработной платы работников и представляют вычеты, осуществляемые от имени работника в Социальный Фонд работодателем. Расчеты по выплатам в Социальный Фонд производятся по каждому элементу статьи 2111 Заработная плата в размере 8%.</w:t>
      </w:r>
    </w:p>
    <w:p>
      <w:pPr>
        <w:spacing w:after="120"/>
        <w:jc w:val="both"/>
      </w:pPr>
      <w:r>
        <w:rPr>
          <w:rFonts w:ascii="Arial" w:cs="Arial" w:eastAsia="Arial" w:hAnsi="Arial"/>
          <w:sz w:val="24"/>
          <w:szCs w:val="24"/>
        </w:rPr>
        <w:t xml:space="preserve">Расчеты по подоходному налогу производятся в размере, установленном Налоговым кодексом Кыргызской Республики. Удержание подоходного налога осуществляется из расчета от общей суммы заработной платы, и учитывается пропорционально по элементам статьи 2111 Заработная плата в зависимости от вида полученного работниками дохода (основной заработной платы, материальной помощи, выходного пособия к трудовому отпуску и т.д.).</w:t>
      </w:r>
    </w:p>
    <w:p>
      <w:pPr>
        <w:spacing w:after="120"/>
        <w:jc w:val="both"/>
      </w:pPr>
      <w:r>
        <w:rPr>
          <w:rFonts w:ascii="Arial" w:cs="Arial" w:eastAsia="Arial" w:hAnsi="Arial"/>
          <w:sz w:val="24"/>
          <w:szCs w:val="24"/>
        </w:rPr>
        <w:t xml:space="preserve">Категория 212 Взносы/отчисления на социальные нужды, относятся взносы/отчисления на социальные нужды, которые представляют собой реально произведенные или условно рассчитанные платежи, производимые единицами сектора государственного управления в программы социального страхования с целью обеспечить своим работникам право на получение социальных пособий, включая пенсии и другие пенсионные пособия.</w:t>
      </w:r>
    </w:p>
    <w:p>
      <w:pPr>
        <w:spacing w:after="120"/>
        <w:jc w:val="both"/>
      </w:pPr>
      <w:r>
        <w:rPr>
          <w:rFonts w:ascii="Arial" w:cs="Arial" w:eastAsia="Arial" w:hAnsi="Arial"/>
          <w:sz w:val="24"/>
          <w:szCs w:val="24"/>
        </w:rPr>
        <w:t xml:space="preserve">Статья 2121 Взносы в Социальным фонд, в программы социального страхования с целью обеспечения в последующем работникам права на получение социальных пособий, включая пенсии и другие пенсионные пособия. Состоит из взносов/отчислений, подлежащих уплате страховым компаниям, фондам социального обеспечения или другим институциональным единицам, отвечающим за организацию и управление программами социального страхования, включая единицы сектора государственного управления, обслуживающие неавтономные пенсионные фонды. Включает следующие Элементы:</w:t>
      </w:r>
    </w:p>
    <w:p>
      <w:pPr>
        <w:spacing w:after="120"/>
        <w:jc w:val="both"/>
      </w:pPr>
      <w:r>
        <w:rPr>
          <w:rFonts w:ascii="Arial" w:cs="Arial" w:eastAsia="Arial" w:hAnsi="Arial"/>
          <w:sz w:val="24"/>
          <w:szCs w:val="24"/>
        </w:rPr>
        <w:t xml:space="preserve">21211100 Взносы в Пенсионный фонд</w:t>
      </w:r>
    </w:p>
    <w:p>
      <w:pPr>
        <w:spacing w:after="120"/>
        <w:jc w:val="both"/>
      </w:pPr>
      <w:r>
        <w:rPr>
          <w:rFonts w:ascii="Arial" w:cs="Arial" w:eastAsia="Arial" w:hAnsi="Arial"/>
          <w:sz w:val="24"/>
          <w:szCs w:val="24"/>
        </w:rPr>
        <w:t xml:space="preserve">21211200 Взносы в Фонд медицинского страхования.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Использование товаров и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Категория 22 Использование товаров и услуг, данная категория состоит из товаров и услуг, используемых для производства рыночных и нерыночных товаров и услуг - кроме накопления капитала за счет собственных средств, - а также товаров, приобретенных для перепродажи, за вычетом чистого изменения запасов незавершенного производства, готовой продукции и товаров, хранимых для перепродажи.</w:t>
      </w:r>
    </w:p>
    <w:p>
      <w:pPr>
        <w:spacing w:after="120"/>
        <w:jc w:val="both"/>
      </w:pPr>
      <w:r>
        <w:rPr>
          <w:rFonts w:ascii="Arial" w:cs="Arial" w:eastAsia="Arial" w:hAnsi="Arial"/>
          <w:sz w:val="24"/>
          <w:szCs w:val="24"/>
        </w:rPr>
        <w:t xml:space="preserve">Товары и услуги, израсходованные на техническое обслуживание и текущий ремонт основных фондов, представляют собой использование товаров и услуг. Товары и услуги, используемые для научных исследований и опытно-конструкторских разработок, обучения персонала, исследований рынка и иной подобной деятельности, отражаются как использование товаров и услуг, а не как приобретение нематериальных основных фондов, несмотря на то, что некоторые из них могут приносить выгоды в течение срока, превышающего один год. Материалы, используемые для изготовления банкнот и монет национальной валюты, или суммы, подлежащие уплате подрядчикам за их изготовление, отражаются в учете как использование товаров и услуг. Выпуск банкнот или монет представляет собой финансовую операцию, которая не связана ни с доходами, ни с расходами. Использование товаров и услуг включает закупки вооружения (например, ракет, снарядов и боеголовок к ним) и военной техники для запуска этого вооружения (например, пусковых ракетных установок, военных кораблей, подводных лодок и танков). Приобретение объектов, которые могут использоваться как для военных, так и для гражданских целей, например военных аэродромов, доков, колледжей, больниц и офисного оборудования, отражается как приобретение основных фондов. Однако вооружение или вооруженные транспортные средства, приобретаемые полицией и службами внутренней безопасности, отражаются как приобретение основных фондов, хотя расходы военных ведомств на аналогичное оборудование будут считаться использованием товаров и услуг. В зависимости от цели использования товары и услуги, приобретаемые государственными единицами и потребляемые их работниками, могут классифицироваться как использование товаров и услуг. В общем случае, когда использование товаров или услуг работниками необходимо для выполнения ими своей работы, это является использованием товаров и услуг.</w:t>
      </w:r>
    </w:p>
    <w:p>
      <w:pPr>
        <w:spacing w:after="120"/>
        <w:jc w:val="both"/>
      </w:pPr>
      <w:r>
        <w:rPr>
          <w:rFonts w:ascii="Arial" w:cs="Arial" w:eastAsia="Arial" w:hAnsi="Arial"/>
          <w:sz w:val="24"/>
          <w:szCs w:val="24"/>
        </w:rPr>
        <w:t xml:space="preserve">К использованию товаров и услуг относятся следующие виды товаров и услуг, предоставляемых работникам: расходы на приобретение недорогих товаров, инструментов или оборудования, используемых в работе; а) инструмент или оборудование, применяемое исключительно или главным образом на работе; b) одежда или обувь, носимые исключительно или главным образом на работе, например защитная одежда, комбинезоны или форменная одежда; с) жилищные услуги на рабочем месте, которыми не могут пользоваться члены семей работников, например казармы, бытовки, общежития и бараки; d) специальная еда и напитки, необходимость потребления которых вызвана особыми условиями труда, а также еда и напитки, предоставляемые военнослужащим и другим работникам, находящимся при исполнении обязанностей; е) транспортные и гостиничные услуги, предоставляемые во время служебных командировок; f) раздевалки, туалетные, душевые и ванные комнаты, необходимые в силу характера работы, а также g) средства оказания первой помощи, медицинские осмотры или другие проверки состояния здоровья, обусловленные характером работы.</w:t>
      </w:r>
    </w:p>
    <w:p>
      <w:pPr>
        <w:spacing w:after="120"/>
        <w:jc w:val="both"/>
      </w:pPr>
      <w:r>
        <w:rPr>
          <w:rFonts w:ascii="Arial" w:cs="Arial" w:eastAsia="Arial" w:hAnsi="Arial"/>
          <w:sz w:val="24"/>
          <w:szCs w:val="24"/>
        </w:rPr>
        <w:t xml:space="preserve">Иногда на работников может возлагаться обязанность самим приобретать вышеперечисленные товары или услуги с последующим возмещением их расходов работодателем. Такие возмещения отражаются как использование товаров и услуг, а не как заработная плата.</w:t>
      </w:r>
    </w:p>
    <w:p>
      <w:pPr>
        <w:spacing w:after="120"/>
        <w:jc w:val="both"/>
      </w:pPr>
      <w:r>
        <w:rPr>
          <w:rFonts w:ascii="Arial" w:cs="Arial" w:eastAsia="Arial" w:hAnsi="Arial"/>
          <w:sz w:val="24"/>
          <w:szCs w:val="24"/>
        </w:rPr>
        <w:t xml:space="preserve">Товары и услуги, приобретенные и использованные на техническое обслуживание или текущий ремонт основных фондов. Обучение персонала и другие.</w:t>
      </w:r>
    </w:p>
    <w:p>
      <w:pPr>
        <w:spacing w:after="120"/>
        <w:jc w:val="both"/>
      </w:pPr>
      <w:r>
        <w:rPr>
          <w:rFonts w:ascii="Arial" w:cs="Arial" w:eastAsia="Arial" w:hAnsi="Arial"/>
          <w:sz w:val="24"/>
          <w:szCs w:val="24"/>
        </w:rPr>
        <w:t xml:space="preserve">Включает статьи:</w:t>
      </w:r>
    </w:p>
    <w:p>
      <w:pPr>
        <w:spacing w:after="120"/>
        <w:jc w:val="both"/>
      </w:pPr>
      <w:r>
        <w:rPr>
          <w:rFonts w:ascii="Arial" w:cs="Arial" w:eastAsia="Arial" w:hAnsi="Arial"/>
          <w:sz w:val="24"/>
          <w:szCs w:val="24"/>
        </w:rPr>
        <w:t xml:space="preserve">2211 Расходы на служебные поездки</w:t>
      </w:r>
    </w:p>
    <w:p>
      <w:pPr>
        <w:spacing w:after="120"/>
        <w:jc w:val="both"/>
      </w:pPr>
      <w:r>
        <w:rPr>
          <w:rFonts w:ascii="Arial" w:cs="Arial" w:eastAsia="Arial" w:hAnsi="Arial"/>
          <w:sz w:val="24"/>
          <w:szCs w:val="24"/>
        </w:rPr>
        <w:t xml:space="preserve">2212 Коммунальные услуги и услуги связи</w:t>
      </w:r>
    </w:p>
    <w:p>
      <w:pPr>
        <w:spacing w:after="120"/>
        <w:jc w:val="both"/>
      </w:pPr>
      <w:r>
        <w:rPr>
          <w:rFonts w:ascii="Arial" w:cs="Arial" w:eastAsia="Arial" w:hAnsi="Arial"/>
          <w:sz w:val="24"/>
          <w:szCs w:val="24"/>
        </w:rPr>
        <w:t xml:space="preserve">2213 Арендная плата</w:t>
      </w:r>
    </w:p>
    <w:p>
      <w:pPr>
        <w:spacing w:after="120"/>
        <w:jc w:val="both"/>
      </w:pPr>
      <w:r>
        <w:rPr>
          <w:rFonts w:ascii="Arial" w:cs="Arial" w:eastAsia="Arial" w:hAnsi="Arial"/>
          <w:sz w:val="24"/>
          <w:szCs w:val="24"/>
        </w:rPr>
        <w:t xml:space="preserve">2214 Транспортные услуги</w:t>
      </w:r>
    </w:p>
    <w:p>
      <w:pPr>
        <w:spacing w:after="120"/>
        <w:jc w:val="both"/>
      </w:pPr>
      <w:r>
        <w:rPr>
          <w:rFonts w:ascii="Arial" w:cs="Arial" w:eastAsia="Arial" w:hAnsi="Arial"/>
          <w:sz w:val="24"/>
          <w:szCs w:val="24"/>
        </w:rPr>
        <w:t xml:space="preserve">2215 Приобретение прочих услуг</w:t>
      </w:r>
    </w:p>
    <w:p>
      <w:pPr>
        <w:spacing w:after="120"/>
        <w:jc w:val="both"/>
      </w:pPr>
      <w:r>
        <w:rPr>
          <w:rFonts w:ascii="Arial" w:cs="Arial" w:eastAsia="Arial" w:hAnsi="Arial"/>
          <w:sz w:val="24"/>
          <w:szCs w:val="24"/>
        </w:rPr>
        <w:t xml:space="preserve">2216 Расходы, представленные единой статьей в системе здравоохранения</w:t>
      </w:r>
    </w:p>
    <w:p>
      <w:pPr>
        <w:spacing w:after="120"/>
        <w:jc w:val="both"/>
      </w:pPr>
      <w:r>
        <w:rPr>
          <w:rFonts w:ascii="Arial" w:cs="Arial" w:eastAsia="Arial" w:hAnsi="Arial"/>
          <w:sz w:val="24"/>
          <w:szCs w:val="24"/>
        </w:rPr>
        <w:t xml:space="preserve">2217 Приобретение медикаментов и изделий медицинского назначения</w:t>
      </w:r>
    </w:p>
    <w:p>
      <w:pPr>
        <w:spacing w:after="120"/>
        <w:jc w:val="both"/>
      </w:pPr>
      <w:r>
        <w:rPr>
          <w:rFonts w:ascii="Arial" w:cs="Arial" w:eastAsia="Arial" w:hAnsi="Arial"/>
          <w:sz w:val="24"/>
          <w:szCs w:val="24"/>
        </w:rPr>
        <w:t xml:space="preserve">2218 Приобретение продуктов питания</w:t>
      </w:r>
    </w:p>
    <w:p>
      <w:pPr>
        <w:spacing w:after="120"/>
        <w:jc w:val="both"/>
      </w:pPr>
      <w:r>
        <w:rPr>
          <w:rFonts w:ascii="Arial" w:cs="Arial" w:eastAsia="Arial" w:hAnsi="Arial"/>
          <w:sz w:val="24"/>
          <w:szCs w:val="24"/>
        </w:rPr>
        <w:t xml:space="preserve">Статья 2211 Расходы на служебные поездки, относятся расходы на покрытие сопутствующих расходов в течение поездок по делам государственной службы. Включает следующие Подстатьи:</w:t>
      </w:r>
    </w:p>
    <w:p>
      <w:pPr>
        <w:spacing w:after="120"/>
        <w:jc w:val="both"/>
      </w:pPr>
      <w:r>
        <w:rPr>
          <w:rFonts w:ascii="Arial" w:cs="Arial" w:eastAsia="Arial" w:hAnsi="Arial"/>
          <w:sz w:val="24"/>
          <w:szCs w:val="24"/>
        </w:rPr>
        <w:t xml:space="preserve">22111 Командировочные расходы внутри страны</w:t>
      </w:r>
    </w:p>
    <w:p>
      <w:pPr>
        <w:spacing w:after="120"/>
        <w:jc w:val="both"/>
      </w:pPr>
      <w:r>
        <w:rPr>
          <w:rFonts w:ascii="Arial" w:cs="Arial" w:eastAsia="Arial" w:hAnsi="Arial"/>
          <w:sz w:val="24"/>
          <w:szCs w:val="24"/>
        </w:rPr>
        <w:t xml:space="preserve">22112 Командировочные расходы за границу, включают следующие элементы:</w:t>
      </w:r>
    </w:p>
    <w:p>
      <w:pPr>
        <w:spacing w:after="120"/>
        <w:jc w:val="both"/>
      </w:pPr>
      <w:r>
        <w:rPr>
          <w:rFonts w:ascii="Arial" w:cs="Arial" w:eastAsia="Arial" w:hAnsi="Arial"/>
          <w:sz w:val="24"/>
          <w:szCs w:val="24"/>
        </w:rPr>
        <w:t xml:space="preserve">22111100; 22112100 Транспортные расходы</w:t>
      </w:r>
    </w:p>
    <w:p>
      <w:pPr>
        <w:spacing w:after="120"/>
        <w:jc w:val="both"/>
      </w:pPr>
      <w:r>
        <w:rPr>
          <w:rFonts w:ascii="Arial" w:cs="Arial" w:eastAsia="Arial" w:hAnsi="Arial"/>
          <w:sz w:val="24"/>
          <w:szCs w:val="24"/>
        </w:rPr>
        <w:t xml:space="preserve">22111200; 22112200 Гостиничные расходы</w:t>
      </w:r>
    </w:p>
    <w:p>
      <w:pPr>
        <w:spacing w:after="120"/>
        <w:jc w:val="both"/>
      </w:pPr>
      <w:r>
        <w:rPr>
          <w:rFonts w:ascii="Arial" w:cs="Arial" w:eastAsia="Arial" w:hAnsi="Arial"/>
          <w:sz w:val="24"/>
          <w:szCs w:val="24"/>
        </w:rPr>
        <w:t xml:space="preserve">22111300; 22112300 Суточные расходы</w:t>
      </w:r>
    </w:p>
    <w:p>
      <w:pPr>
        <w:spacing w:after="120"/>
        <w:jc w:val="both"/>
      </w:pPr>
      <w:r>
        <w:rPr>
          <w:rFonts w:ascii="Arial" w:cs="Arial" w:eastAsia="Arial" w:hAnsi="Arial"/>
          <w:sz w:val="24"/>
          <w:szCs w:val="24"/>
        </w:rPr>
        <w:t xml:space="preserve">Статья 2212 Коммунальные услуги и услуги связи, относятся расходы на оплату горячего водоснабжения, потребления газа, электрической и тепловой энергий, а также услуг связи. Включает Подстатьи:</w:t>
      </w:r>
    </w:p>
    <w:p>
      <w:pPr>
        <w:spacing w:after="120"/>
        <w:jc w:val="both"/>
      </w:pPr>
      <w:r>
        <w:rPr>
          <w:rFonts w:ascii="Arial" w:cs="Arial" w:eastAsia="Arial" w:hAnsi="Arial"/>
          <w:sz w:val="24"/>
          <w:szCs w:val="24"/>
        </w:rPr>
        <w:t xml:space="preserve">22121 Коммунальные услуги</w:t>
      </w:r>
    </w:p>
    <w:p>
      <w:pPr>
        <w:spacing w:after="120"/>
        <w:jc w:val="both"/>
      </w:pPr>
      <w:r>
        <w:rPr>
          <w:rFonts w:ascii="Arial" w:cs="Arial" w:eastAsia="Arial" w:hAnsi="Arial"/>
          <w:sz w:val="24"/>
          <w:szCs w:val="24"/>
        </w:rPr>
        <w:t xml:space="preserve">22122 Услуги связи</w:t>
      </w:r>
    </w:p>
    <w:p>
      <w:pPr>
        <w:spacing w:after="120"/>
        <w:jc w:val="both"/>
      </w:pPr>
      <w:r>
        <w:rPr>
          <w:rFonts w:ascii="Arial" w:cs="Arial" w:eastAsia="Arial" w:hAnsi="Arial"/>
          <w:sz w:val="24"/>
          <w:szCs w:val="24"/>
        </w:rPr>
        <w:t xml:space="preserve">Подстатья 22121 Коммунальные услуги, включает следующие Элементы:</w:t>
      </w:r>
    </w:p>
    <w:p>
      <w:pPr>
        <w:spacing w:after="120"/>
        <w:jc w:val="both"/>
      </w:pPr>
      <w:r>
        <w:rPr>
          <w:rFonts w:ascii="Arial" w:cs="Arial" w:eastAsia="Arial" w:hAnsi="Arial"/>
          <w:sz w:val="24"/>
          <w:szCs w:val="24"/>
        </w:rPr>
        <w:t xml:space="preserve">22121100 Плата за воду</w:t>
      </w:r>
    </w:p>
    <w:p>
      <w:pPr>
        <w:spacing w:after="120"/>
        <w:jc w:val="both"/>
      </w:pPr>
      <w:r>
        <w:rPr>
          <w:rFonts w:ascii="Arial" w:cs="Arial" w:eastAsia="Arial" w:hAnsi="Arial"/>
          <w:sz w:val="24"/>
          <w:szCs w:val="24"/>
        </w:rPr>
        <w:t xml:space="preserve">22121200 Плата за электроэнергию</w:t>
      </w:r>
    </w:p>
    <w:p>
      <w:pPr>
        <w:spacing w:after="120"/>
        <w:jc w:val="both"/>
      </w:pPr>
      <w:r>
        <w:rPr>
          <w:rFonts w:ascii="Arial" w:cs="Arial" w:eastAsia="Arial" w:hAnsi="Arial"/>
          <w:sz w:val="24"/>
          <w:szCs w:val="24"/>
        </w:rPr>
        <w:t xml:space="preserve">22121300 Плата за теплоэнергию</w:t>
      </w:r>
    </w:p>
    <w:p>
      <w:pPr>
        <w:spacing w:after="120"/>
        <w:jc w:val="both"/>
      </w:pPr>
      <w:r>
        <w:rPr>
          <w:rFonts w:ascii="Arial" w:cs="Arial" w:eastAsia="Arial" w:hAnsi="Arial"/>
          <w:sz w:val="24"/>
          <w:szCs w:val="24"/>
        </w:rPr>
        <w:t xml:space="preserve">22121400 Плата за газ</w:t>
      </w:r>
    </w:p>
    <w:p>
      <w:pPr>
        <w:spacing w:after="120"/>
        <w:jc w:val="both"/>
      </w:pPr>
      <w:r>
        <w:rPr>
          <w:rFonts w:ascii="Arial" w:cs="Arial" w:eastAsia="Arial" w:hAnsi="Arial"/>
          <w:sz w:val="24"/>
          <w:szCs w:val="24"/>
        </w:rPr>
        <w:t xml:space="preserve">22121900 Прочие коммунальные услуги</w:t>
      </w:r>
    </w:p>
    <w:p>
      <w:pPr>
        <w:spacing w:after="120"/>
        <w:jc w:val="both"/>
      </w:pPr>
      <w:r>
        <w:rPr>
          <w:rFonts w:ascii="Arial" w:cs="Arial" w:eastAsia="Arial" w:hAnsi="Arial"/>
          <w:sz w:val="24"/>
          <w:szCs w:val="24"/>
        </w:rPr>
        <w:t xml:space="preserve">Подстатья 22122 Услуги связи, относятся расходы на оказание услуг связи в целях обеспечения телефонных (сотовой, пейджинговой, подключение и использование Интернет сети), телеграфных каналов связи. Пересылка почтовых отправлений (в том числе оплата услуг фельдъегерской связи, почтовые переводы денежных средств и др.). Включает следующие Элементы:</w:t>
      </w:r>
    </w:p>
    <w:p>
      <w:pPr>
        <w:spacing w:after="120"/>
        <w:jc w:val="both"/>
      </w:pPr>
      <w:r>
        <w:rPr>
          <w:rFonts w:ascii="Arial" w:cs="Arial" w:eastAsia="Arial" w:hAnsi="Arial"/>
          <w:sz w:val="24"/>
          <w:szCs w:val="24"/>
        </w:rPr>
        <w:t xml:space="preserve">22122100 Услуги телефонной и факсимильной связи</w:t>
      </w:r>
    </w:p>
    <w:p>
      <w:pPr>
        <w:spacing w:after="120"/>
        <w:jc w:val="both"/>
      </w:pPr>
      <w:r>
        <w:rPr>
          <w:rFonts w:ascii="Arial" w:cs="Arial" w:eastAsia="Arial" w:hAnsi="Arial"/>
          <w:sz w:val="24"/>
          <w:szCs w:val="24"/>
        </w:rPr>
        <w:t xml:space="preserve">22122200 Услуги сотовой связи</w:t>
      </w:r>
    </w:p>
    <w:p>
      <w:pPr>
        <w:spacing w:after="120"/>
        <w:jc w:val="both"/>
      </w:pPr>
      <w:r>
        <w:rPr>
          <w:rFonts w:ascii="Arial" w:cs="Arial" w:eastAsia="Arial" w:hAnsi="Arial"/>
          <w:sz w:val="24"/>
          <w:szCs w:val="24"/>
        </w:rPr>
        <w:t xml:space="preserve">22122300 Услуги фельдъегерской связи</w:t>
      </w:r>
    </w:p>
    <w:p>
      <w:pPr>
        <w:spacing w:after="120"/>
        <w:jc w:val="both"/>
      </w:pPr>
      <w:r>
        <w:rPr>
          <w:rFonts w:ascii="Arial" w:cs="Arial" w:eastAsia="Arial" w:hAnsi="Arial"/>
          <w:sz w:val="24"/>
          <w:szCs w:val="24"/>
        </w:rPr>
        <w:t xml:space="preserve">22122400 Услуги почтовой связи</w:t>
      </w:r>
    </w:p>
    <w:p>
      <w:pPr>
        <w:spacing w:after="120"/>
        <w:jc w:val="both"/>
      </w:pPr>
      <w:r>
        <w:rPr>
          <w:rFonts w:ascii="Arial" w:cs="Arial" w:eastAsia="Arial" w:hAnsi="Arial"/>
          <w:sz w:val="24"/>
          <w:szCs w:val="24"/>
        </w:rPr>
        <w:t xml:space="preserve">22122500 Плата за услуги по трансляции телерадиопрограмм</w:t>
      </w:r>
    </w:p>
    <w:p>
      <w:pPr>
        <w:spacing w:after="120"/>
        <w:jc w:val="both"/>
      </w:pPr>
      <w:r>
        <w:rPr>
          <w:rFonts w:ascii="Arial" w:cs="Arial" w:eastAsia="Arial" w:hAnsi="Arial"/>
          <w:sz w:val="24"/>
          <w:szCs w:val="24"/>
        </w:rPr>
        <w:t xml:space="preserve">22122900 Прочие услуги связи, относятся услуги связи, не отнесенные к вышеперечисленным элементам, в т.ч. подключение и использование Интернет связи.</w:t>
      </w:r>
    </w:p>
    <w:p>
      <w:pPr>
        <w:spacing w:after="120"/>
        <w:jc w:val="both"/>
      </w:pPr>
      <w:r>
        <w:rPr>
          <w:rFonts w:ascii="Arial" w:cs="Arial" w:eastAsia="Arial" w:hAnsi="Arial"/>
          <w:sz w:val="24"/>
          <w:szCs w:val="24"/>
        </w:rPr>
        <w:t xml:space="preserve">Статья 2213 Арендная плата, относятся расходы по оплате за аренду произведенных активов: зданий, помещений, транспортных средств (в соответствии с заключенными договорами аренды (субаренды) имущества в целях обеспечения собственных нужд).</w:t>
      </w:r>
    </w:p>
    <w:p>
      <w:pPr>
        <w:spacing w:after="120"/>
        <w:jc w:val="both"/>
      </w:pPr>
      <w:r>
        <w:rPr>
          <w:rFonts w:ascii="Arial" w:cs="Arial" w:eastAsia="Arial" w:hAnsi="Arial"/>
          <w:sz w:val="24"/>
          <w:szCs w:val="24"/>
        </w:rPr>
        <w:t xml:space="preserve">Включает Элементы:</w:t>
      </w:r>
    </w:p>
    <w:p>
      <w:pPr>
        <w:spacing w:after="120"/>
        <w:jc w:val="both"/>
      </w:pPr>
      <w:r>
        <w:rPr>
          <w:rFonts w:ascii="Arial" w:cs="Arial" w:eastAsia="Arial" w:hAnsi="Arial"/>
          <w:sz w:val="24"/>
          <w:szCs w:val="24"/>
        </w:rPr>
        <w:t xml:space="preserve">22131100 Аренда зданий и помещений</w:t>
      </w:r>
    </w:p>
    <w:p>
      <w:pPr>
        <w:spacing w:after="120"/>
        <w:jc w:val="both"/>
      </w:pPr>
      <w:r>
        <w:rPr>
          <w:rFonts w:ascii="Arial" w:cs="Arial" w:eastAsia="Arial" w:hAnsi="Arial"/>
          <w:sz w:val="24"/>
          <w:szCs w:val="24"/>
        </w:rPr>
        <w:t xml:space="preserve">22131200 Аренда оборудования и инвентаря</w:t>
      </w:r>
    </w:p>
    <w:p>
      <w:pPr>
        <w:spacing w:after="120"/>
        <w:jc w:val="both"/>
      </w:pPr>
      <w:r>
        <w:rPr>
          <w:rFonts w:ascii="Arial" w:cs="Arial" w:eastAsia="Arial" w:hAnsi="Arial"/>
          <w:sz w:val="24"/>
          <w:szCs w:val="24"/>
        </w:rPr>
        <w:t xml:space="preserve">22131300 Аренда транспортных средств</w:t>
      </w:r>
    </w:p>
    <w:p>
      <w:pPr>
        <w:spacing w:after="120"/>
        <w:jc w:val="both"/>
      </w:pPr>
      <w:r>
        <w:rPr>
          <w:rFonts w:ascii="Arial" w:cs="Arial" w:eastAsia="Arial" w:hAnsi="Arial"/>
          <w:sz w:val="24"/>
          <w:szCs w:val="24"/>
        </w:rPr>
        <w:t xml:space="preserve">22131900 Аренда прочего имущества</w:t>
      </w:r>
    </w:p>
    <w:p>
      <w:pPr>
        <w:spacing w:after="120"/>
        <w:jc w:val="both"/>
      </w:pPr>
      <w:r>
        <w:rPr>
          <w:rFonts w:ascii="Arial" w:cs="Arial" w:eastAsia="Arial" w:hAnsi="Arial"/>
          <w:sz w:val="24"/>
          <w:szCs w:val="24"/>
        </w:rPr>
        <w:t xml:space="preserve">Статья 2214 Транспортные услуги, относятся расходы учреждения на оказание транспортных услуг в целях обеспечения собственных нужд, в том числе расходы по найму транспортных средств: услуги по пассажирским и грузовым перевозкам, обеспечение должностных лиц проездными документами в служебных целях на все виды общественного транспорта и др. расходы, связанные с перемещением работников в служебных целях (исключаются командировочные поездки 22111100, 22112100, фельдъегерские услуги 22122300).</w:t>
      </w:r>
    </w:p>
    <w:p>
      <w:pPr>
        <w:spacing w:after="120"/>
        <w:jc w:val="both"/>
      </w:pPr>
      <w:r>
        <w:rPr>
          <w:rFonts w:ascii="Arial" w:cs="Arial" w:eastAsia="Arial" w:hAnsi="Arial"/>
          <w:sz w:val="24"/>
          <w:szCs w:val="24"/>
        </w:rPr>
        <w:t xml:space="preserve">Включает Элементы:</w:t>
      </w:r>
    </w:p>
    <w:p>
      <w:pPr>
        <w:spacing w:after="120"/>
        <w:jc w:val="both"/>
      </w:pPr>
      <w:r>
        <w:rPr>
          <w:rFonts w:ascii="Arial" w:cs="Arial" w:eastAsia="Arial" w:hAnsi="Arial"/>
          <w:sz w:val="24"/>
          <w:szCs w:val="24"/>
        </w:rPr>
        <w:t xml:space="preserve">22141100 Бензин, дизель и прочее топливо</w:t>
      </w:r>
    </w:p>
    <w:p>
      <w:pPr>
        <w:spacing w:after="120"/>
        <w:jc w:val="both"/>
      </w:pPr>
      <w:r>
        <w:rPr>
          <w:rFonts w:ascii="Arial" w:cs="Arial" w:eastAsia="Arial" w:hAnsi="Arial"/>
          <w:sz w:val="24"/>
          <w:szCs w:val="24"/>
        </w:rPr>
        <w:t xml:space="preserve">22141200 Приобретение запасных частей</w:t>
      </w:r>
    </w:p>
    <w:p>
      <w:pPr>
        <w:spacing w:after="120"/>
        <w:jc w:val="both"/>
      </w:pPr>
      <w:r>
        <w:rPr>
          <w:rFonts w:ascii="Arial" w:cs="Arial" w:eastAsia="Arial" w:hAnsi="Arial"/>
          <w:sz w:val="24"/>
          <w:szCs w:val="24"/>
        </w:rPr>
        <w:t xml:space="preserve">22141300 Обслуживание транспортных средств</w:t>
      </w:r>
    </w:p>
    <w:p>
      <w:pPr>
        <w:spacing w:after="120"/>
        <w:jc w:val="both"/>
      </w:pPr>
      <w:r>
        <w:rPr>
          <w:rFonts w:ascii="Arial" w:cs="Arial" w:eastAsia="Arial" w:hAnsi="Arial"/>
          <w:sz w:val="24"/>
          <w:szCs w:val="24"/>
        </w:rPr>
        <w:t xml:space="preserve">22141900 Прочие транспортные услуги</w:t>
      </w:r>
    </w:p>
    <w:p>
      <w:pPr>
        <w:spacing w:after="120"/>
        <w:jc w:val="both"/>
      </w:pPr>
      <w:r>
        <w:rPr>
          <w:rFonts w:ascii="Arial" w:cs="Arial" w:eastAsia="Arial" w:hAnsi="Arial"/>
          <w:sz w:val="24"/>
          <w:szCs w:val="24"/>
        </w:rPr>
        <w:t xml:space="preserve">Статья 2215 Приобретение прочих услуг, включает следующие Подстатьи:</w:t>
      </w:r>
    </w:p>
    <w:p>
      <w:pPr>
        <w:spacing w:after="120"/>
        <w:jc w:val="both"/>
      </w:pPr>
      <w:r>
        <w:rPr>
          <w:rFonts w:ascii="Arial" w:cs="Arial" w:eastAsia="Arial" w:hAnsi="Arial"/>
          <w:sz w:val="24"/>
          <w:szCs w:val="24"/>
        </w:rPr>
        <w:t xml:space="preserve">22151 Приобретение прочих услуг</w:t>
      </w:r>
    </w:p>
    <w:p>
      <w:pPr>
        <w:spacing w:after="120"/>
        <w:jc w:val="both"/>
      </w:pPr>
      <w:r>
        <w:rPr>
          <w:rFonts w:ascii="Arial" w:cs="Arial" w:eastAsia="Arial" w:hAnsi="Arial"/>
          <w:sz w:val="24"/>
          <w:szCs w:val="24"/>
        </w:rPr>
        <w:t xml:space="preserve">22152 Текущий ремонт имущества</w:t>
      </w:r>
    </w:p>
    <w:p>
      <w:pPr>
        <w:spacing w:after="120"/>
        <w:jc w:val="both"/>
      </w:pPr>
      <w:r>
        <w:rPr>
          <w:rFonts w:ascii="Arial" w:cs="Arial" w:eastAsia="Arial" w:hAnsi="Arial"/>
          <w:sz w:val="24"/>
          <w:szCs w:val="24"/>
        </w:rPr>
        <w:t xml:space="preserve">22153 Услуги по содержанию состояния имущества</w:t>
      </w:r>
    </w:p>
    <w:p>
      <w:pPr>
        <w:spacing w:after="120"/>
        <w:jc w:val="both"/>
      </w:pPr>
      <w:r>
        <w:rPr>
          <w:rFonts w:ascii="Arial" w:cs="Arial" w:eastAsia="Arial" w:hAnsi="Arial"/>
          <w:sz w:val="24"/>
          <w:szCs w:val="24"/>
        </w:rPr>
        <w:t xml:space="preserve">22154 Обучение государственных служащих</w:t>
      </w:r>
    </w:p>
    <w:p>
      <w:pPr>
        <w:spacing w:after="120"/>
        <w:jc w:val="both"/>
      </w:pPr>
      <w:r>
        <w:rPr>
          <w:rFonts w:ascii="Arial" w:cs="Arial" w:eastAsia="Arial" w:hAnsi="Arial"/>
          <w:sz w:val="24"/>
          <w:szCs w:val="24"/>
        </w:rPr>
        <w:t xml:space="preserve">22155 Приобретение предметов и материалов для текущих хозяйственных целей</w:t>
      </w:r>
    </w:p>
    <w:p>
      <w:pPr>
        <w:spacing w:after="120"/>
        <w:jc w:val="both"/>
      </w:pPr>
      <w:r>
        <w:rPr>
          <w:rFonts w:ascii="Arial" w:cs="Arial" w:eastAsia="Arial" w:hAnsi="Arial"/>
          <w:sz w:val="24"/>
          <w:szCs w:val="24"/>
        </w:rPr>
        <w:t xml:space="preserve">22156 Расходы, связанные с оплатой прочих услуг</w:t>
      </w:r>
    </w:p>
    <w:p>
      <w:pPr>
        <w:spacing w:after="120"/>
        <w:jc w:val="both"/>
      </w:pPr>
      <w:r>
        <w:rPr>
          <w:rFonts w:ascii="Arial" w:cs="Arial" w:eastAsia="Arial" w:hAnsi="Arial"/>
          <w:sz w:val="24"/>
          <w:szCs w:val="24"/>
        </w:rPr>
        <w:t xml:space="preserve">22157 Расходы на оплату услуг банков и услуг по выпуску, размещению и погашению государственных ценных бумаг.</w:t>
      </w:r>
    </w:p>
    <w:p>
      <w:pPr>
        <w:spacing w:after="120"/>
        <w:jc w:val="both"/>
      </w:pPr>
      <w:r>
        <w:rPr>
          <w:rFonts w:ascii="Arial" w:cs="Arial" w:eastAsia="Arial" w:hAnsi="Arial"/>
          <w:sz w:val="24"/>
          <w:szCs w:val="24"/>
        </w:rPr>
        <w:t xml:space="preserve">По данной статье расходов (2215) учитываются хозяйственные материалы и канцелярские принадлежности, используемые для текущих нужд учреждений (электрические лампочки, мыло, щетки и др.), строительные материалы, предназначенные для текущего ремонта, а также приобретение услуг, предоставляемых на кратковременный срок (до одного года) и услуг по организации праздничных или поздравительных встреч для сотрудников и ветеранов.</w:t>
      </w:r>
    </w:p>
    <w:p>
      <w:pPr>
        <w:spacing w:after="120"/>
        <w:jc w:val="both"/>
      </w:pPr>
      <w:r>
        <w:rPr>
          <w:rFonts w:ascii="Arial" w:cs="Arial" w:eastAsia="Arial" w:hAnsi="Arial"/>
          <w:sz w:val="24"/>
          <w:szCs w:val="24"/>
        </w:rPr>
        <w:t xml:space="preserve">Подстатья 22151 Приобретение прочих услуг, относятся расходы учреждения за оказанные юридические услуги, услуги консультантов, вневедомственной охраны имущества юридических и физических лиц, услуг по информационным технологиям и др. в целях обеспечения собственных нужд и др. Включает следующие Элементы:</w:t>
      </w:r>
    </w:p>
    <w:p>
      <w:pPr>
        <w:spacing w:after="120"/>
        <w:jc w:val="both"/>
      </w:pPr>
      <w:r>
        <w:rPr>
          <w:rFonts w:ascii="Arial" w:cs="Arial" w:eastAsia="Arial" w:hAnsi="Arial"/>
          <w:sz w:val="24"/>
          <w:szCs w:val="24"/>
        </w:rPr>
        <w:t xml:space="preserve">22151100 Юридические услуги</w:t>
      </w:r>
    </w:p>
    <w:p>
      <w:pPr>
        <w:spacing w:after="120"/>
        <w:jc w:val="both"/>
      </w:pPr>
      <w:r>
        <w:rPr>
          <w:rFonts w:ascii="Arial" w:cs="Arial" w:eastAsia="Arial" w:hAnsi="Arial"/>
          <w:sz w:val="24"/>
          <w:szCs w:val="24"/>
        </w:rPr>
        <w:t xml:space="preserve">22151200 Услуги консультантов</w:t>
      </w:r>
    </w:p>
    <w:p>
      <w:pPr>
        <w:spacing w:after="120"/>
        <w:jc w:val="both"/>
      </w:pPr>
      <w:r>
        <w:rPr>
          <w:rFonts w:ascii="Arial" w:cs="Arial" w:eastAsia="Arial" w:hAnsi="Arial"/>
          <w:sz w:val="24"/>
          <w:szCs w:val="24"/>
        </w:rPr>
        <w:t xml:space="preserve">22151300 Услуги вневедомственной охраны</w:t>
      </w:r>
    </w:p>
    <w:p>
      <w:pPr>
        <w:spacing w:after="120"/>
        <w:jc w:val="both"/>
      </w:pPr>
      <w:r>
        <w:rPr>
          <w:rFonts w:ascii="Arial" w:cs="Arial" w:eastAsia="Arial" w:hAnsi="Arial"/>
          <w:sz w:val="24"/>
          <w:szCs w:val="24"/>
        </w:rPr>
        <w:t xml:space="preserve">22151400 Услуги в области информационных технологий, учитываются услуги, относящиеся к информационным технологиям, например, услуги по ремонту компьютерной техники, установка компьютерного оборудования, заправка, и замена картриджей и т.д.</w:t>
      </w:r>
    </w:p>
    <w:p>
      <w:pPr>
        <w:spacing w:after="120"/>
        <w:jc w:val="both"/>
      </w:pPr>
      <w:r>
        <w:rPr>
          <w:rFonts w:ascii="Arial" w:cs="Arial" w:eastAsia="Arial" w:hAnsi="Arial"/>
          <w:sz w:val="24"/>
          <w:szCs w:val="24"/>
        </w:rPr>
        <w:t xml:space="preserve">22151900 Прочие услуги, оказанные по контракту</w:t>
      </w:r>
    </w:p>
    <w:p>
      <w:pPr>
        <w:spacing w:after="120"/>
        <w:jc w:val="both"/>
      </w:pPr>
      <w:r>
        <w:rPr>
          <w:rFonts w:ascii="Arial" w:cs="Arial" w:eastAsia="Arial" w:hAnsi="Arial"/>
          <w:sz w:val="24"/>
          <w:szCs w:val="24"/>
        </w:rPr>
        <w:t xml:space="preserve">Подстатья 22152 Текущий ремонт имущества, относятся расходы на техническое обслуживание и ремонт основных фондов. Техническое обслуживание и текущий ремонт зданий, помещений, сооружений (в том числе сети автомобильных дорог общего пользования), оборудования и инвентаря, которые не приводят к изменениям стоимости основных фондов или их рабочих характеристик, а просто поддерживают их в надлежащем рабочем состоянии, или возвращают в рабочее состояние в случае их поломки. Включает следующие Элементы:</w:t>
      </w:r>
    </w:p>
    <w:p>
      <w:pPr>
        <w:spacing w:after="120"/>
        <w:jc w:val="both"/>
      </w:pPr>
      <w:r>
        <w:rPr>
          <w:rFonts w:ascii="Arial" w:cs="Arial" w:eastAsia="Arial" w:hAnsi="Arial"/>
          <w:sz w:val="24"/>
          <w:szCs w:val="24"/>
        </w:rPr>
        <w:t xml:space="preserve">22152100 Текущий ремонт зданий и помещений</w:t>
      </w:r>
    </w:p>
    <w:p>
      <w:pPr>
        <w:spacing w:after="120"/>
        <w:jc w:val="both"/>
      </w:pPr>
      <w:r>
        <w:rPr>
          <w:rFonts w:ascii="Arial" w:cs="Arial" w:eastAsia="Arial" w:hAnsi="Arial"/>
          <w:sz w:val="24"/>
          <w:szCs w:val="24"/>
        </w:rPr>
        <w:t xml:space="preserve">22152200 Текущий ремонт сооружений</w:t>
      </w:r>
    </w:p>
    <w:p>
      <w:pPr>
        <w:spacing w:after="120"/>
        <w:jc w:val="both"/>
      </w:pPr>
      <w:r>
        <w:rPr>
          <w:rFonts w:ascii="Arial" w:cs="Arial" w:eastAsia="Arial" w:hAnsi="Arial"/>
          <w:sz w:val="24"/>
          <w:szCs w:val="24"/>
        </w:rPr>
        <w:t xml:space="preserve">22152300 Текущий ремонт оборудования и инвентаря</w:t>
      </w:r>
    </w:p>
    <w:p>
      <w:pPr>
        <w:spacing w:after="120"/>
        <w:jc w:val="both"/>
      </w:pPr>
      <w:r>
        <w:rPr>
          <w:rFonts w:ascii="Arial" w:cs="Arial" w:eastAsia="Arial" w:hAnsi="Arial"/>
          <w:sz w:val="24"/>
          <w:szCs w:val="24"/>
        </w:rPr>
        <w:t xml:space="preserve">Подстатья 22153 Услуги по содержанию состояния имущества, относятся расходы учреждения на оказание услуг, связанных с содержанием нефинансовых активов, находящимся в оперативном управлении или в аренде в целях обеспечения собственных нужд, как содержание в чистоте помещений, зданий, дворов или иного имущества.</w:t>
      </w:r>
    </w:p>
    <w:p>
      <w:pPr>
        <w:spacing w:after="120"/>
        <w:jc w:val="both"/>
      </w:pPr>
      <w:r>
        <w:rPr>
          <w:rFonts w:ascii="Arial" w:cs="Arial" w:eastAsia="Arial" w:hAnsi="Arial"/>
          <w:sz w:val="24"/>
          <w:szCs w:val="24"/>
        </w:rPr>
        <w:t xml:space="preserve">Включает следующие Элементы:</w:t>
      </w:r>
    </w:p>
    <w:p>
      <w:pPr>
        <w:spacing w:after="120"/>
        <w:jc w:val="both"/>
      </w:pPr>
      <w:r>
        <w:rPr>
          <w:rFonts w:ascii="Arial" w:cs="Arial" w:eastAsia="Arial" w:hAnsi="Arial"/>
          <w:sz w:val="24"/>
          <w:szCs w:val="24"/>
        </w:rPr>
        <w:t xml:space="preserve">22153100 Санитарные услуги в содержании зданий и помещений, учитываются услуги по уборке и вывозу снега, мусора, дезинфекции, дератизации, санитарно-гигиеническому обслуживанию и др.).</w:t>
      </w:r>
    </w:p>
    <w:p>
      <w:pPr>
        <w:spacing w:after="120"/>
        <w:jc w:val="both"/>
      </w:pPr>
      <w:r>
        <w:rPr>
          <w:rFonts w:ascii="Arial" w:cs="Arial" w:eastAsia="Arial" w:hAnsi="Arial"/>
          <w:sz w:val="24"/>
          <w:szCs w:val="24"/>
        </w:rPr>
        <w:t xml:space="preserve">22153200 Реставрация памятников истории и культуры</w:t>
      </w:r>
    </w:p>
    <w:p>
      <w:pPr>
        <w:spacing w:after="120"/>
        <w:jc w:val="both"/>
      </w:pPr>
      <w:r>
        <w:rPr>
          <w:rFonts w:ascii="Arial" w:cs="Arial" w:eastAsia="Arial" w:hAnsi="Arial"/>
          <w:sz w:val="24"/>
          <w:szCs w:val="24"/>
        </w:rPr>
        <w:t xml:space="preserve">22153900 Прочие услуги по содержанию зданий, помещений и иного имущества</w:t>
      </w:r>
    </w:p>
    <w:p>
      <w:pPr>
        <w:spacing w:after="120"/>
        <w:jc w:val="both"/>
      </w:pPr>
      <w:r>
        <w:rPr>
          <w:rFonts w:ascii="Arial" w:cs="Arial" w:eastAsia="Arial" w:hAnsi="Arial"/>
          <w:sz w:val="24"/>
          <w:szCs w:val="24"/>
        </w:rPr>
        <w:t xml:space="preserve">Подстатья 22154 Обучение государственных служащих и населения, обучение персонала отражается как использование товаров и услуг, а не как приобретение нематериальных основных фондов, несмотря на то, что обучение может принести выгоду в течение срока, превышающего более одного года. Включает Элемент:</w:t>
      </w:r>
    </w:p>
    <w:p>
      <w:pPr>
        <w:spacing w:after="120"/>
        <w:jc w:val="both"/>
      </w:pPr>
      <w:r>
        <w:rPr>
          <w:rFonts w:ascii="Arial" w:cs="Arial" w:eastAsia="Arial" w:hAnsi="Arial"/>
          <w:sz w:val="24"/>
          <w:szCs w:val="24"/>
        </w:rPr>
        <w:t xml:space="preserve">22154100 Обучение государственных служащих</w:t>
      </w:r>
    </w:p>
    <w:p>
      <w:pPr>
        <w:spacing w:after="120"/>
        <w:jc w:val="both"/>
      </w:pPr>
      <w:r>
        <w:rPr>
          <w:rFonts w:ascii="Arial" w:cs="Arial" w:eastAsia="Arial" w:hAnsi="Arial"/>
          <w:sz w:val="24"/>
          <w:szCs w:val="24"/>
        </w:rPr>
        <w:t xml:space="preserve">22154200 Обучение и переобучение взрослого населения в учебных заведениях профтехобразования на краткосрочной основе</w:t>
      </w:r>
    </w:p>
    <w:p>
      <w:pPr>
        <w:spacing w:after="120"/>
        <w:jc w:val="both"/>
      </w:pPr>
      <w:r>
        <w:rPr>
          <w:rFonts w:ascii="Arial" w:cs="Arial" w:eastAsia="Arial" w:hAnsi="Arial"/>
          <w:sz w:val="24"/>
          <w:szCs w:val="24"/>
        </w:rPr>
        <w:t xml:space="preserve">Подстатья 22155 Приобретение предметов и материалов для текущих хозяйственных целей, относятся расходы учреждения на приобретение товаров (недорогих), предназначенных для текущих нужд и регулярного использования, стоимость которых незначительна по сравнению с расходами, затрачиваемыми на приобретение машин и оборудования (т.е. малоценные и быстроизнашивающиеся товары и предметы, срок службы которых составляет менее одного года). Включает следующие Элементы:</w:t>
      </w:r>
    </w:p>
    <w:p>
      <w:pPr>
        <w:spacing w:after="120"/>
        <w:jc w:val="both"/>
      </w:pPr>
      <w:r>
        <w:rPr>
          <w:rFonts w:ascii="Arial" w:cs="Arial" w:eastAsia="Arial" w:hAnsi="Arial"/>
          <w:sz w:val="24"/>
          <w:szCs w:val="24"/>
        </w:rPr>
        <w:t xml:space="preserve">22155300 Приобретение оборудования и материалов</w:t>
      </w:r>
    </w:p>
    <w:p>
      <w:pPr>
        <w:spacing w:after="120"/>
        <w:jc w:val="both"/>
      </w:pPr>
      <w:r>
        <w:rPr>
          <w:rFonts w:ascii="Arial" w:cs="Arial" w:eastAsia="Arial" w:hAnsi="Arial"/>
          <w:sz w:val="24"/>
          <w:szCs w:val="24"/>
        </w:rPr>
        <w:t xml:space="preserve">22155400 Приобретение, пошив и ремонт предметов вещевого имущества и другого форменного и специального обмундирования</w:t>
      </w:r>
    </w:p>
    <w:p>
      <w:pPr>
        <w:spacing w:after="120"/>
        <w:jc w:val="both"/>
      </w:pPr>
      <w:r>
        <w:rPr>
          <w:rFonts w:ascii="Arial" w:cs="Arial" w:eastAsia="Arial" w:hAnsi="Arial"/>
          <w:sz w:val="24"/>
          <w:szCs w:val="24"/>
        </w:rPr>
        <w:t xml:space="preserve">22155500 Приобретение угля</w:t>
      </w:r>
    </w:p>
    <w:p>
      <w:pPr>
        <w:spacing w:after="120"/>
        <w:jc w:val="both"/>
      </w:pPr>
      <w:r>
        <w:rPr>
          <w:rFonts w:ascii="Arial" w:cs="Arial" w:eastAsia="Arial" w:hAnsi="Arial"/>
          <w:sz w:val="24"/>
          <w:szCs w:val="24"/>
        </w:rPr>
        <w:t xml:space="preserve">22155600 Приобретение других видов топлива, в т.ч., относятся расходы на приобретение дров, торфа, любых видов жидкого топлива и т.д.</w:t>
      </w:r>
    </w:p>
    <w:p>
      <w:pPr>
        <w:spacing w:after="120"/>
        <w:jc w:val="both"/>
      </w:pPr>
      <w:r>
        <w:rPr>
          <w:rFonts w:ascii="Arial" w:cs="Arial" w:eastAsia="Arial" w:hAnsi="Arial"/>
          <w:sz w:val="24"/>
          <w:szCs w:val="24"/>
        </w:rPr>
        <w:t xml:space="preserve">22155900 Прочие приобретения предметов и материалов для текущих хозяйственных целей, в т.ч. относятся расходы на приобретение канцелярских товаров и принадлежностей.</w:t>
      </w:r>
    </w:p>
    <w:p>
      <w:pPr>
        <w:spacing w:after="120"/>
        <w:jc w:val="both"/>
      </w:pPr>
      <w:r>
        <w:rPr>
          <w:rFonts w:ascii="Arial" w:cs="Arial" w:eastAsia="Arial" w:hAnsi="Arial"/>
          <w:sz w:val="24"/>
          <w:szCs w:val="24"/>
        </w:rPr>
        <w:t xml:space="preserve">Подстатья 22156 Расходы, связанные с оплатой прочих услуг, относятся расходы учреждения, связанные с представительскими расходами (прием и обслуживание делегаций), оплатой услуг по изготовлению бланков (государственных сертификатов, отчетности и др.) и прочих услуг, не отнесенных к другим статьям в целях обеспечения собственных нужд. Включает следующие Элементы:</w:t>
      </w:r>
    </w:p>
    <w:p>
      <w:pPr>
        <w:spacing w:after="120"/>
        <w:jc w:val="both"/>
      </w:pPr>
      <w:r>
        <w:rPr>
          <w:rFonts w:ascii="Arial" w:cs="Arial" w:eastAsia="Arial" w:hAnsi="Arial"/>
          <w:sz w:val="24"/>
          <w:szCs w:val="24"/>
        </w:rPr>
        <w:t xml:space="preserve">22156100 Представительские расходы, расходы на организацию встреч, в т.ч. расходы на оплату услуг по организации презентаций, встреч делегаций, праздничных или поздравительных встреч для сотрудников и ветеранов.</w:t>
      </w:r>
    </w:p>
    <w:p>
      <w:pPr>
        <w:spacing w:after="120"/>
        <w:jc w:val="both"/>
      </w:pPr>
      <w:r>
        <w:rPr>
          <w:rFonts w:ascii="Arial" w:cs="Arial" w:eastAsia="Arial" w:hAnsi="Arial"/>
          <w:sz w:val="24"/>
          <w:szCs w:val="24"/>
        </w:rPr>
        <w:t xml:space="preserve">22156200 Расходы на изготовление бланков</w:t>
      </w:r>
    </w:p>
    <w:p>
      <w:pPr>
        <w:spacing w:after="120"/>
        <w:jc w:val="both"/>
      </w:pPr>
      <w:r>
        <w:rPr>
          <w:rFonts w:ascii="Arial" w:cs="Arial" w:eastAsia="Arial" w:hAnsi="Arial"/>
          <w:sz w:val="24"/>
          <w:szCs w:val="24"/>
        </w:rPr>
        <w:t xml:space="preserve">22156300 Оказание информационно-коммуникационных услуг</w:t>
      </w:r>
    </w:p>
    <w:p>
      <w:pPr>
        <w:spacing w:after="120"/>
        <w:jc w:val="both"/>
      </w:pPr>
      <w:r>
        <w:rPr>
          <w:rFonts w:ascii="Arial" w:cs="Arial" w:eastAsia="Arial" w:hAnsi="Arial"/>
          <w:sz w:val="24"/>
          <w:szCs w:val="24"/>
        </w:rPr>
        <w:t xml:space="preserve">22156900 Прочие расходы, связанные с оплатой прочих услуг, использованием товаров и услуг, в т.ч. относятся расходы на копирование и распечатку документов, приобретение патронов, корма для служебных собак, сено лошадям и т.д., расходы на оказание услуг почтовой связи (пересыпка почтовых отправлений, почтовые переводы денежных средств и др.).</w:t>
      </w:r>
    </w:p>
    <w:p>
      <w:pPr>
        <w:spacing w:after="120"/>
        <w:jc w:val="both"/>
      </w:pPr>
      <w:r>
        <w:rPr>
          <w:rFonts w:ascii="Arial" w:cs="Arial" w:eastAsia="Arial" w:hAnsi="Arial"/>
          <w:sz w:val="24"/>
          <w:szCs w:val="24"/>
        </w:rPr>
        <w:t xml:space="preserve">Подстатья 22157 Расходы на оплату услуг банков и услуг по выпуску, размещению и погашению государственных ценных бумаг. Включает следующие Элементы:</w:t>
      </w:r>
    </w:p>
    <w:p>
      <w:pPr>
        <w:spacing w:after="120"/>
        <w:jc w:val="both"/>
      </w:pPr>
      <w:r>
        <w:rPr>
          <w:rFonts w:ascii="Arial" w:cs="Arial" w:eastAsia="Arial" w:hAnsi="Arial"/>
          <w:sz w:val="24"/>
          <w:szCs w:val="24"/>
        </w:rPr>
        <w:t xml:space="preserve">22157100 Финансирование услуг по выпуску, размещению и погашению государственных ценных бумаг</w:t>
      </w:r>
    </w:p>
    <w:p>
      <w:pPr>
        <w:spacing w:after="120"/>
        <w:jc w:val="both"/>
      </w:pPr>
      <w:r>
        <w:rPr>
          <w:rFonts w:ascii="Arial" w:cs="Arial" w:eastAsia="Arial" w:hAnsi="Arial"/>
          <w:sz w:val="24"/>
          <w:szCs w:val="24"/>
        </w:rPr>
        <w:t xml:space="preserve">22157200 Прочие услуги по выпуску, размещению и погашению государственных ценных бумаг</w:t>
      </w:r>
    </w:p>
    <w:p>
      <w:pPr>
        <w:spacing w:after="120"/>
        <w:jc w:val="both"/>
      </w:pPr>
      <w:r>
        <w:rPr>
          <w:rFonts w:ascii="Arial" w:cs="Arial" w:eastAsia="Arial" w:hAnsi="Arial"/>
          <w:sz w:val="24"/>
          <w:szCs w:val="24"/>
        </w:rPr>
        <w:t xml:space="preserve">22157300 Прочие услуги Национального банка, коммерческих банков, финансово-кредитных учреждений</w:t>
      </w:r>
    </w:p>
    <w:p>
      <w:pPr>
        <w:spacing w:after="120"/>
        <w:jc w:val="both"/>
      </w:pPr>
      <w:r>
        <w:rPr>
          <w:rFonts w:ascii="Arial" w:cs="Arial" w:eastAsia="Arial" w:hAnsi="Arial"/>
          <w:sz w:val="24"/>
          <w:szCs w:val="24"/>
        </w:rPr>
        <w:t xml:space="preserve">22157400 Услуги акционерно-коммерческих банков по обслуживанию системы казначейства</w:t>
      </w:r>
    </w:p>
    <w:p>
      <w:pPr>
        <w:spacing w:after="120"/>
        <w:jc w:val="both"/>
      </w:pPr>
      <w:r>
        <w:rPr>
          <w:rFonts w:ascii="Arial" w:cs="Arial" w:eastAsia="Arial" w:hAnsi="Arial"/>
          <w:sz w:val="24"/>
          <w:szCs w:val="24"/>
        </w:rPr>
        <w:t xml:space="preserve">Статья 2216 Расходы, представленные единой статьей, учитываются средства программы по государственному базовому медицинскому страхованию граждан в системе Единого плательщика и общественного здравоохранения, включает Подстатью:</w:t>
      </w:r>
    </w:p>
    <w:p>
      <w:pPr>
        <w:spacing w:after="120"/>
        <w:jc w:val="both"/>
      </w:pPr>
      <w:r>
        <w:rPr>
          <w:rFonts w:ascii="Arial" w:cs="Arial" w:eastAsia="Arial" w:hAnsi="Arial"/>
          <w:sz w:val="24"/>
          <w:szCs w:val="24"/>
        </w:rPr>
        <w:t xml:space="preserve">22161 Расходы, представленные единой статьей, включает элемент:</w:t>
      </w:r>
    </w:p>
    <w:p>
      <w:pPr>
        <w:spacing w:after="120"/>
        <w:jc w:val="both"/>
      </w:pPr>
      <w:r>
        <w:rPr>
          <w:rFonts w:ascii="Arial" w:cs="Arial" w:eastAsia="Arial" w:hAnsi="Arial"/>
          <w:sz w:val="24"/>
          <w:szCs w:val="24"/>
        </w:rPr>
        <w:t xml:space="preserve">22161100 Расходы, представленные единой статьей в системе здравоохранения.</w:t>
      </w:r>
    </w:p>
    <w:p>
      <w:pPr>
        <w:spacing w:after="120"/>
        <w:jc w:val="both"/>
      </w:pPr>
      <w:r>
        <w:rPr>
          <w:rFonts w:ascii="Arial" w:cs="Arial" w:eastAsia="Arial" w:hAnsi="Arial"/>
          <w:sz w:val="24"/>
          <w:szCs w:val="24"/>
        </w:rPr>
        <w:t xml:space="preserve">Статья 2217 Приобретение медикаментов и изделий медицинского назначения, относятся расходы на приобретение медикаментов, перевязочных средств, бактерийных препаратов, сывороток, вакцин, крови, инсулиновых препаратов и других изделий медицинского назначения, включает Подстатью:</w:t>
      </w:r>
    </w:p>
    <w:p>
      <w:pPr>
        <w:spacing w:after="120"/>
        <w:jc w:val="both"/>
      </w:pPr>
      <w:r>
        <w:rPr>
          <w:rFonts w:ascii="Arial" w:cs="Arial" w:eastAsia="Arial" w:hAnsi="Arial"/>
          <w:sz w:val="24"/>
          <w:szCs w:val="24"/>
        </w:rPr>
        <w:t xml:space="preserve">22171 Приобретение медикаментов и изделий медицинского назначения, включает следующие элементы:</w:t>
      </w:r>
    </w:p>
    <w:p>
      <w:pPr>
        <w:spacing w:after="120"/>
        <w:jc w:val="both"/>
      </w:pPr>
      <w:r>
        <w:rPr>
          <w:rFonts w:ascii="Arial" w:cs="Arial" w:eastAsia="Arial" w:hAnsi="Arial"/>
          <w:sz w:val="24"/>
          <w:szCs w:val="24"/>
        </w:rPr>
        <w:t xml:space="preserve">22171100 Приобретение медикаментов и изделий медицинского назначения</w:t>
      </w:r>
    </w:p>
    <w:p>
      <w:pPr>
        <w:spacing w:after="120"/>
        <w:jc w:val="both"/>
      </w:pPr>
      <w:r>
        <w:rPr>
          <w:rFonts w:ascii="Arial" w:cs="Arial" w:eastAsia="Arial" w:hAnsi="Arial"/>
          <w:sz w:val="24"/>
          <w:szCs w:val="24"/>
        </w:rPr>
        <w:t xml:space="preserve">22171200 Приобретение инсулина и инсулиносодержащих препаратов</w:t>
      </w:r>
    </w:p>
    <w:p>
      <w:pPr>
        <w:spacing w:after="120"/>
        <w:jc w:val="both"/>
      </w:pPr>
      <w:r>
        <w:rPr>
          <w:rFonts w:ascii="Arial" w:cs="Arial" w:eastAsia="Arial" w:hAnsi="Arial"/>
          <w:sz w:val="24"/>
          <w:szCs w:val="24"/>
        </w:rPr>
        <w:t xml:space="preserve">Статья 2218 Приобретение продуктов питания, включает Подстатью:</w:t>
      </w:r>
    </w:p>
    <w:p>
      <w:pPr>
        <w:spacing w:after="120"/>
        <w:jc w:val="both"/>
      </w:pPr>
      <w:r>
        <w:rPr>
          <w:rFonts w:ascii="Arial" w:cs="Arial" w:eastAsia="Arial" w:hAnsi="Arial"/>
          <w:sz w:val="24"/>
          <w:szCs w:val="24"/>
        </w:rPr>
        <w:t xml:space="preserve">22181 Приобретение продуктов питания, включает следующие элементы:</w:t>
      </w:r>
    </w:p>
    <w:p>
      <w:pPr>
        <w:spacing w:after="120"/>
        <w:jc w:val="both"/>
      </w:pPr>
      <w:r>
        <w:rPr>
          <w:rFonts w:ascii="Arial" w:cs="Arial" w:eastAsia="Arial" w:hAnsi="Arial"/>
          <w:sz w:val="24"/>
          <w:szCs w:val="24"/>
        </w:rPr>
        <w:t xml:space="preserve">22181100 Приобретение продуктов питания</w:t>
      </w:r>
    </w:p>
    <w:p>
      <w:pPr>
        <w:spacing w:after="120"/>
        <w:jc w:val="both"/>
      </w:pPr>
      <w:r>
        <w:rPr>
          <w:rFonts w:ascii="Arial" w:cs="Arial" w:eastAsia="Arial" w:hAnsi="Arial"/>
          <w:sz w:val="24"/>
          <w:szCs w:val="24"/>
        </w:rPr>
        <w:t xml:space="preserve">22181200 Компенсационные выплаты на продукты питания.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Проценты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Категория 24 Проценты, относятся выплата процентов по кредитам и займам, полученным от внешних и внутренних источников.</w:t>
      </w:r>
    </w:p>
    <w:p>
      <w:pPr>
        <w:spacing w:after="120"/>
        <w:jc w:val="both"/>
      </w:pPr>
      <w:r>
        <w:rPr>
          <w:rFonts w:ascii="Arial" w:cs="Arial" w:eastAsia="Arial" w:hAnsi="Arial"/>
          <w:sz w:val="24"/>
          <w:szCs w:val="24"/>
        </w:rPr>
        <w:t xml:space="preserve">Проценты подлежат уплате институциональными единицами, которые принимают на себя определенные виды обязательств, а именно, обязательства по депозитам, ценным бумагам, кроме акций, кредитам и займам, а также кредиторскую задолженность(i). Эти обязательства возникают, когда единица сектора государственного управления получает средства взаймы у другой институциональной единицы. Проценты являются расходами, которые несет единица сектора государственного управления за использование непогашенной суммы основного долга, то есть экономической стоимости, предоставленной кредитором.</w:t>
      </w:r>
    </w:p>
    <w:p>
      <w:pPr>
        <w:spacing w:after="120"/>
        <w:jc w:val="both"/>
      </w:pPr>
      <w:r>
        <w:rPr>
          <w:rFonts w:ascii="Arial" w:cs="Arial" w:eastAsia="Arial" w:hAnsi="Arial"/>
          <w:sz w:val="24"/>
          <w:szCs w:val="24"/>
        </w:rPr>
        <w:t xml:space="preserve">Расходы на уплату процентов начисляются непрерывно в течение всего периода существования обязательства. Ставка, по которой начисляются проценты, может устанавливаться в виде определенной доли непогашенной основной суммы долга за каждый период времени, в виде заранее оговоренной суммы денежных средств, в виде переменной суммы денежных средств, которая определяется по установленному индикатору, либо с использованием некоторого сочетания перечисленных методов. Проценты обычно не выплачиваются ранее, чем происходит начисление расходов по ним. Другими словами, если проценты по кредиту или займу выплачиваются ежемесячно, уплаченная сумма обычно является расходами, начисленными за предыдущий месяц. До момента осуществления платежа общее обязательство дебитора перед кредитором увеличивается на сумму начисленных, но еще не произведенных расходов на уплату процентов. Таким образом, под процентными платежами обычно понимается уменьшение существующего обязательства дебитора, часть которого возникла вследствие уже начисленных расходов на уплату процентов. За исключением ценных бумаг, привязанных к индексам включая среднесрочные облигации с плавающей ставкой, - ставка, по которой начисляются подлежащие уплате проценты, определяется при заключении контракта и получении заемных средств(ii). В простейшем случае взаймы берется определенная сумма денег, осуществляются периодические платежи, равные сумме подлежащих уплате процентов, начисленных за предыдущий период, а по истечении срока контракта производится заключительная выплата процентов вместе с первоначальной суммой займа. Величина подлежащих уплате процентов за каждый период равна процентной ставке, установленной в контракте, умноженной на размер займа. С каждым прошедшим периодом непогашенная основная сумма долга возрастает в результате начисления подлежащих уплате процентов. В конце каждого периода платеж уменьшает сумму долга до первоначальной величины займа. Если конец отчетного периода не совпадает с моментом периодического платежа, общая сумма обязательства на конец периода будет включать определенную сумму начисленных, но еще не выплаченных процентов.</w:t>
      </w:r>
    </w:p>
    <w:p>
      <w:pPr>
        <w:spacing w:after="120"/>
        <w:jc w:val="both"/>
      </w:pPr>
      <w:r>
        <w:rPr>
          <w:rFonts w:ascii="Arial" w:cs="Arial" w:eastAsia="Arial" w:hAnsi="Arial"/>
          <w:sz w:val="24"/>
          <w:szCs w:val="24"/>
        </w:rPr>
        <w:t xml:space="preserve">Особенностью некоторых финансовых инструментов, таких как векселя и облигации с нулевым купоном, является отсутствие у дебитора обязанности осуществлять какие бы то ни было платежи кредитору до наступления срока погашения такого обязательства. В результате никакие процентные платежи не подлежат выплате до наступления срока погашения обязательства, когда дебитор выполняет свое обязательство путем единого платежа, который покрывает как первоначальную сумму займа, так и проценты, начисленные и накопленные за весь период существования данного обязательства. Инструменты такого типа называются инструментами с дисконтом, поскольку первоначальная сумма, полученная в заем, меньше суммы, выплачиваемой при погашении. Разность между суммой, уплачиваемой по истечении срока контракта, и исходно полученной в долг суммой представляет собой проценты, которые должны быть распределены по отчетным периодам, приходящимся на время действия контракта. Проценты, начисляемые за каждый период, отражаются так, как если бы они были выплачены дебитором, а затем взяты в долг в качестве дополнительной суммы того же обязательства. Таким образом, в каждом периоде в учете отражаются расходы на уплату процентов и увеличение обязательства. Когда такой инструмент существует в течение более одного отчетного периода, существует несколько способов распределения общей суммы процентов по отдельным периодам. Один из простейших и наиболее распространенных подходов заключается в том, чтобы на протяжении всего срока контракта считать процентную ставку постоянной.</w:t>
      </w:r>
    </w:p>
    <w:p>
      <w:pPr>
        <w:spacing w:after="120"/>
        <w:jc w:val="both"/>
      </w:pPr>
      <w:r>
        <w:rPr>
          <w:rFonts w:ascii="Arial" w:cs="Arial" w:eastAsia="Arial" w:hAnsi="Arial"/>
          <w:sz w:val="24"/>
          <w:szCs w:val="24"/>
        </w:rPr>
        <w:t xml:space="preserve">Кредиты и займы часто структурируются таким образом, что периодические платежи включают как выплату процентов, так и погашение части основной суммы долга. Сумма, на которую периодический платеж превышает величину начисленных процентов, уменьшает размер первоначальной основной суммы долга. С течением времени доля начисленных процентов в платежах становится все меньше, а доля средств, направляемых на погашение первоначальной основной суммы долга, возрастает.</w:t>
      </w:r>
    </w:p>
    <w:p>
      <w:pPr>
        <w:spacing w:after="120"/>
        <w:jc w:val="both"/>
      </w:pPr>
      <w:r>
        <w:rPr>
          <w:rFonts w:ascii="Arial" w:cs="Arial" w:eastAsia="Arial" w:hAnsi="Arial"/>
          <w:sz w:val="24"/>
          <w:szCs w:val="24"/>
        </w:rPr>
        <w:t xml:space="preserve">Ценные бумаги, привязанные к индексам, - это финансовые инструменты, для которых величина периодических платежей и/или непогашенной основной суммы долга привязана к индексу цен или индексу валютного курса. Если к индексу привязаны периодические платежи, как в случае среднесрочных облигаций с плавающей ставкой, все суммы таких платежей считаются процентами. Если к индексу привязана основная сумма долга, разность между окончательной ценой погашения и ценой размещения отражается как проценты, начисляемые в течение всего срока существования актива, так же как и в случае ценных бумаг с дисконтом, цена погашения которых устанавливается заранее. На практике изменение величины непогашенной основной суммы долга в течение конкретного отчетного периода, обусловленное динамикой соответствующего индекса, может рассматриваться как проценты, начисляемые в данном периоде в дополнение к любым процентам, подлежащим уплате в этом периоде. Также как и в случае инструментов с дисконтом, проценты, начисляемые в результате индексации, отражаются так, как если бы эти проценты были выплачены дебитором, а затем взяты в долг как дополнительная сумма того же обязательства.</w:t>
      </w:r>
    </w:p>
    <w:p>
      <w:pPr>
        <w:spacing w:after="120"/>
        <w:jc w:val="both"/>
      </w:pPr>
      <w:r>
        <w:rPr>
          <w:rFonts w:ascii="Arial" w:cs="Arial" w:eastAsia="Arial" w:hAnsi="Arial"/>
          <w:sz w:val="24"/>
          <w:szCs w:val="24"/>
        </w:rPr>
        <w:t xml:space="preserve">Общая сумма процентов к уплате подразделяется на проценты, уплачиваемые нерезидентам (241), проценты, уплачиваемые резидентам, кроме сектора государственного управления (242) и проценты, уплачиваемые другим единицам сектора государственного управления (243).</w:t>
      </w:r>
    </w:p>
    <w:p>
      <w:pPr>
        <w:spacing w:after="120"/>
        <w:jc w:val="both"/>
      </w:pPr>
      <w:r>
        <w:rPr>
          <w:rFonts w:ascii="Arial" w:cs="Arial" w:eastAsia="Arial" w:hAnsi="Arial"/>
          <w:sz w:val="24"/>
          <w:szCs w:val="24"/>
        </w:rPr>
        <w:t xml:space="preserve">Статья 2411 Выплата процентов по кредитам и займам, полученным от иностранных государств и международных организаций, включает Подстатью:</w:t>
      </w:r>
    </w:p>
    <w:p>
      <w:pPr>
        <w:spacing w:after="120"/>
        <w:jc w:val="both"/>
      </w:pPr>
      <w:r>
        <w:rPr>
          <w:rFonts w:ascii="Arial" w:cs="Arial" w:eastAsia="Arial" w:hAnsi="Arial"/>
          <w:sz w:val="24"/>
          <w:szCs w:val="24"/>
        </w:rPr>
        <w:t xml:space="preserve">Подстатья 24111 Выплата процентов по кредитам и займам, полученным от иностранных государств и международных организаций, включает:</w:t>
      </w:r>
    </w:p>
    <w:p>
      <w:pPr>
        <w:spacing w:after="120"/>
        <w:jc w:val="both"/>
      </w:pPr>
      <w:r>
        <w:rPr>
          <w:rFonts w:ascii="Arial" w:cs="Arial" w:eastAsia="Arial" w:hAnsi="Arial"/>
          <w:sz w:val="24"/>
          <w:szCs w:val="24"/>
        </w:rPr>
        <w:t xml:space="preserve">24111100 Выплата процентов по кредитам и займам, полученным от иностранных государств и международных организаций.</w:t>
      </w:r>
    </w:p>
    <w:p>
      <w:pPr>
        <w:spacing w:after="120"/>
        <w:jc w:val="both"/>
      </w:pPr>
      <w:r>
        <w:rPr>
          <w:rFonts w:ascii="Arial" w:cs="Arial" w:eastAsia="Arial" w:hAnsi="Arial"/>
          <w:sz w:val="24"/>
          <w:szCs w:val="24"/>
        </w:rPr>
        <w:t xml:space="preserve">Статья 2421 Выплата процентов по государственным ценным бумагам, включает Подстатью:</w:t>
      </w:r>
    </w:p>
    <w:p>
      <w:pPr>
        <w:spacing w:after="120"/>
        <w:jc w:val="both"/>
      </w:pPr>
      <w:r>
        <w:rPr>
          <w:rFonts w:ascii="Arial" w:cs="Arial" w:eastAsia="Arial" w:hAnsi="Arial"/>
          <w:sz w:val="24"/>
          <w:szCs w:val="24"/>
        </w:rPr>
        <w:t xml:space="preserve">Подстатья 24211 Выплата процентов по государственным ценным бумагам, кроме сектора государственного управления, включает:</w:t>
      </w:r>
    </w:p>
    <w:p>
      <w:pPr>
        <w:spacing w:after="120"/>
        <w:jc w:val="both"/>
      </w:pPr>
      <w:r>
        <w:rPr>
          <w:rFonts w:ascii="Arial" w:cs="Arial" w:eastAsia="Arial" w:hAnsi="Arial"/>
          <w:sz w:val="24"/>
          <w:szCs w:val="24"/>
        </w:rPr>
        <w:t xml:space="preserve">24211100 Выплата процентов по государственным краткосрочным ценным бумагам</w:t>
      </w:r>
    </w:p>
    <w:p>
      <w:pPr>
        <w:spacing w:after="120"/>
        <w:jc w:val="both"/>
      </w:pPr>
      <w:r>
        <w:rPr>
          <w:rFonts w:ascii="Arial" w:cs="Arial" w:eastAsia="Arial" w:hAnsi="Arial"/>
          <w:sz w:val="24"/>
          <w:szCs w:val="24"/>
        </w:rPr>
        <w:t xml:space="preserve">24211200 Выплата процентов по государственным долгосрочным ценным бумагам</w:t>
      </w:r>
    </w:p>
    <w:p>
      <w:pPr>
        <w:spacing w:after="120"/>
        <w:jc w:val="both"/>
      </w:pPr>
      <w:r>
        <w:rPr>
          <w:rFonts w:ascii="Arial" w:cs="Arial" w:eastAsia="Arial" w:hAnsi="Arial"/>
          <w:sz w:val="24"/>
          <w:szCs w:val="24"/>
        </w:rPr>
        <w:t xml:space="preserve">Статья 2422 Погашение задолженности населению по индексированным суммам, включает:</w:t>
      </w:r>
    </w:p>
    <w:p>
      <w:pPr>
        <w:spacing w:after="120"/>
        <w:jc w:val="both"/>
      </w:pPr>
      <w:r>
        <w:rPr>
          <w:rFonts w:ascii="Arial" w:cs="Arial" w:eastAsia="Arial" w:hAnsi="Arial"/>
          <w:sz w:val="24"/>
          <w:szCs w:val="24"/>
        </w:rPr>
        <w:t xml:space="preserve">Подстатья 24221 Погашение задолженности населению по индексированным суммам, включает:</w:t>
      </w:r>
    </w:p>
    <w:p>
      <w:pPr>
        <w:spacing w:after="120"/>
        <w:jc w:val="both"/>
      </w:pPr>
      <w:r>
        <w:rPr>
          <w:rFonts w:ascii="Arial" w:cs="Arial" w:eastAsia="Arial" w:hAnsi="Arial"/>
          <w:sz w:val="24"/>
          <w:szCs w:val="24"/>
        </w:rPr>
        <w:t xml:space="preserve">24221100 Погашение задолженности населению по индексированным суммам</w:t>
      </w:r>
    </w:p>
    <w:p>
      <w:pPr>
        <w:spacing w:after="120"/>
        <w:jc w:val="both"/>
      </w:pPr>
      <w:r>
        <w:rPr>
          <w:rFonts w:ascii="Arial" w:cs="Arial" w:eastAsia="Arial" w:hAnsi="Arial"/>
          <w:sz w:val="24"/>
          <w:szCs w:val="24"/>
        </w:rPr>
        <w:t xml:space="preserve">Статья 2431 Выплата процентов другим единицам сектора государственного управления, включает Подстатью:</w:t>
      </w:r>
    </w:p>
    <w:p>
      <w:pPr>
        <w:spacing w:after="120"/>
        <w:jc w:val="both"/>
      </w:pPr>
      <w:r>
        <w:rPr>
          <w:rFonts w:ascii="Arial" w:cs="Arial" w:eastAsia="Arial" w:hAnsi="Arial"/>
          <w:sz w:val="24"/>
          <w:szCs w:val="24"/>
        </w:rPr>
        <w:t xml:space="preserve">Подстатья 24311 Выплата процентов другим единицам сектора государственного управления, включает Элемент:</w:t>
      </w:r>
    </w:p>
    <w:p>
      <w:pPr>
        <w:spacing w:after="120"/>
        <w:jc w:val="both"/>
      </w:pPr>
      <w:r>
        <w:rPr>
          <w:rFonts w:ascii="Arial" w:cs="Arial" w:eastAsia="Arial" w:hAnsi="Arial"/>
          <w:sz w:val="24"/>
          <w:szCs w:val="24"/>
        </w:rPr>
        <w:t xml:space="preserve">24311100 Выплата процентов другим единицам сектора государственного 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 Субсидии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Категория 25 Субсидии, относятся средства, выделенные государственным единицам, предприятиям и организациям (жилищно-коммунальным хозяйствам, транспортным организациям и др.), исходя из уровня их производственной деятельности.</w:t>
      </w:r>
    </w:p>
    <w:p>
      <w:pPr>
        <w:spacing w:after="120"/>
        <w:jc w:val="both"/>
      </w:pPr>
      <w:r>
        <w:rPr>
          <w:rFonts w:ascii="Arial" w:cs="Arial" w:eastAsia="Arial" w:hAnsi="Arial"/>
          <w:sz w:val="24"/>
          <w:szCs w:val="24"/>
        </w:rPr>
        <w:t xml:space="preserve">Субсидии представляют собой текущие безвозмездные платежи предприятиям, осуществляемые государственными единицами исходя из уровня производственной деятельности этих предприятий либо количества или стоимости, товаров или услуг, которые они производят, продают, экспортируют или импортируют. Целью субсидий может быть воздействие на уровень производства, отпускные цены или получаемое предприятиями вознаграждение.</w:t>
      </w:r>
    </w:p>
    <w:p>
      <w:pPr>
        <w:spacing w:after="120"/>
        <w:jc w:val="both"/>
      </w:pPr>
      <w:r>
        <w:rPr>
          <w:rFonts w:ascii="Arial" w:cs="Arial" w:eastAsia="Arial" w:hAnsi="Arial"/>
          <w:sz w:val="24"/>
          <w:szCs w:val="24"/>
        </w:rPr>
        <w:t xml:space="preserve">Субсидии являются текущими трансфертами. Субсидии могут выплачиваться на конкретные виды продукции или на производство в целом. Субсидия на некоторый вид продукции - это субсидия, выплачиваемая в расчете на единицу товара или услуги. Такая субсидия может представлять собой определенную денежную сумму в расчете на единицу товара или услуги, либо может исчисляться в соответствии со стоимостью продукции как определенный процент от цены за единицу товара или услуги. Кроме того, субсидия может исчисляться как разность между установленной плановой ценой и рыночной ценой, фактически уплачиваемой покупателем.</w:t>
      </w:r>
    </w:p>
    <w:p>
      <w:pPr>
        <w:spacing w:after="120"/>
        <w:jc w:val="both"/>
      </w:pPr>
      <w:r>
        <w:rPr>
          <w:rFonts w:ascii="Arial" w:cs="Arial" w:eastAsia="Arial" w:hAnsi="Arial"/>
          <w:sz w:val="24"/>
          <w:szCs w:val="24"/>
        </w:rPr>
        <w:t xml:space="preserve">Субсидии также включают трансферты государственным корпорациям (организациям) и квазикорпорациям для компенсации убытков, понесенных ими при осуществлении своей производственной деятельности по причине установления цен ниже уровня средних издержек производства в результате преднамеренной государственной экономической и социальной политики. Если указанные убытки были накоплены за два или более года, такие платежи классифицируются как различные прочие капитальные расходы (2822).</w:t>
      </w:r>
    </w:p>
    <w:p>
      <w:pPr>
        <w:spacing w:after="120"/>
        <w:jc w:val="both"/>
      </w:pPr>
      <w:r>
        <w:rPr>
          <w:rFonts w:ascii="Arial" w:cs="Arial" w:eastAsia="Arial" w:hAnsi="Arial"/>
          <w:sz w:val="24"/>
          <w:szCs w:val="24"/>
        </w:rPr>
        <w:t xml:space="preserve">Субсидии выплачиваются только производителям, а не конечным потребителям и являются только текущими, а не капитальными трансфертами. Трансферты, осуществляемые государственными единицами непосредственно домашним хозяйствам как потребителям, и большая часть трансфертов некоммерческим организациям, обслуживающим домашние хозяйства, отражаются либо как социальные пособия (27), либо как различные прочие расходы (282) в зависимости от основания для производства платежа. Большинство трансфертов единицам сектора государственного управления относится к грантам (26). Платежи предприятиям в целях финансирования накопления их капитала, в качестве компенсации им за ущерб, причиненный нефинансовым активам, или для покрытия крупного операционного дефицита, накопленного за два или более года, относятся к различным прочим капитальным расходам (2822).</w:t>
      </w:r>
    </w:p>
    <w:p>
      <w:pPr>
        <w:spacing w:after="120"/>
        <w:jc w:val="both"/>
      </w:pPr>
      <w:r>
        <w:rPr>
          <w:rFonts w:ascii="Arial" w:cs="Arial" w:eastAsia="Arial" w:hAnsi="Arial"/>
          <w:sz w:val="24"/>
          <w:szCs w:val="24"/>
        </w:rPr>
        <w:t xml:space="preserve">Классифицируются сначала в зависимости от того, является ли получатель государственным или частным производителем, а затем в зависимости от того, является ли получатель нефинансовым или финансовым предприятием. Существуют две группы получателей: Субсидии государственным предприятиям (251), Субсидии частным предприятиям (252).</w:t>
      </w:r>
    </w:p>
    <w:p>
      <w:pPr>
        <w:spacing w:after="120"/>
        <w:jc w:val="both"/>
      </w:pPr>
      <w:r>
        <w:rPr>
          <w:rFonts w:ascii="Arial" w:cs="Arial" w:eastAsia="Arial" w:hAnsi="Arial"/>
          <w:sz w:val="24"/>
          <w:szCs w:val="24"/>
        </w:rPr>
        <w:t xml:space="preserve">Статья 2511 Субсидии нефинансовым государственным предприятиям, включает:</w:t>
      </w:r>
    </w:p>
    <w:p>
      <w:pPr>
        <w:spacing w:after="120"/>
        <w:jc w:val="both"/>
      </w:pPr>
      <w:r>
        <w:rPr>
          <w:rFonts w:ascii="Arial" w:cs="Arial" w:eastAsia="Arial" w:hAnsi="Arial"/>
          <w:sz w:val="24"/>
          <w:szCs w:val="24"/>
        </w:rPr>
        <w:t xml:space="preserve">Подстатья 25111 Субсидии нефинансовым государственным предприятиям, включает:</w:t>
      </w:r>
    </w:p>
    <w:p>
      <w:pPr>
        <w:spacing w:after="120"/>
        <w:jc w:val="both"/>
      </w:pPr>
      <w:r>
        <w:rPr>
          <w:rFonts w:ascii="Arial" w:cs="Arial" w:eastAsia="Arial" w:hAnsi="Arial"/>
          <w:sz w:val="24"/>
          <w:szCs w:val="24"/>
        </w:rPr>
        <w:t xml:space="preserve">25111100 Субсидии нефинансовым государственным предприятиям</w:t>
      </w:r>
    </w:p>
    <w:p>
      <w:pPr>
        <w:spacing w:after="120"/>
        <w:jc w:val="both"/>
      </w:pPr>
      <w:r>
        <w:rPr>
          <w:rFonts w:ascii="Arial" w:cs="Arial" w:eastAsia="Arial" w:hAnsi="Arial"/>
          <w:sz w:val="24"/>
          <w:szCs w:val="24"/>
        </w:rPr>
        <w:t xml:space="preserve">Статья 2512 Субсидии финансовым государственным предприятиям, включает:</w:t>
      </w:r>
    </w:p>
    <w:p>
      <w:pPr>
        <w:spacing w:after="120"/>
        <w:jc w:val="both"/>
      </w:pPr>
      <w:r>
        <w:rPr>
          <w:rFonts w:ascii="Arial" w:cs="Arial" w:eastAsia="Arial" w:hAnsi="Arial"/>
          <w:sz w:val="24"/>
          <w:szCs w:val="24"/>
        </w:rPr>
        <w:t xml:space="preserve">Подстатья 25121 Субсидии финансовым государственным предприятиям, включает:</w:t>
      </w:r>
    </w:p>
    <w:p>
      <w:pPr>
        <w:spacing w:after="120"/>
        <w:jc w:val="both"/>
      </w:pPr>
      <w:r>
        <w:rPr>
          <w:rFonts w:ascii="Arial" w:cs="Arial" w:eastAsia="Arial" w:hAnsi="Arial"/>
          <w:sz w:val="24"/>
          <w:szCs w:val="24"/>
        </w:rPr>
        <w:t xml:space="preserve">25121100 Субсидии финансовым государственным предприятиям</w:t>
      </w:r>
    </w:p>
    <w:p>
      <w:pPr>
        <w:spacing w:after="120"/>
        <w:jc w:val="both"/>
      </w:pPr>
      <w:r>
        <w:rPr>
          <w:rFonts w:ascii="Arial" w:cs="Arial" w:eastAsia="Arial" w:hAnsi="Arial"/>
          <w:sz w:val="24"/>
          <w:szCs w:val="24"/>
        </w:rPr>
        <w:t xml:space="preserve">Статья 2521 Субсидии нефинансовым частным предприятиям и предпринимателям, включает:</w:t>
      </w:r>
    </w:p>
    <w:p>
      <w:pPr>
        <w:spacing w:after="120"/>
        <w:jc w:val="both"/>
      </w:pPr>
      <w:r>
        <w:rPr>
          <w:rFonts w:ascii="Arial" w:cs="Arial" w:eastAsia="Arial" w:hAnsi="Arial"/>
          <w:sz w:val="24"/>
          <w:szCs w:val="24"/>
        </w:rPr>
        <w:t xml:space="preserve">Подстатья 25211 Субсидии нефинансовым частным предприятиям, предпринимателям, включает:</w:t>
      </w:r>
    </w:p>
    <w:p>
      <w:pPr>
        <w:spacing w:after="120"/>
        <w:jc w:val="both"/>
      </w:pPr>
      <w:r>
        <w:rPr>
          <w:rFonts w:ascii="Arial" w:cs="Arial" w:eastAsia="Arial" w:hAnsi="Arial"/>
          <w:sz w:val="24"/>
          <w:szCs w:val="24"/>
        </w:rPr>
        <w:t xml:space="preserve">25211100 Субсидии нефинансовым частным предприятиям и предпринимателям.</w:t>
      </w:r>
    </w:p>
    <w:p>
      <w:pPr>
        <w:spacing w:after="120"/>
        <w:jc w:val="both"/>
      </w:pPr>
      <w:r>
        <w:rPr>
          <w:rFonts w:ascii="Arial" w:cs="Arial" w:eastAsia="Arial" w:hAnsi="Arial"/>
          <w:sz w:val="24"/>
          <w:szCs w:val="24"/>
        </w:rPr>
        <w:t xml:space="preserve">Статья 2522 Субсидии финансовым частным предприятиям, включает:</w:t>
      </w:r>
    </w:p>
    <w:p>
      <w:pPr>
        <w:spacing w:after="120"/>
        <w:jc w:val="both"/>
      </w:pPr>
      <w:r>
        <w:rPr>
          <w:rFonts w:ascii="Arial" w:cs="Arial" w:eastAsia="Arial" w:hAnsi="Arial"/>
          <w:sz w:val="24"/>
          <w:szCs w:val="24"/>
        </w:rPr>
        <w:t xml:space="preserve">Подстатья 25221 Субсидии финансовым частным предприятиям, включает:</w:t>
      </w:r>
    </w:p>
    <w:p>
      <w:pPr>
        <w:spacing w:after="120"/>
        <w:jc w:val="both"/>
      </w:pPr>
      <w:r>
        <w:rPr>
          <w:rFonts w:ascii="Arial" w:cs="Arial" w:eastAsia="Arial" w:hAnsi="Arial"/>
          <w:sz w:val="24"/>
          <w:szCs w:val="24"/>
        </w:rPr>
        <w:t xml:space="preserve">25221100 Субсидии финансовым частным предприятиям.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 Гранты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Категория Гранты 26, относятся безвозмездные и безвозвратные перечисления. Представляют собой необязательные текущие или капитальные трансферты от одной государственной единицы к другой государственной единице или правительствам иностранных государств и международным организациям. Гранты классифицируются по типу институциональной единицы, получающей гранты, а также в зависимости от того, являются ли эти гранты текущими или капитальными.</w:t>
      </w:r>
    </w:p>
    <w:p>
      <w:pPr>
        <w:spacing w:after="120"/>
        <w:jc w:val="both"/>
      </w:pPr>
      <w:r>
        <w:rPr>
          <w:rFonts w:ascii="Arial" w:cs="Arial" w:eastAsia="Arial" w:hAnsi="Arial"/>
          <w:sz w:val="24"/>
          <w:szCs w:val="24"/>
        </w:rPr>
        <w:t xml:space="preserve">Существуют три группы получателей: гранты правительствам иностранных государств (261), гранты международным организациям (262) и гранты другим единицам сектора государственного управления (263).</w:t>
      </w:r>
    </w:p>
    <w:p>
      <w:pPr>
        <w:spacing w:after="120"/>
        <w:jc w:val="both"/>
      </w:pPr>
      <w:r>
        <w:rPr>
          <w:rFonts w:ascii="Arial" w:cs="Arial" w:eastAsia="Arial" w:hAnsi="Arial"/>
          <w:sz w:val="24"/>
          <w:szCs w:val="24"/>
        </w:rPr>
        <w:t xml:space="preserve">Текущими являются те гранты, которые предоставляются на цели осуществления текущих расходов и не связаны с приобретением какого-либо актива. Капитальные гранты предусматривают приобретение получателем гранта активов, либо в переводе денежных средств, которые получатель должен использовать для приобретения какого-либо актива или активов (кроме запасов материальных оборотных средств), либо в передаче актива (кроме запасов материальных оборотных средств и денежных средств), либо в аннулировании обязательства по взаимному соглашению между кредитором и дебитором, или принятии на себя долга другой институциональной единицы (поскольку бюджетная классификация используется для целей учета денежных потоков - любые капитальные гранты, которые не имеют форму денежных потоков, будут учитываться в плане счетов).</w:t>
      </w:r>
    </w:p>
    <w:p>
      <w:pPr>
        <w:spacing w:after="120"/>
        <w:jc w:val="both"/>
      </w:pPr>
      <w:r>
        <w:rPr>
          <w:rFonts w:ascii="Arial" w:cs="Arial" w:eastAsia="Arial" w:hAnsi="Arial"/>
          <w:sz w:val="24"/>
          <w:szCs w:val="24"/>
        </w:rPr>
        <w:t xml:space="preserve">Статья 2611 Текущие гранты правительствам иностранных государств, включает:</w:t>
      </w:r>
    </w:p>
    <w:p>
      <w:pPr>
        <w:spacing w:after="120"/>
        <w:jc w:val="both"/>
      </w:pPr>
      <w:r>
        <w:rPr>
          <w:rFonts w:ascii="Arial" w:cs="Arial" w:eastAsia="Arial" w:hAnsi="Arial"/>
          <w:sz w:val="24"/>
          <w:szCs w:val="24"/>
        </w:rPr>
        <w:t xml:space="preserve">Подстатья 26111 Текущие гранты правительствам иностранных государств, включает:</w:t>
      </w:r>
    </w:p>
    <w:p>
      <w:pPr>
        <w:spacing w:after="120"/>
        <w:jc w:val="both"/>
      </w:pPr>
      <w:r>
        <w:rPr>
          <w:rFonts w:ascii="Arial" w:cs="Arial" w:eastAsia="Arial" w:hAnsi="Arial"/>
          <w:sz w:val="24"/>
          <w:szCs w:val="24"/>
        </w:rPr>
        <w:t xml:space="preserve">26111100 Текущие гранты правительствам иностранных государств</w:t>
      </w:r>
    </w:p>
    <w:p>
      <w:pPr>
        <w:spacing w:after="120"/>
        <w:jc w:val="both"/>
      </w:pPr>
      <w:r>
        <w:rPr>
          <w:rFonts w:ascii="Arial" w:cs="Arial" w:eastAsia="Arial" w:hAnsi="Arial"/>
          <w:sz w:val="24"/>
          <w:szCs w:val="24"/>
        </w:rPr>
        <w:t xml:space="preserve">Статья 2612 Капитальные гранты правительствам иностранных государств, включает:</w:t>
      </w:r>
    </w:p>
    <w:p>
      <w:pPr>
        <w:spacing w:after="120"/>
        <w:jc w:val="both"/>
      </w:pPr>
      <w:r>
        <w:rPr>
          <w:rFonts w:ascii="Arial" w:cs="Arial" w:eastAsia="Arial" w:hAnsi="Arial"/>
          <w:sz w:val="24"/>
          <w:szCs w:val="24"/>
        </w:rPr>
        <w:t xml:space="preserve">Подстатья 26121 Капитальные гранты правительствам иностранных государств, включает:</w:t>
      </w:r>
    </w:p>
    <w:p>
      <w:pPr>
        <w:spacing w:after="120"/>
        <w:jc w:val="both"/>
      </w:pPr>
      <w:r>
        <w:rPr>
          <w:rFonts w:ascii="Arial" w:cs="Arial" w:eastAsia="Arial" w:hAnsi="Arial"/>
          <w:sz w:val="24"/>
          <w:szCs w:val="24"/>
        </w:rPr>
        <w:t xml:space="preserve">26121100 Капитальные гранты правительствам иностранных государств</w:t>
      </w:r>
    </w:p>
    <w:p>
      <w:pPr>
        <w:spacing w:after="120"/>
        <w:jc w:val="both"/>
      </w:pPr>
      <w:r>
        <w:rPr>
          <w:rFonts w:ascii="Arial" w:cs="Arial" w:eastAsia="Arial" w:hAnsi="Arial"/>
          <w:sz w:val="24"/>
          <w:szCs w:val="24"/>
        </w:rPr>
        <w:t xml:space="preserve">Статья 2621 Текущие гранты международным организациям, включает:</w:t>
      </w:r>
    </w:p>
    <w:p>
      <w:pPr>
        <w:spacing w:after="120"/>
        <w:jc w:val="both"/>
      </w:pPr>
      <w:r>
        <w:rPr>
          <w:rFonts w:ascii="Arial" w:cs="Arial" w:eastAsia="Arial" w:hAnsi="Arial"/>
          <w:sz w:val="24"/>
          <w:szCs w:val="24"/>
        </w:rPr>
        <w:t xml:space="preserve">Подстатья 26211 Взносы в международные организации и объединения в рамках СНГ (текущие гранты), включает:</w:t>
      </w:r>
    </w:p>
    <w:p>
      <w:pPr>
        <w:spacing w:after="120"/>
        <w:jc w:val="both"/>
      </w:pPr>
      <w:r>
        <w:rPr>
          <w:rFonts w:ascii="Arial" w:cs="Arial" w:eastAsia="Arial" w:hAnsi="Arial"/>
          <w:sz w:val="24"/>
          <w:szCs w:val="24"/>
        </w:rPr>
        <w:t xml:space="preserve">26211100 Взносы в международные организации</w:t>
      </w:r>
    </w:p>
    <w:p>
      <w:pPr>
        <w:spacing w:after="120"/>
        <w:jc w:val="both"/>
      </w:pPr>
      <w:r>
        <w:rPr>
          <w:rFonts w:ascii="Arial" w:cs="Arial" w:eastAsia="Arial" w:hAnsi="Arial"/>
          <w:sz w:val="24"/>
          <w:szCs w:val="24"/>
        </w:rPr>
        <w:t xml:space="preserve">26211200 Взносы в интеграционные объединения в рамках СНГ</w:t>
      </w:r>
    </w:p>
    <w:p>
      <w:pPr>
        <w:spacing w:after="120"/>
        <w:jc w:val="both"/>
      </w:pPr>
      <w:r>
        <w:rPr>
          <w:rFonts w:ascii="Arial" w:cs="Arial" w:eastAsia="Arial" w:hAnsi="Arial"/>
          <w:sz w:val="24"/>
          <w:szCs w:val="24"/>
        </w:rPr>
        <w:t xml:space="preserve">26211900 Прочие безвозмездные перечисления</w:t>
      </w:r>
    </w:p>
    <w:p>
      <w:pPr>
        <w:spacing w:after="120"/>
        <w:jc w:val="both"/>
      </w:pPr>
      <w:r>
        <w:rPr>
          <w:rFonts w:ascii="Arial" w:cs="Arial" w:eastAsia="Arial" w:hAnsi="Arial"/>
          <w:sz w:val="24"/>
          <w:szCs w:val="24"/>
        </w:rPr>
        <w:t xml:space="preserve">Статья 2622 Капитальные гранты международным организациям, включает:</w:t>
      </w:r>
    </w:p>
    <w:p>
      <w:pPr>
        <w:spacing w:after="120"/>
        <w:jc w:val="both"/>
      </w:pPr>
      <w:r>
        <w:rPr>
          <w:rFonts w:ascii="Arial" w:cs="Arial" w:eastAsia="Arial" w:hAnsi="Arial"/>
          <w:sz w:val="24"/>
          <w:szCs w:val="24"/>
        </w:rPr>
        <w:t xml:space="preserve">Подстатья 26221 Капитальные гранты международным организациям, включает:</w:t>
      </w:r>
    </w:p>
    <w:p>
      <w:pPr>
        <w:spacing w:after="120"/>
        <w:jc w:val="both"/>
      </w:pPr>
      <w:r>
        <w:rPr>
          <w:rFonts w:ascii="Arial" w:cs="Arial" w:eastAsia="Arial" w:hAnsi="Arial"/>
          <w:sz w:val="24"/>
          <w:szCs w:val="24"/>
        </w:rPr>
        <w:t xml:space="preserve">26221100 Капитальные гранты международным организациям</w:t>
      </w:r>
    </w:p>
    <w:p>
      <w:pPr>
        <w:spacing w:after="120"/>
        <w:jc w:val="both"/>
      </w:pPr>
      <w:r>
        <w:rPr>
          <w:rFonts w:ascii="Arial" w:cs="Arial" w:eastAsia="Arial" w:hAnsi="Arial"/>
          <w:sz w:val="24"/>
          <w:szCs w:val="24"/>
        </w:rPr>
        <w:t xml:space="preserve">Статья 2631 Текущие гранты другим единицам сектора государственного управления, включает Подстатьи:</w:t>
      </w:r>
    </w:p>
    <w:p>
      <w:pPr>
        <w:spacing w:after="120"/>
        <w:jc w:val="both"/>
      </w:pPr>
      <w:r>
        <w:rPr>
          <w:rFonts w:ascii="Arial" w:cs="Arial" w:eastAsia="Arial" w:hAnsi="Arial"/>
          <w:sz w:val="24"/>
          <w:szCs w:val="24"/>
        </w:rPr>
        <w:t xml:space="preserve">26311 Гранты местным бюджетам</w:t>
      </w:r>
    </w:p>
    <w:p>
      <w:pPr>
        <w:spacing w:after="120"/>
        <w:jc w:val="both"/>
      </w:pPr>
      <w:r>
        <w:rPr>
          <w:rFonts w:ascii="Arial" w:cs="Arial" w:eastAsia="Arial" w:hAnsi="Arial"/>
          <w:sz w:val="24"/>
          <w:szCs w:val="24"/>
        </w:rPr>
        <w:t xml:space="preserve">26312 Средства, передаваемые по взаимным расчетам</w:t>
      </w:r>
    </w:p>
    <w:p>
      <w:pPr>
        <w:spacing w:after="120"/>
        <w:jc w:val="both"/>
      </w:pPr>
      <w:r>
        <w:rPr>
          <w:rFonts w:ascii="Arial" w:cs="Arial" w:eastAsia="Arial" w:hAnsi="Arial"/>
          <w:sz w:val="24"/>
          <w:szCs w:val="24"/>
        </w:rPr>
        <w:t xml:space="preserve">26313 Субвенции</w:t>
      </w:r>
    </w:p>
    <w:p>
      <w:pPr>
        <w:spacing w:after="120"/>
        <w:jc w:val="both"/>
      </w:pPr>
      <w:r>
        <w:rPr>
          <w:rFonts w:ascii="Arial" w:cs="Arial" w:eastAsia="Arial" w:hAnsi="Arial"/>
          <w:sz w:val="24"/>
          <w:szCs w:val="24"/>
        </w:rPr>
        <w:t xml:space="preserve">Подстатья 26311 Гранты местным бюджетам, включает:</w:t>
      </w:r>
    </w:p>
    <w:p>
      <w:pPr>
        <w:spacing w:after="120"/>
        <w:jc w:val="both"/>
      </w:pPr>
      <w:r>
        <w:rPr>
          <w:rFonts w:ascii="Arial" w:cs="Arial" w:eastAsia="Arial" w:hAnsi="Arial"/>
          <w:sz w:val="24"/>
          <w:szCs w:val="24"/>
        </w:rPr>
        <w:t xml:space="preserve">26311100 Категориальные гранты</w:t>
      </w:r>
    </w:p>
    <w:p>
      <w:pPr>
        <w:spacing w:after="120"/>
        <w:jc w:val="both"/>
      </w:pPr>
      <w:r>
        <w:rPr>
          <w:rFonts w:ascii="Arial" w:cs="Arial" w:eastAsia="Arial" w:hAnsi="Arial"/>
          <w:sz w:val="24"/>
          <w:szCs w:val="24"/>
        </w:rPr>
        <w:t xml:space="preserve">26311200 Выравнивающие гранты</w:t>
      </w:r>
    </w:p>
    <w:p>
      <w:pPr>
        <w:spacing w:after="120"/>
        <w:jc w:val="both"/>
      </w:pPr>
      <w:r>
        <w:rPr>
          <w:rFonts w:ascii="Arial" w:cs="Arial" w:eastAsia="Arial" w:hAnsi="Arial"/>
          <w:sz w:val="24"/>
          <w:szCs w:val="24"/>
        </w:rPr>
        <w:t xml:space="preserve">26311300 Стимулирующие гранты</w:t>
      </w:r>
    </w:p>
    <w:p>
      <w:pPr>
        <w:spacing w:after="120"/>
        <w:jc w:val="both"/>
      </w:pPr>
      <w:r>
        <w:rPr>
          <w:rFonts w:ascii="Arial" w:cs="Arial" w:eastAsia="Arial" w:hAnsi="Arial"/>
          <w:sz w:val="24"/>
          <w:szCs w:val="24"/>
        </w:rPr>
        <w:t xml:space="preserve">Подстатья 26312 Средства, передаваемые по взаимным расчетам, включает:</w:t>
      </w:r>
    </w:p>
    <w:p>
      <w:pPr>
        <w:spacing w:after="120"/>
        <w:jc w:val="both"/>
      </w:pPr>
      <w:r>
        <w:rPr>
          <w:rFonts w:ascii="Arial" w:cs="Arial" w:eastAsia="Arial" w:hAnsi="Arial"/>
          <w:sz w:val="24"/>
          <w:szCs w:val="24"/>
        </w:rPr>
        <w:t xml:space="preserve">26312100 Средства, передаваемые по взаимным расчетам из республиканского в местный бюджет</w:t>
      </w:r>
    </w:p>
    <w:p>
      <w:pPr>
        <w:spacing w:after="120"/>
        <w:jc w:val="both"/>
      </w:pPr>
      <w:r>
        <w:rPr>
          <w:rFonts w:ascii="Arial" w:cs="Arial" w:eastAsia="Arial" w:hAnsi="Arial"/>
          <w:sz w:val="24"/>
          <w:szCs w:val="24"/>
        </w:rPr>
        <w:t xml:space="preserve">26312200 Средства, передаваемые по взаимным расчетам из местного в республиканский бюджет</w:t>
      </w:r>
    </w:p>
    <w:p>
      <w:pPr>
        <w:spacing w:after="120"/>
        <w:jc w:val="both"/>
      </w:pPr>
      <w:r>
        <w:rPr>
          <w:rFonts w:ascii="Arial" w:cs="Arial" w:eastAsia="Arial" w:hAnsi="Arial"/>
          <w:sz w:val="24"/>
          <w:szCs w:val="24"/>
        </w:rPr>
        <w:t xml:space="preserve">26312300 Средства, передаваемые на повышение заработной платы</w:t>
      </w:r>
    </w:p>
    <w:p>
      <w:pPr>
        <w:spacing w:after="120"/>
        <w:jc w:val="both"/>
      </w:pPr>
      <w:r>
        <w:rPr>
          <w:rFonts w:ascii="Arial" w:cs="Arial" w:eastAsia="Arial" w:hAnsi="Arial"/>
          <w:sz w:val="24"/>
          <w:szCs w:val="24"/>
        </w:rPr>
        <w:t xml:space="preserve">26312400 Средства, передаваемые между уровнями местных бюджетов</w:t>
      </w:r>
    </w:p>
    <w:p>
      <w:pPr>
        <w:spacing w:after="120"/>
        <w:jc w:val="both"/>
      </w:pPr>
      <w:r>
        <w:rPr>
          <w:rFonts w:ascii="Arial" w:cs="Arial" w:eastAsia="Arial" w:hAnsi="Arial"/>
          <w:sz w:val="24"/>
          <w:szCs w:val="24"/>
        </w:rPr>
        <w:t xml:space="preserve">Подстатья 26313 Субвенции, включает:</w:t>
      </w:r>
    </w:p>
    <w:p>
      <w:pPr>
        <w:spacing w:after="120"/>
        <w:jc w:val="both"/>
      </w:pPr>
      <w:r>
        <w:rPr>
          <w:rFonts w:ascii="Arial" w:cs="Arial" w:eastAsia="Arial" w:hAnsi="Arial"/>
          <w:sz w:val="24"/>
          <w:szCs w:val="24"/>
        </w:rPr>
        <w:t xml:space="preserve">26313100 Субвенции Социальному фонду</w:t>
      </w:r>
    </w:p>
    <w:p>
      <w:pPr>
        <w:spacing w:after="120"/>
        <w:jc w:val="both"/>
      </w:pPr>
      <w:r>
        <w:rPr>
          <w:rFonts w:ascii="Arial" w:cs="Arial" w:eastAsia="Arial" w:hAnsi="Arial"/>
          <w:sz w:val="24"/>
          <w:szCs w:val="24"/>
        </w:rPr>
        <w:t xml:space="preserve">Статья 2632 Капитальные гранты другим единицам сектора государственного управления, включает Элемент:</w:t>
      </w:r>
    </w:p>
    <w:p>
      <w:pPr>
        <w:spacing w:after="120"/>
        <w:jc w:val="both"/>
      </w:pPr>
      <w:r>
        <w:rPr>
          <w:rFonts w:ascii="Arial" w:cs="Arial" w:eastAsia="Arial" w:hAnsi="Arial"/>
          <w:sz w:val="24"/>
          <w:szCs w:val="24"/>
        </w:rPr>
        <w:t xml:space="preserve">26321100 Капитальные гранты другим единицам сектора государственного 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27 Социальные пособия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Категория 27 Социальные пособия и выплаты, относятся расходы за счет средств бюджетов на выплаты пособий в рамках социального, пенсионного и медицинского страхования, в том числе пенсий по государственному пенсионному обеспечению. Социальные пособия классифицируются в зависимости от вида программы, в рамках которой осуществляются платежи, среди которых выделяются программы социального обеспечения, социальной помощи, программы социального страхования и др. Социальные пособия определяются как трансферты в денежной или натуральной форме с целью защиты населения в целом или отдельных категорий граждан от определенных социальных рисков. Социальный риск - событие или обстоятельство, которое может оказать негативное воздействие на имущественное положение определенных лиц либо в связи с возникновением дополнительных потребностей в расходовании средств, либо в результате сокращения их доходов. Например, оказание медицинских услуг, предоставление пособий по безработице и пенсий по социальному обеспечению. Все социальные пособия являются текущими, а не капитальными трансфертами.</w:t>
      </w:r>
    </w:p>
    <w:p>
      <w:pPr>
        <w:spacing w:after="120"/>
        <w:jc w:val="both"/>
      </w:pPr>
      <w:r>
        <w:rPr>
          <w:rFonts w:ascii="Arial" w:cs="Arial" w:eastAsia="Arial" w:hAnsi="Arial"/>
          <w:sz w:val="24"/>
          <w:szCs w:val="24"/>
        </w:rPr>
        <w:t xml:space="preserve">Статья 2711 Пособия по социальному обеспечению, включает следующие Подстатьи и Элементы:</w:t>
      </w:r>
    </w:p>
    <w:p>
      <w:pPr>
        <w:spacing w:after="120"/>
        <w:jc w:val="both"/>
      </w:pPr>
      <w:r>
        <w:rPr>
          <w:rFonts w:ascii="Arial" w:cs="Arial" w:eastAsia="Arial" w:hAnsi="Arial"/>
          <w:sz w:val="24"/>
          <w:szCs w:val="24"/>
        </w:rPr>
        <w:t xml:space="preserve">Подстатья 27111 Пособия по социальному обеспечению, включает Элементы:</w:t>
      </w:r>
    </w:p>
    <w:p>
      <w:pPr>
        <w:spacing w:after="120"/>
        <w:jc w:val="both"/>
      </w:pPr>
      <w:r>
        <w:rPr>
          <w:rFonts w:ascii="Arial" w:cs="Arial" w:eastAsia="Arial" w:hAnsi="Arial"/>
          <w:sz w:val="24"/>
          <w:szCs w:val="24"/>
        </w:rPr>
        <w:t xml:space="preserve">27111100 Базовая часть пенсии по социальному страхованию населения</w:t>
      </w:r>
    </w:p>
    <w:p>
      <w:pPr>
        <w:spacing w:after="120"/>
        <w:jc w:val="both"/>
      </w:pPr>
      <w:r>
        <w:rPr>
          <w:rFonts w:ascii="Arial" w:cs="Arial" w:eastAsia="Arial" w:hAnsi="Arial"/>
          <w:sz w:val="24"/>
          <w:szCs w:val="24"/>
        </w:rPr>
        <w:t xml:space="preserve">27111200 Льготные пенсии за работу в условиях высокогорья</w:t>
      </w:r>
    </w:p>
    <w:p>
      <w:pPr>
        <w:spacing w:after="120"/>
        <w:jc w:val="both"/>
      </w:pPr>
      <w:r>
        <w:rPr>
          <w:rFonts w:ascii="Arial" w:cs="Arial" w:eastAsia="Arial" w:hAnsi="Arial"/>
          <w:sz w:val="24"/>
          <w:szCs w:val="24"/>
        </w:rPr>
        <w:t xml:space="preserve">27111300 Пенсии военнослужащим</w:t>
      </w:r>
    </w:p>
    <w:p>
      <w:pPr>
        <w:spacing w:after="120"/>
        <w:jc w:val="both"/>
      </w:pPr>
      <w:r>
        <w:rPr>
          <w:rFonts w:ascii="Arial" w:cs="Arial" w:eastAsia="Arial" w:hAnsi="Arial"/>
          <w:sz w:val="24"/>
          <w:szCs w:val="24"/>
        </w:rPr>
        <w:t xml:space="preserve">27111400 Пенсии многодетным матерям и матерям инвалидов с детства</w:t>
      </w:r>
    </w:p>
    <w:p>
      <w:pPr>
        <w:spacing w:after="120"/>
        <w:jc w:val="both"/>
      </w:pPr>
      <w:r>
        <w:rPr>
          <w:rFonts w:ascii="Arial" w:cs="Arial" w:eastAsia="Arial" w:hAnsi="Arial"/>
          <w:sz w:val="24"/>
          <w:szCs w:val="24"/>
        </w:rPr>
        <w:t xml:space="preserve">27111500 Пенсии отдельным категориям населения.</w:t>
      </w:r>
    </w:p>
    <w:p>
      <w:pPr>
        <w:spacing w:after="120"/>
        <w:jc w:val="both"/>
      </w:pPr>
      <w:r>
        <w:rPr>
          <w:rFonts w:ascii="Arial" w:cs="Arial" w:eastAsia="Arial" w:hAnsi="Arial"/>
          <w:sz w:val="24"/>
          <w:szCs w:val="24"/>
        </w:rPr>
        <w:t xml:space="preserve">Учитываются пенсии за особые условия труда (например, летному составу) и пенсии отдельным категориям населения, с учетом льгот и дополнительных начислений.</w:t>
      </w:r>
    </w:p>
    <w:p>
      <w:pPr>
        <w:spacing w:after="120"/>
        <w:jc w:val="both"/>
      </w:pPr>
      <w:r>
        <w:rPr>
          <w:rFonts w:ascii="Arial" w:cs="Arial" w:eastAsia="Arial" w:hAnsi="Arial"/>
          <w:sz w:val="24"/>
          <w:szCs w:val="24"/>
        </w:rPr>
        <w:t xml:space="preserve">27111600 Льготные пенсии за работу в отдаленных и трудно доступных районах</w:t>
      </w:r>
    </w:p>
    <w:p>
      <w:pPr>
        <w:spacing w:after="120"/>
        <w:jc w:val="both"/>
      </w:pPr>
      <w:r>
        <w:rPr>
          <w:rFonts w:ascii="Arial" w:cs="Arial" w:eastAsia="Arial" w:hAnsi="Arial"/>
          <w:sz w:val="24"/>
          <w:szCs w:val="24"/>
        </w:rPr>
        <w:t xml:space="preserve">Подстатья 27112 Государственное обязательное страхование военнослужащих, включает Элемент:</w:t>
      </w:r>
    </w:p>
    <w:p>
      <w:pPr>
        <w:spacing w:after="120"/>
        <w:jc w:val="both"/>
      </w:pPr>
      <w:r>
        <w:rPr>
          <w:rFonts w:ascii="Arial" w:cs="Arial" w:eastAsia="Arial" w:hAnsi="Arial"/>
          <w:sz w:val="24"/>
          <w:szCs w:val="24"/>
        </w:rPr>
        <w:t xml:space="preserve">27112100 Государственное обязательное личное страхование военнослужащих на случаи их гибели, получения инвалидности</w:t>
      </w:r>
    </w:p>
    <w:p>
      <w:pPr>
        <w:spacing w:after="120"/>
        <w:jc w:val="both"/>
      </w:pPr>
      <w:r>
        <w:rPr>
          <w:rFonts w:ascii="Arial" w:cs="Arial" w:eastAsia="Arial" w:hAnsi="Arial"/>
          <w:sz w:val="24"/>
          <w:szCs w:val="24"/>
        </w:rPr>
        <w:t xml:space="preserve">Подстатья 27113 Выплаты по социальному страхованию населения, включает Элементы:</w:t>
      </w:r>
    </w:p>
    <w:p>
      <w:pPr>
        <w:spacing w:after="120"/>
        <w:jc w:val="both"/>
      </w:pPr>
      <w:r>
        <w:rPr>
          <w:rFonts w:ascii="Arial" w:cs="Arial" w:eastAsia="Arial" w:hAnsi="Arial"/>
          <w:sz w:val="24"/>
          <w:szCs w:val="24"/>
        </w:rPr>
        <w:t xml:space="preserve">27113100 Компенсационные выплаты к пенсиям за электроэнергию</w:t>
      </w:r>
    </w:p>
    <w:p>
      <w:pPr>
        <w:spacing w:after="120"/>
        <w:jc w:val="both"/>
      </w:pPr>
      <w:r>
        <w:rPr>
          <w:rFonts w:ascii="Arial" w:cs="Arial" w:eastAsia="Arial" w:hAnsi="Arial"/>
          <w:sz w:val="24"/>
          <w:szCs w:val="24"/>
        </w:rPr>
        <w:t xml:space="preserve">27113200 Компенсационные выплаты за трудовые увечья</w:t>
      </w:r>
    </w:p>
    <w:p>
      <w:pPr>
        <w:spacing w:after="120"/>
        <w:jc w:val="both"/>
      </w:pPr>
      <w:r>
        <w:rPr>
          <w:rFonts w:ascii="Arial" w:cs="Arial" w:eastAsia="Arial" w:hAnsi="Arial"/>
          <w:sz w:val="24"/>
          <w:szCs w:val="24"/>
        </w:rPr>
        <w:t xml:space="preserve">27113300 Компенсационные выплаты участникам ликвидации последствий аварии на Чернобыльской АЭС</w:t>
      </w:r>
    </w:p>
    <w:p>
      <w:pPr>
        <w:spacing w:after="120"/>
        <w:jc w:val="both"/>
      </w:pPr>
      <w:r>
        <w:rPr>
          <w:rFonts w:ascii="Arial" w:cs="Arial" w:eastAsia="Arial" w:hAnsi="Arial"/>
          <w:sz w:val="24"/>
          <w:szCs w:val="24"/>
        </w:rPr>
        <w:t xml:space="preserve">Подстатья 27114 Надбавки по социальному страхованию населения, включает Элементы:</w:t>
      </w:r>
    </w:p>
    <w:p>
      <w:pPr>
        <w:spacing w:after="120"/>
        <w:jc w:val="both"/>
      </w:pPr>
      <w:r>
        <w:rPr>
          <w:rFonts w:ascii="Arial" w:cs="Arial" w:eastAsia="Arial" w:hAnsi="Arial"/>
          <w:sz w:val="24"/>
          <w:szCs w:val="24"/>
        </w:rPr>
        <w:t xml:space="preserve">27114100 Надбавки к пенсиям инвалидов</w:t>
      </w:r>
    </w:p>
    <w:p>
      <w:pPr>
        <w:spacing w:after="120"/>
        <w:jc w:val="both"/>
      </w:pPr>
      <w:r>
        <w:rPr>
          <w:rFonts w:ascii="Arial" w:cs="Arial" w:eastAsia="Arial" w:hAnsi="Arial"/>
          <w:sz w:val="24"/>
          <w:szCs w:val="24"/>
        </w:rPr>
        <w:t xml:space="preserve">27114200 Надбавки к пенсиям за особые заслуги</w:t>
      </w:r>
    </w:p>
    <w:p>
      <w:pPr>
        <w:spacing w:after="120"/>
        <w:jc w:val="both"/>
      </w:pPr>
      <w:r>
        <w:rPr>
          <w:rFonts w:ascii="Arial" w:cs="Arial" w:eastAsia="Arial" w:hAnsi="Arial"/>
          <w:sz w:val="24"/>
          <w:szCs w:val="24"/>
        </w:rPr>
        <w:t xml:space="preserve">Подстатья 27115 Медицинское страхование населения, включает Элементы:</w:t>
      </w:r>
    </w:p>
    <w:p>
      <w:pPr>
        <w:spacing w:after="120"/>
        <w:jc w:val="both"/>
      </w:pPr>
      <w:r>
        <w:rPr>
          <w:rFonts w:ascii="Arial" w:cs="Arial" w:eastAsia="Arial" w:hAnsi="Arial"/>
          <w:sz w:val="24"/>
          <w:szCs w:val="24"/>
        </w:rPr>
        <w:t xml:space="preserve">27115100 Медицинское страхование детей до 16 лет</w:t>
      </w:r>
    </w:p>
    <w:p>
      <w:pPr>
        <w:spacing w:after="120"/>
        <w:jc w:val="both"/>
      </w:pPr>
      <w:r>
        <w:rPr>
          <w:rFonts w:ascii="Arial" w:cs="Arial" w:eastAsia="Arial" w:hAnsi="Arial"/>
          <w:sz w:val="24"/>
          <w:szCs w:val="24"/>
        </w:rPr>
        <w:t xml:space="preserve">27115200 Медицинское страхование пенсионеров</w:t>
      </w:r>
    </w:p>
    <w:p>
      <w:pPr>
        <w:spacing w:after="120"/>
        <w:jc w:val="both"/>
      </w:pPr>
      <w:r>
        <w:rPr>
          <w:rFonts w:ascii="Arial" w:cs="Arial" w:eastAsia="Arial" w:hAnsi="Arial"/>
          <w:sz w:val="24"/>
          <w:szCs w:val="24"/>
        </w:rPr>
        <w:t xml:space="preserve">27115300 Медицинское страхование лиц, получающих социальные пособия</w:t>
      </w:r>
    </w:p>
    <w:p>
      <w:pPr>
        <w:spacing w:after="120"/>
        <w:jc w:val="both"/>
      </w:pPr>
      <w:r>
        <w:rPr>
          <w:rFonts w:ascii="Arial" w:cs="Arial" w:eastAsia="Arial" w:hAnsi="Arial"/>
          <w:sz w:val="24"/>
          <w:szCs w:val="24"/>
        </w:rPr>
        <w:t xml:space="preserve">Пособия по социальной помощи населению могут выплачиваться в тех случаях, когда нет программы социального страхования, под действие которой подпадали бы рассматриваемые обстоятельства, когда определенные домашние хозяйства не принимают участия в существующих программах социального страхования или когда пособия по социальному страхованию считаются недостаточными для покрытия конкретных нужд. Пособия по социальной помощи не включают трансферты в связи с событиями или обстоятельствами, которые обычно не покрываются программами социального страхования, например в связи со стихийными бедствиями (пособия по социальной помощи в натуральном выражении состоят из трансфертов населению, которые по своему характеру аналогичны пособиям по социальному обеспечению в натуральном выражении, и предоставляются при тех же обстоятельствах, что и пособия по социальной помощи).</w:t>
      </w:r>
    </w:p>
    <w:p>
      <w:pPr>
        <w:spacing w:after="120"/>
        <w:jc w:val="both"/>
      </w:pPr>
      <w:r>
        <w:rPr>
          <w:rFonts w:ascii="Arial" w:cs="Arial" w:eastAsia="Arial" w:hAnsi="Arial"/>
          <w:sz w:val="24"/>
          <w:szCs w:val="24"/>
        </w:rPr>
        <w:t xml:space="preserve">Статья 2721 Пособия по социальной помощи населению, включает следующие Подстатьи и Элементы:</w:t>
      </w:r>
    </w:p>
    <w:p>
      <w:pPr>
        <w:spacing w:after="120"/>
        <w:jc w:val="both"/>
      </w:pPr>
      <w:r>
        <w:rPr>
          <w:rFonts w:ascii="Arial" w:cs="Arial" w:eastAsia="Arial" w:hAnsi="Arial"/>
          <w:sz w:val="24"/>
          <w:szCs w:val="24"/>
        </w:rPr>
        <w:t xml:space="preserve">Подстатья 27211 Пособия по социальной помощи населению, включает Элементы:</w:t>
      </w:r>
    </w:p>
    <w:p>
      <w:pPr>
        <w:spacing w:after="120"/>
        <w:jc w:val="both"/>
      </w:pPr>
      <w:r>
        <w:rPr>
          <w:rFonts w:ascii="Arial" w:cs="Arial" w:eastAsia="Arial" w:hAnsi="Arial"/>
          <w:sz w:val="24"/>
          <w:szCs w:val="24"/>
        </w:rPr>
        <w:t xml:space="preserve">27211100 Пособия малообеспеченным семьям</w:t>
      </w:r>
    </w:p>
    <w:p>
      <w:pPr>
        <w:spacing w:after="120"/>
        <w:jc w:val="both"/>
      </w:pPr>
      <w:r>
        <w:rPr>
          <w:rFonts w:ascii="Arial" w:cs="Arial" w:eastAsia="Arial" w:hAnsi="Arial"/>
          <w:sz w:val="24"/>
          <w:szCs w:val="24"/>
        </w:rPr>
        <w:t xml:space="preserve">27211200 Единовременное пособие при рождении ребенка</w:t>
      </w:r>
    </w:p>
    <w:p>
      <w:pPr>
        <w:spacing w:after="120"/>
        <w:jc w:val="both"/>
      </w:pPr>
      <w:r>
        <w:rPr>
          <w:rFonts w:ascii="Arial" w:cs="Arial" w:eastAsia="Arial" w:hAnsi="Arial"/>
          <w:sz w:val="24"/>
          <w:szCs w:val="24"/>
        </w:rPr>
        <w:t xml:space="preserve">27211300 Пособия матерям до достижения ребенком 1,5 лет</w:t>
      </w:r>
    </w:p>
    <w:p>
      <w:pPr>
        <w:spacing w:after="120"/>
        <w:jc w:val="both"/>
      </w:pPr>
      <w:r>
        <w:rPr>
          <w:rFonts w:ascii="Arial" w:cs="Arial" w:eastAsia="Arial" w:hAnsi="Arial"/>
          <w:sz w:val="24"/>
          <w:szCs w:val="24"/>
        </w:rPr>
        <w:t xml:space="preserve">27211400 Пособия по безработице</w:t>
      </w:r>
    </w:p>
    <w:p>
      <w:pPr>
        <w:spacing w:after="120"/>
        <w:jc w:val="both"/>
      </w:pPr>
      <w:r>
        <w:rPr>
          <w:rFonts w:ascii="Arial" w:cs="Arial" w:eastAsia="Arial" w:hAnsi="Arial"/>
          <w:sz w:val="24"/>
          <w:szCs w:val="24"/>
        </w:rPr>
        <w:t xml:space="preserve">27211500 Социальные выплаты населению, учитываются социальные пособия матерям-героиням, инвалидам с детства, инвалидам и престарелым не имеющим пенсионное обеспечение</w:t>
      </w:r>
    </w:p>
    <w:p>
      <w:pPr>
        <w:spacing w:after="120"/>
        <w:jc w:val="both"/>
      </w:pPr>
      <w:r>
        <w:rPr>
          <w:rFonts w:ascii="Arial" w:cs="Arial" w:eastAsia="Arial" w:hAnsi="Arial"/>
          <w:sz w:val="24"/>
          <w:szCs w:val="24"/>
        </w:rPr>
        <w:t xml:space="preserve">27211600 Компенсационные выплаты в связи с потерей кормильца</w:t>
      </w:r>
    </w:p>
    <w:p>
      <w:pPr>
        <w:spacing w:after="120"/>
        <w:jc w:val="both"/>
      </w:pPr>
      <w:r>
        <w:rPr>
          <w:rFonts w:ascii="Arial" w:cs="Arial" w:eastAsia="Arial" w:hAnsi="Arial"/>
          <w:sz w:val="24"/>
          <w:szCs w:val="24"/>
        </w:rPr>
        <w:t xml:space="preserve">Подстатья 27212 Прочие социальные пособия и выплаты, включает Элементы:</w:t>
      </w:r>
    </w:p>
    <w:p>
      <w:pPr>
        <w:spacing w:after="120"/>
        <w:jc w:val="both"/>
      </w:pPr>
      <w:r>
        <w:rPr>
          <w:rFonts w:ascii="Arial" w:cs="Arial" w:eastAsia="Arial" w:hAnsi="Arial"/>
          <w:sz w:val="24"/>
          <w:szCs w:val="24"/>
        </w:rPr>
        <w:t xml:space="preserve">27212100 Пособия по временной нетрудоспособности</w:t>
      </w:r>
    </w:p>
    <w:p>
      <w:pPr>
        <w:spacing w:after="120"/>
        <w:jc w:val="both"/>
      </w:pPr>
      <w:r>
        <w:rPr>
          <w:rFonts w:ascii="Arial" w:cs="Arial" w:eastAsia="Arial" w:hAnsi="Arial"/>
          <w:sz w:val="24"/>
          <w:szCs w:val="24"/>
        </w:rPr>
        <w:t xml:space="preserve">27212200 Пособия по беременности и родам</w:t>
      </w:r>
    </w:p>
    <w:p>
      <w:pPr>
        <w:spacing w:after="120"/>
        <w:jc w:val="both"/>
      </w:pPr>
      <w:r>
        <w:rPr>
          <w:rFonts w:ascii="Arial" w:cs="Arial" w:eastAsia="Arial" w:hAnsi="Arial"/>
          <w:sz w:val="24"/>
          <w:szCs w:val="24"/>
        </w:rPr>
        <w:t xml:space="preserve">27212300 Выплата ритуальных пособий (на погребение)</w:t>
      </w:r>
    </w:p>
    <w:p>
      <w:pPr>
        <w:spacing w:after="120"/>
        <w:jc w:val="both"/>
      </w:pPr>
      <w:r>
        <w:rPr>
          <w:rFonts w:ascii="Arial" w:cs="Arial" w:eastAsia="Arial" w:hAnsi="Arial"/>
          <w:sz w:val="24"/>
          <w:szCs w:val="24"/>
        </w:rPr>
        <w:t xml:space="preserve">Подстатья 27213 Компенсации взамен льгот и льготы населению, включает Элемент:</w:t>
      </w:r>
    </w:p>
    <w:p>
      <w:pPr>
        <w:spacing w:after="120"/>
        <w:jc w:val="both"/>
      </w:pPr>
      <w:r>
        <w:rPr>
          <w:rFonts w:ascii="Arial" w:cs="Arial" w:eastAsia="Arial" w:hAnsi="Arial"/>
          <w:sz w:val="24"/>
          <w:szCs w:val="24"/>
        </w:rPr>
        <w:t xml:space="preserve">27213100 Компенсации взамен льгот и льготы населению</w:t>
      </w:r>
    </w:p>
    <w:p>
      <w:pPr>
        <w:spacing w:after="120"/>
        <w:jc w:val="both"/>
      </w:pPr>
      <w:r>
        <w:rPr>
          <w:rFonts w:ascii="Arial" w:cs="Arial" w:eastAsia="Arial" w:hAnsi="Arial"/>
          <w:sz w:val="24"/>
          <w:szCs w:val="24"/>
        </w:rPr>
        <w:t xml:space="preserve">Подстатья 27214 Прочие расходы по содействию занятости населения, включает Элементы:</w:t>
      </w:r>
    </w:p>
    <w:p>
      <w:pPr>
        <w:spacing w:after="120"/>
        <w:jc w:val="both"/>
      </w:pPr>
      <w:r>
        <w:rPr>
          <w:rFonts w:ascii="Arial" w:cs="Arial" w:eastAsia="Arial" w:hAnsi="Arial"/>
          <w:sz w:val="24"/>
          <w:szCs w:val="24"/>
        </w:rPr>
        <w:t xml:space="preserve">27214100 Расходы на профессиональное обучение</w:t>
      </w:r>
    </w:p>
    <w:p>
      <w:pPr>
        <w:spacing w:after="120"/>
        <w:jc w:val="both"/>
      </w:pPr>
      <w:r>
        <w:rPr>
          <w:rFonts w:ascii="Arial" w:cs="Arial" w:eastAsia="Arial" w:hAnsi="Arial"/>
          <w:sz w:val="24"/>
          <w:szCs w:val="24"/>
        </w:rPr>
        <w:t xml:space="preserve">27214200 Расходы на организацию общественных работ</w:t>
      </w:r>
    </w:p>
    <w:p>
      <w:pPr>
        <w:spacing w:after="120"/>
        <w:jc w:val="both"/>
      </w:pPr>
      <w:r>
        <w:rPr>
          <w:rFonts w:ascii="Arial" w:cs="Arial" w:eastAsia="Arial" w:hAnsi="Arial"/>
          <w:sz w:val="24"/>
          <w:szCs w:val="24"/>
        </w:rPr>
        <w:t xml:space="preserve">27214300 Расходы на микрокредитование</w:t>
      </w:r>
    </w:p>
    <w:p>
      <w:pPr>
        <w:spacing w:after="120"/>
        <w:jc w:val="both"/>
      </w:pPr>
      <w:r>
        <w:rPr>
          <w:rFonts w:ascii="Arial" w:cs="Arial" w:eastAsia="Arial" w:hAnsi="Arial"/>
          <w:sz w:val="24"/>
          <w:szCs w:val="24"/>
        </w:rPr>
        <w:t xml:space="preserve">27214400 Чек на рабочее место</w:t>
      </w:r>
    </w:p>
    <w:p>
      <w:pPr>
        <w:spacing w:after="120"/>
        <w:jc w:val="both"/>
      </w:pPr>
      <w:r>
        <w:rPr>
          <w:rFonts w:ascii="Arial" w:cs="Arial" w:eastAsia="Arial" w:hAnsi="Arial"/>
          <w:sz w:val="24"/>
          <w:szCs w:val="24"/>
        </w:rPr>
        <w:t xml:space="preserve">Подстатья 27215 Расходы на оздоровительные мероприятия, включает Элемент:</w:t>
      </w:r>
    </w:p>
    <w:p>
      <w:pPr>
        <w:spacing w:after="120"/>
        <w:jc w:val="both"/>
      </w:pPr>
      <w:r>
        <w:rPr>
          <w:rFonts w:ascii="Arial" w:cs="Arial" w:eastAsia="Arial" w:hAnsi="Arial"/>
          <w:sz w:val="24"/>
          <w:szCs w:val="24"/>
        </w:rPr>
        <w:t xml:space="preserve">27215100 Расходы на оздоровительные мероприятия работников и членов их семей</w:t>
      </w:r>
    </w:p>
    <w:p>
      <w:pPr>
        <w:spacing w:after="120"/>
        <w:jc w:val="both"/>
      </w:pPr>
      <w:r>
        <w:rPr>
          <w:rFonts w:ascii="Arial" w:cs="Arial" w:eastAsia="Arial" w:hAnsi="Arial"/>
          <w:sz w:val="24"/>
          <w:szCs w:val="24"/>
        </w:rPr>
        <w:t xml:space="preserve">Подстатья 27216 Безвозмездная помощь населению, пострадавшему от стихийных бедствий, включает Элемент:</w:t>
      </w:r>
    </w:p>
    <w:p>
      <w:pPr>
        <w:spacing w:after="120"/>
        <w:jc w:val="both"/>
      </w:pPr>
      <w:r>
        <w:rPr>
          <w:rFonts w:ascii="Arial" w:cs="Arial" w:eastAsia="Arial" w:hAnsi="Arial"/>
          <w:sz w:val="24"/>
          <w:szCs w:val="24"/>
        </w:rPr>
        <w:t xml:space="preserve">27216100 Безвозмездная помощь населению, пострадавшему от стихийных бедствий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28 Другие расходы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Категория 28 Другие расходы, относятся расходы на возмещение вреда, причиненного незаконными действиями (бездействием) органов государственной власти или их должностными лицами, возмещение морального вреда по решению судебных органов, выплату денежных компенсаций истцам по соответствующим решениям судов. Также, учитываются ассигнования на образование резервных фондов Президента Кыргызской Республики и Правительства Кыргызской Республики и других органов исполнительной власти. В случае принятия в установленном порядке решения об использовании средств указанных резервных фондов, расходы отражаются по соответствующим разделам функциональной классификации, исходя из отраслевой и ведомственной принадлежности.</w:t>
      </w:r>
    </w:p>
    <w:p>
      <w:pPr>
        <w:spacing w:after="120"/>
        <w:jc w:val="both"/>
      </w:pPr>
      <w:r>
        <w:rPr>
          <w:rFonts w:ascii="Arial" w:cs="Arial" w:eastAsia="Arial" w:hAnsi="Arial"/>
          <w:sz w:val="24"/>
          <w:szCs w:val="24"/>
        </w:rPr>
        <w:t xml:space="preserve">Не относятся расходы, связанные с оплатой труда, приобретением услуг учреждениями для собственных нужд, обслуживанием государственных долговых обязательств, предоставлением за счет средств бюджетов безвозмездных и безвозвратных трансфертов организациям, бюджетам, осуществлением социального обеспечения.</w:t>
      </w:r>
    </w:p>
    <w:p>
      <w:pPr>
        <w:spacing w:after="120"/>
        <w:jc w:val="both"/>
      </w:pPr>
      <w:r>
        <w:rPr>
          <w:rFonts w:ascii="Arial" w:cs="Arial" w:eastAsia="Arial" w:hAnsi="Arial"/>
          <w:sz w:val="24"/>
          <w:szCs w:val="24"/>
        </w:rPr>
        <w:t xml:space="preserve">Статья 2821 Текущие различные прочие расходы, включает следующие Подстатьи и Элементы:</w:t>
      </w:r>
    </w:p>
    <w:p>
      <w:pPr>
        <w:spacing w:after="120"/>
        <w:jc w:val="both"/>
      </w:pPr>
      <w:r>
        <w:rPr>
          <w:rFonts w:ascii="Arial" w:cs="Arial" w:eastAsia="Arial" w:hAnsi="Arial"/>
          <w:sz w:val="24"/>
          <w:szCs w:val="24"/>
        </w:rPr>
        <w:t xml:space="preserve">Подстатья 28211 Стипендии, включает Элемент:</w:t>
      </w:r>
    </w:p>
    <w:p>
      <w:pPr>
        <w:spacing w:after="120"/>
        <w:jc w:val="both"/>
      </w:pPr>
      <w:r>
        <w:rPr>
          <w:rFonts w:ascii="Arial" w:cs="Arial" w:eastAsia="Arial" w:hAnsi="Arial"/>
          <w:sz w:val="24"/>
          <w:szCs w:val="24"/>
        </w:rPr>
        <w:t xml:space="preserve">28211100 Стипендии</w:t>
      </w:r>
    </w:p>
    <w:p>
      <w:pPr>
        <w:spacing w:after="120"/>
        <w:jc w:val="both"/>
      </w:pPr>
      <w:r>
        <w:rPr>
          <w:rFonts w:ascii="Arial" w:cs="Arial" w:eastAsia="Arial" w:hAnsi="Arial"/>
          <w:sz w:val="24"/>
          <w:szCs w:val="24"/>
        </w:rPr>
        <w:t xml:space="preserve">Стипендии и прочие пособия на образование</w:t>
      </w:r>
    </w:p>
    <w:p>
      <w:pPr>
        <w:spacing w:after="120"/>
        <w:jc w:val="both"/>
      </w:pPr>
      <w:r>
        <w:rPr>
          <w:rFonts w:ascii="Arial" w:cs="Arial" w:eastAsia="Arial" w:hAnsi="Arial"/>
          <w:sz w:val="24"/>
          <w:szCs w:val="24"/>
        </w:rPr>
        <w:t xml:space="preserve">Подстатья 28213 Прочие расходы, не отнесенные к другим статьям, включает Элемент:</w:t>
      </w:r>
    </w:p>
    <w:p>
      <w:pPr>
        <w:spacing w:after="120"/>
        <w:jc w:val="both"/>
      </w:pPr>
      <w:r>
        <w:rPr>
          <w:rFonts w:ascii="Arial" w:cs="Arial" w:eastAsia="Arial" w:hAnsi="Arial"/>
          <w:sz w:val="24"/>
          <w:szCs w:val="24"/>
        </w:rPr>
        <w:t xml:space="preserve">28213100 Прочие расходы, не отнесенные к другим статьям</w:t>
      </w:r>
    </w:p>
    <w:p>
      <w:pPr>
        <w:spacing w:after="120"/>
        <w:jc w:val="both"/>
      </w:pPr>
      <w:r>
        <w:rPr>
          <w:rFonts w:ascii="Arial" w:cs="Arial" w:eastAsia="Arial" w:hAnsi="Arial"/>
          <w:sz w:val="24"/>
          <w:szCs w:val="24"/>
        </w:rPr>
        <w:t xml:space="preserve">Относятся расходы, не классифицированные по другим подстатьям текущих расходов. Включает: расходы на возмещение вреда, причиненного незаконными действиями (бездействием) органов государственной власти или их должностными лицами, возмещение морального вреда по решению судебных органов, выплату денежных компенсаций истцам по соответствующим решениям судов, штрафы, и пени, налагаемые по решению судов, действующих по нормам статутного и общего права, или квазисудебных органов, закупки у рыночных производителей товаров и услуг, которые непосредственно передаются домашним хозяйствам для конечного потребления, кроме социальных пособий, платежи в качестве компенсаций за травмы или ущерб, причиненный стихийными бедствиями, платежи в порядке компенсации за травмы физическим лицам или за ущерб собственности, причиненные единицами сектора государственного управления, за исключением платежей по требованиям о страховом возмещении, не относящемся к страхованию жизни. Эти платежи могут быть либо обязательными по решению судов, либо добровольными платежами по внесудебным соглашениям.</w:t>
      </w:r>
    </w:p>
    <w:p>
      <w:pPr>
        <w:spacing w:after="120"/>
        <w:jc w:val="both"/>
      </w:pPr>
      <w:r>
        <w:rPr>
          <w:rFonts w:ascii="Arial" w:cs="Arial" w:eastAsia="Arial" w:hAnsi="Arial"/>
          <w:sz w:val="24"/>
          <w:szCs w:val="24"/>
        </w:rPr>
        <w:t xml:space="preserve">Подстатья 28215 Страховые резервы и другие резервные фонды, включает Элементы:</w:t>
      </w:r>
    </w:p>
    <w:p>
      <w:pPr>
        <w:spacing w:after="120"/>
        <w:jc w:val="both"/>
      </w:pPr>
      <w:r>
        <w:rPr>
          <w:rFonts w:ascii="Arial" w:cs="Arial" w:eastAsia="Arial" w:hAnsi="Arial"/>
          <w:sz w:val="24"/>
          <w:szCs w:val="24"/>
        </w:rPr>
        <w:t xml:space="preserve">28215100 Страховые резервы</w:t>
      </w:r>
    </w:p>
    <w:p>
      <w:pPr>
        <w:spacing w:after="120"/>
        <w:jc w:val="both"/>
      </w:pPr>
      <w:r>
        <w:rPr>
          <w:rFonts w:ascii="Arial" w:cs="Arial" w:eastAsia="Arial" w:hAnsi="Arial"/>
          <w:sz w:val="24"/>
          <w:szCs w:val="24"/>
        </w:rPr>
        <w:t xml:space="preserve">Относятся страховые премии, кроме премий по страхованию жизни, выплачиваемые страховым компаниям для обеспечения покрытия в случае разнообразных неблагоприятных событий или несчастных случаев. Такие платежи всегда отражаются как текущие трансферты, требования о страховом возмещении, кроме возмещения по страхованию жизни, которые подлежат оплате в рамках страховых программ, обслуживаемых единицами сектора государственного управления, при урегулировании тех требований, которые возникают в текущем отчетном периоде. Требование возникает в тот момент времени, когда произошло случайное событие, ставшее причиной обоснованного требования. Такие платежи всегда отражаются как текущие трансферты даже в случае выплаты крупных сумм.</w:t>
      </w:r>
    </w:p>
    <w:p>
      <w:pPr>
        <w:spacing w:after="120"/>
        <w:jc w:val="both"/>
      </w:pPr>
      <w:r>
        <w:rPr>
          <w:rFonts w:ascii="Arial" w:cs="Arial" w:eastAsia="Arial" w:hAnsi="Arial"/>
          <w:sz w:val="24"/>
          <w:szCs w:val="24"/>
        </w:rPr>
        <w:t xml:space="preserve">28215200 Резервные фонды</w:t>
      </w:r>
    </w:p>
    <w:p>
      <w:pPr>
        <w:spacing w:after="120"/>
        <w:jc w:val="both"/>
      </w:pPr>
      <w:r>
        <w:rPr>
          <w:rFonts w:ascii="Arial" w:cs="Arial" w:eastAsia="Arial" w:hAnsi="Arial"/>
          <w:sz w:val="24"/>
          <w:szCs w:val="24"/>
        </w:rPr>
        <w:t xml:space="preserve">Подстатья 28216 Фонды, включает Элементы:</w:t>
      </w:r>
    </w:p>
    <w:p>
      <w:pPr>
        <w:spacing w:after="120"/>
        <w:jc w:val="both"/>
      </w:pPr>
      <w:r>
        <w:rPr>
          <w:rFonts w:ascii="Arial" w:cs="Arial" w:eastAsia="Arial" w:hAnsi="Arial"/>
          <w:sz w:val="24"/>
          <w:szCs w:val="24"/>
        </w:rPr>
        <w:t xml:space="preserve">28216100 Фонд сокращения бедности</w:t>
      </w:r>
    </w:p>
    <w:p>
      <w:pPr>
        <w:spacing w:after="120"/>
        <w:jc w:val="both"/>
      </w:pPr>
      <w:r>
        <w:rPr>
          <w:rFonts w:ascii="Arial" w:cs="Arial" w:eastAsia="Arial" w:hAnsi="Arial"/>
          <w:sz w:val="24"/>
          <w:szCs w:val="24"/>
        </w:rPr>
        <w:t xml:space="preserve">28216900 Прочие фонды</w:t>
      </w:r>
    </w:p>
    <w:p>
      <w:pPr>
        <w:spacing w:after="120"/>
        <w:jc w:val="both"/>
      </w:pPr>
      <w:r>
        <w:rPr>
          <w:rFonts w:ascii="Arial" w:cs="Arial" w:eastAsia="Arial" w:hAnsi="Arial"/>
          <w:sz w:val="24"/>
          <w:szCs w:val="24"/>
        </w:rPr>
        <w:t xml:space="preserve">Подстатья 28217 Государственные Программы, включает Элемент:</w:t>
      </w:r>
    </w:p>
    <w:p>
      <w:pPr>
        <w:spacing w:after="120"/>
        <w:jc w:val="both"/>
      </w:pPr>
      <w:r>
        <w:rPr>
          <w:rFonts w:ascii="Arial" w:cs="Arial" w:eastAsia="Arial" w:hAnsi="Arial"/>
          <w:sz w:val="24"/>
          <w:szCs w:val="24"/>
        </w:rPr>
        <w:t xml:space="preserve">28217100 Программа государственных инвестиций</w:t>
      </w:r>
    </w:p>
    <w:p>
      <w:pPr>
        <w:spacing w:after="120"/>
        <w:jc w:val="both"/>
      </w:pPr>
      <w:r>
        <w:rPr>
          <w:rFonts w:ascii="Arial" w:cs="Arial" w:eastAsia="Arial" w:hAnsi="Arial"/>
          <w:sz w:val="24"/>
          <w:szCs w:val="24"/>
        </w:rPr>
        <w:t xml:space="preserve">Статья 2822 Капитальные различные прочие расходы включает Элемент:</w:t>
      </w:r>
    </w:p>
    <w:p>
      <w:pPr>
        <w:spacing w:after="120"/>
        <w:jc w:val="both"/>
      </w:pPr>
      <w:r>
        <w:rPr>
          <w:rFonts w:ascii="Arial" w:cs="Arial" w:eastAsia="Arial" w:hAnsi="Arial"/>
          <w:sz w:val="24"/>
          <w:szCs w:val="24"/>
        </w:rPr>
        <w:t xml:space="preserve">28221100 Капитальные различные прочие расходы</w:t>
      </w:r>
    </w:p>
    <w:p>
      <w:pPr>
        <w:spacing w:after="120"/>
        <w:jc w:val="both"/>
      </w:pPr>
      <w:r>
        <w:rPr>
          <w:rFonts w:ascii="Arial" w:cs="Arial" w:eastAsia="Arial" w:hAnsi="Arial"/>
          <w:sz w:val="24"/>
          <w:szCs w:val="24"/>
        </w:rPr>
        <w:t xml:space="preserve">Относятся капитальные трансферты в денежной или натуральной форме рыночным предприятиям и некоммерческим организациям, обслуживающим домашние хозяйства, на полное или частичное покрытие издержек по приобретению нефинансовых активов, на покрытие крупного операционного дефицита, накопленного за два или более года, на аннулирование долга по взаимному соглашению с должником или принятие долга.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IV. Классификация операций с активами и обязательствами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Классификация операций с активами и обязательствами содержит коды для всех денежных операций с активами и обязательствами (денежные притоки и оттоки).</w:t>
      </w:r>
    </w:p>
    <w:p>
      <w:pPr>
        <w:spacing w:after="120"/>
        <w:jc w:val="both"/>
      </w:pPr>
      <w:r>
        <w:rPr>
          <w:rFonts w:ascii="Arial" w:cs="Arial" w:eastAsia="Arial" w:hAnsi="Arial"/>
          <w:sz w:val="24"/>
          <w:szCs w:val="24"/>
        </w:rPr>
        <w:t xml:space="preserve">В раздел "Операции с активами и обязательствами" включаются следующие категории:</w:t>
      </w:r>
    </w:p>
    <w:p>
      <w:pPr>
        <w:spacing w:after="120"/>
        <w:jc w:val="both"/>
      </w:pPr>
      <w:r>
        <w:rPr>
          <w:rFonts w:ascii="Arial" w:cs="Arial" w:eastAsia="Arial" w:hAnsi="Arial"/>
          <w:sz w:val="24"/>
          <w:szCs w:val="24"/>
        </w:rPr>
        <w:t xml:space="preserve">31 Нефинансовые активы</w:t>
      </w:r>
    </w:p>
    <w:p>
      <w:pPr>
        <w:spacing w:after="120"/>
        <w:jc w:val="both"/>
      </w:pPr>
      <w:r>
        <w:rPr>
          <w:rFonts w:ascii="Arial" w:cs="Arial" w:eastAsia="Arial" w:hAnsi="Arial"/>
          <w:sz w:val="24"/>
          <w:szCs w:val="24"/>
        </w:rPr>
        <w:t xml:space="preserve">32 Финансовые активы</w:t>
      </w:r>
    </w:p>
    <w:p>
      <w:pPr>
        <w:spacing w:after="120"/>
        <w:jc w:val="both"/>
      </w:pPr>
      <w:r>
        <w:rPr>
          <w:rFonts w:ascii="Arial" w:cs="Arial" w:eastAsia="Arial" w:hAnsi="Arial"/>
          <w:sz w:val="24"/>
          <w:szCs w:val="24"/>
        </w:rPr>
        <w:t xml:space="preserve">33 Обязательства</w:t>
      </w:r>
    </w:p>
    <w:p>
      <w:pPr>
        <w:spacing w:after="120"/>
        <w:jc w:val="both"/>
      </w:pPr>
      <w:r>
        <w:rPr>
          <w:rFonts w:ascii="Arial" w:cs="Arial" w:eastAsia="Arial" w:hAnsi="Arial"/>
          <w:sz w:val="24"/>
          <w:szCs w:val="24"/>
        </w:rPr>
        <w:t xml:space="preserve">Каждая категория состоит из групп, статей, подстатей и элементов.</w:t>
      </w:r>
    </w:p>
    <w:p>
      <w:pPr>
        <w:spacing w:after="120"/>
        <w:jc w:val="both"/>
      </w:pPr>
      <w:r>
        <w:rPr>
          <w:rFonts w:ascii="Arial" w:cs="Arial" w:eastAsia="Arial" w:hAnsi="Arial"/>
          <w:sz w:val="24"/>
          <w:szCs w:val="24"/>
        </w:rPr>
        <w:t xml:space="preserve">Все статьи бюджета в Классификации операций с активами и обязательствами учитываются на уровне 6 знаков. Активы и обязательства делятся на денежные поступления (притоки) и денежные выплаты (оттоки) с соответствующей кодификацией.</w:t>
      </w:r>
    </w:p>
    <w:p>
      <w:pPr>
        <w:spacing w:after="120"/>
        <w:jc w:val="both"/>
      </w:pPr>
      <w:r>
        <w:rPr>
          <w:rFonts w:ascii="Arial" w:cs="Arial" w:eastAsia="Arial" w:hAnsi="Arial"/>
          <w:sz w:val="24"/>
          <w:szCs w:val="24"/>
        </w:rPr>
        <w:t xml:space="preserve">Все коды поступлений представлены знаком - 1; выплаты знаком - 2.</w:t>
      </w:r>
    </w:p>
    <w:p>
      <w:pPr>
        <w:spacing w:after="120"/>
        <w:jc w:val="both"/>
      </w:pPr>
      <w:r>
        <w:rPr>
          <w:rFonts w:ascii="Arial" w:cs="Arial" w:eastAsia="Arial" w:hAnsi="Arial"/>
          <w:sz w:val="24"/>
          <w:szCs w:val="24"/>
        </w:rPr>
        <w:t xml:space="preserve">Капитальный ремонт нефинансовых активов обозначен знаком - 3 (шестой знак кода).</w:t>
      </w:r>
    </w:p>
    <w:p>
      <w:pPr>
        <w:spacing w:after="120"/>
        <w:jc w:val="both"/>
      </w:pPr>
      <w:r>
        <w:rPr>
          <w:rFonts w:ascii="Arial" w:cs="Arial" w:eastAsia="Arial" w:hAnsi="Arial"/>
          <w:sz w:val="24"/>
          <w:szCs w:val="24"/>
        </w:rPr>
        <w:t xml:space="preserve">Например,</w:t>
      </w:r>
    </w:p>
    <w:p>
      <w:pPr>
        <w:spacing w:after="120"/>
        <w:jc w:val="both"/>
      </w:pPr>
      <w:r>
        <w:rPr>
          <w:rFonts w:ascii="Arial" w:cs="Arial" w:eastAsia="Arial" w:hAnsi="Arial"/>
          <w:sz w:val="24"/>
          <w:szCs w:val="24"/>
        </w:rPr>
        <w:t xml:space="preserve">31121 Транспортные средства</w:t>
      </w:r>
    </w:p>
    <w:p>
      <w:pPr>
        <w:spacing w:after="120"/>
        <w:jc w:val="both"/>
      </w:pPr>
      <w:r>
        <w:rPr>
          <w:rFonts w:ascii="Arial" w:cs="Arial" w:eastAsia="Arial" w:hAnsi="Arial"/>
          <w:sz w:val="24"/>
          <w:szCs w:val="24"/>
        </w:rPr>
        <w:t xml:space="preserve">31121 1 10 Продажа легковых автомобилей</w:t>
      </w:r>
    </w:p>
    <w:p>
      <w:pPr>
        <w:spacing w:after="120"/>
        <w:jc w:val="both"/>
      </w:pPr>
      <w:r>
        <w:rPr>
          <w:rFonts w:ascii="Arial" w:cs="Arial" w:eastAsia="Arial" w:hAnsi="Arial"/>
          <w:sz w:val="24"/>
          <w:szCs w:val="24"/>
        </w:rPr>
        <w:t xml:space="preserve">31121 2 20 Приобретение легковых автомобилей</w:t>
      </w:r>
    </w:p>
    <w:p>
      <w:pPr>
        <w:spacing w:after="120"/>
        <w:jc w:val="both"/>
      </w:pPr>
      <w:r>
        <w:rPr>
          <w:rFonts w:ascii="Arial" w:cs="Arial" w:eastAsia="Arial" w:hAnsi="Arial"/>
          <w:sz w:val="24"/>
          <w:szCs w:val="24"/>
        </w:rPr>
        <w:t xml:space="preserve">31121 3 10 Капитальный ремонт легковых автомобилей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Нефинансовые активы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Категория 31 Нефинансовые активы. Все операции, которые приводят к увеличению активов, имеющихся у институциональной единицы, называются приобретениями. За исключением потребления основного капитала, все операции, приводящие к уменьшению имеющихся у институциональной единицы активов, называются выбытиями. Соответственно, результаты операций с определенной категорией активов могут быть представлены либо как совокупное приобретение и совокупное выбытие, либо как чистое приобретение.</w:t>
      </w:r>
    </w:p>
    <w:p>
      <w:pPr>
        <w:spacing w:after="120"/>
        <w:jc w:val="both"/>
      </w:pPr>
      <w:r>
        <w:rPr>
          <w:rFonts w:ascii="Arial" w:cs="Arial" w:eastAsia="Arial" w:hAnsi="Arial"/>
          <w:sz w:val="24"/>
          <w:szCs w:val="24"/>
        </w:rPr>
        <w:t xml:space="preserve">Чистое приобретение запасов материальных оборотных средств называется "изменением в запасах материальных оборотных средств". Операции с основными фондами, ценностями и непроизведенными активами могут быть обобщенно представлены как приобретение, выбытие и потребление основного капитала. Чистое приобретение активов может, естественно, быть отрицательным.</w:t>
      </w:r>
    </w:p>
    <w:p>
      <w:pPr>
        <w:spacing w:after="120"/>
        <w:jc w:val="both"/>
      </w:pPr>
      <w:r>
        <w:rPr>
          <w:rFonts w:ascii="Arial" w:cs="Arial" w:eastAsia="Arial" w:hAnsi="Arial"/>
          <w:sz w:val="24"/>
          <w:szCs w:val="24"/>
        </w:rPr>
        <w:t xml:space="preserve">Капитальный ремонт не ведет к созданию новых активов, которые можно было бы идентифицировать и оценить отдельно. Но, стоимость такого ремонта добавляется к существующей стоимости базового актива. Капитальный ремонт существующих активов, приводящий к увеличению их производственной мощности, продлению срока службы, либо и к тому, и к другому, учитывается как приобретение основных фондов, тогда как техническое обслуживание и текущий ремонт основных фондов представляют собой расходы, относящиеся к категории затрат на использование товаров и услуг.</w:t>
      </w:r>
    </w:p>
    <w:p>
      <w:pPr>
        <w:spacing w:after="120"/>
        <w:jc w:val="both"/>
      </w:pPr>
      <w:r>
        <w:rPr>
          <w:rFonts w:ascii="Arial" w:cs="Arial" w:eastAsia="Arial" w:hAnsi="Arial"/>
          <w:sz w:val="24"/>
          <w:szCs w:val="24"/>
        </w:rPr>
        <w:t xml:space="preserve">Поступления от продажи нефинансовых активов зачисляются в ресурсную часть соответствующих бюджетов, и могут быть использованы в качестве источников финансирования текущих расходов соответствующих бюджетов.</w:t>
      </w:r>
    </w:p>
    <w:p>
      <w:pPr>
        <w:spacing w:after="120"/>
        <w:jc w:val="both"/>
      </w:pPr>
      <w:r>
        <w:rPr>
          <w:rFonts w:ascii="Arial" w:cs="Arial" w:eastAsia="Arial" w:hAnsi="Arial"/>
          <w:sz w:val="24"/>
          <w:szCs w:val="24"/>
        </w:rPr>
        <w:t xml:space="preserve">Включаются группы:</w:t>
      </w:r>
    </w:p>
    <w:p>
      <w:pPr>
        <w:spacing w:after="120"/>
        <w:jc w:val="both"/>
      </w:pPr>
      <w:r>
        <w:rPr>
          <w:rFonts w:ascii="Arial" w:cs="Arial" w:eastAsia="Arial" w:hAnsi="Arial"/>
          <w:sz w:val="24"/>
          <w:szCs w:val="24"/>
        </w:rPr>
        <w:t xml:space="preserve">311 Основные фонды</w:t>
      </w:r>
    </w:p>
    <w:p>
      <w:pPr>
        <w:spacing w:after="120"/>
        <w:jc w:val="both"/>
      </w:pPr>
      <w:r>
        <w:rPr>
          <w:rFonts w:ascii="Arial" w:cs="Arial" w:eastAsia="Arial" w:hAnsi="Arial"/>
          <w:sz w:val="24"/>
          <w:szCs w:val="24"/>
        </w:rPr>
        <w:t xml:space="preserve">312 Запасы</w:t>
      </w:r>
    </w:p>
    <w:p>
      <w:pPr>
        <w:spacing w:after="120"/>
        <w:jc w:val="both"/>
      </w:pPr>
      <w:r>
        <w:rPr>
          <w:rFonts w:ascii="Arial" w:cs="Arial" w:eastAsia="Arial" w:hAnsi="Arial"/>
          <w:sz w:val="24"/>
          <w:szCs w:val="24"/>
        </w:rPr>
        <w:t xml:space="preserve">313 Ценности</w:t>
      </w:r>
    </w:p>
    <w:p>
      <w:pPr>
        <w:spacing w:after="120"/>
        <w:jc w:val="both"/>
      </w:pPr>
      <w:r>
        <w:rPr>
          <w:rFonts w:ascii="Arial" w:cs="Arial" w:eastAsia="Arial" w:hAnsi="Arial"/>
          <w:sz w:val="24"/>
          <w:szCs w:val="24"/>
        </w:rPr>
        <w:t xml:space="preserve">314 Земли и другие непроизведенные активы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311 Основные фонды</w:t>
      </w:r>
    </w:p>
    <w:p>
      <w:pPr>
        <w:spacing w:after="120"/>
        <w:jc w:val="both"/>
      </w:pPr>
      <w:r>
        <w:rPr>
          <w:rFonts w:ascii="Arial" w:cs="Arial" w:eastAsia="Arial" w:hAnsi="Arial"/>
          <w:sz w:val="24"/>
          <w:szCs w:val="24"/>
        </w:rPr>
        <w:t xml:space="preserve">3111 Здания и сооружения</w:t>
      </w:r>
    </w:p>
    <w:p>
      <w:pPr>
        <w:spacing w:after="120"/>
        <w:jc w:val="both"/>
      </w:pPr>
      <w:r>
        <w:rPr>
          <w:rFonts w:ascii="Arial" w:cs="Arial" w:eastAsia="Arial" w:hAnsi="Arial"/>
          <w:sz w:val="24"/>
          <w:szCs w:val="24"/>
        </w:rPr>
        <w:t xml:space="preserve">Данная статья бюджета включает приобретение, капитальный ремонт и строительство всех видов зданий и сооружений и делится в зависимости от того, каким образом здание используется. Дополнительно к приобретению зданий нижеследующие коды также используются для выплат в тех случаях, когда бюджетное учреждение инициирует строительные проекты, т.е. оно строит здание собственными силами.</w:t>
      </w:r>
    </w:p>
    <w:p>
      <w:pPr>
        <w:spacing w:after="120"/>
        <w:jc w:val="both"/>
      </w:pPr>
      <w:r>
        <w:rPr>
          <w:rFonts w:ascii="Arial" w:cs="Arial" w:eastAsia="Arial" w:hAnsi="Arial"/>
          <w:sz w:val="24"/>
          <w:szCs w:val="24"/>
        </w:rPr>
        <w:t xml:space="preserve">Если основные фонды приобретаются на открытых аукционах, то аукционный сбор включается в общую стоимость основного фонда.</w:t>
      </w:r>
    </w:p>
    <w:p>
      <w:pPr>
        <w:spacing w:after="120"/>
        <w:jc w:val="both"/>
      </w:pPr>
      <w:r>
        <w:rPr>
          <w:rFonts w:ascii="Arial" w:cs="Arial" w:eastAsia="Arial" w:hAnsi="Arial"/>
          <w:sz w:val="24"/>
          <w:szCs w:val="24"/>
        </w:rPr>
        <w:t xml:space="preserve">Помимо операций, отражающих приобретение вновь возведенных зданий и сооружений, приобретение зданий и сооружений включает расходы на расчистку и подготовку строительных площадок и стоимость всех приспособлений, аппаратуры и оборудования, которые составляют неотъемлемую часть зданий и сооружений.</w:t>
      </w:r>
    </w:p>
    <w:p>
      <w:pPr>
        <w:spacing w:after="120"/>
        <w:jc w:val="both"/>
      </w:pPr>
      <w:r>
        <w:rPr>
          <w:rFonts w:ascii="Arial" w:cs="Arial" w:eastAsia="Arial" w:hAnsi="Arial"/>
          <w:sz w:val="24"/>
          <w:szCs w:val="24"/>
        </w:rPr>
        <w:t xml:space="preserve">Некоторые сооружения, такие как здания, дороги и мосты, могут строиться для коллективного использования группами домашних хозяйств. По завершении строительства права собственности на такие сооружения могут быть переданы единице сектора государственного управления, которая берет на себя ответственность за их техническое обслуживание. В случае такой передачи приобретение сооружения отражается в учете вместе с получением капитального трансферта в натуральной форме.</w:t>
      </w:r>
    </w:p>
    <w:p>
      <w:pPr>
        <w:spacing w:after="120"/>
        <w:jc w:val="both"/>
      </w:pPr>
      <w:r>
        <w:rPr>
          <w:rFonts w:ascii="Arial" w:cs="Arial" w:eastAsia="Arial" w:hAnsi="Arial"/>
          <w:sz w:val="24"/>
          <w:szCs w:val="24"/>
        </w:rPr>
        <w:t xml:space="preserve">Подстатья 31111 Жилые здания и помещения, предназначена для учета зданий, которые полностью или главным образом используются как жилье, включая гаражи и другие, связанные с жильем строения. В эту же категорию включаются плавучие дома, баржи, жилые фургоны и автоприцепы, которые используются в качестве основного места проживания, а также жилые помещения, приобретаемые для военнослужащих.</w:t>
      </w:r>
    </w:p>
    <w:p>
      <w:pPr>
        <w:spacing w:after="120"/>
        <w:jc w:val="both"/>
      </w:pPr>
      <w:r>
        <w:rPr>
          <w:rFonts w:ascii="Arial" w:cs="Arial" w:eastAsia="Arial" w:hAnsi="Arial"/>
          <w:sz w:val="24"/>
          <w:szCs w:val="24"/>
        </w:rPr>
        <w:t xml:space="preserve">311111 Продажа жилых зданий и помещений</w:t>
      </w:r>
    </w:p>
    <w:p>
      <w:pPr>
        <w:spacing w:after="120"/>
        <w:jc w:val="both"/>
      </w:pPr>
      <w:r>
        <w:rPr>
          <w:rFonts w:ascii="Arial" w:cs="Arial" w:eastAsia="Arial" w:hAnsi="Arial"/>
          <w:sz w:val="24"/>
          <w:szCs w:val="24"/>
        </w:rPr>
        <w:t xml:space="preserve">31111110 Продажа квартир</w:t>
      </w:r>
    </w:p>
    <w:p>
      <w:pPr>
        <w:spacing w:after="120"/>
        <w:jc w:val="both"/>
      </w:pPr>
      <w:r>
        <w:rPr>
          <w:rFonts w:ascii="Arial" w:cs="Arial" w:eastAsia="Arial" w:hAnsi="Arial"/>
          <w:sz w:val="24"/>
          <w:szCs w:val="24"/>
        </w:rPr>
        <w:t xml:space="preserve">31111120 Продажа домов</w:t>
      </w:r>
    </w:p>
    <w:p>
      <w:pPr>
        <w:spacing w:after="120"/>
        <w:jc w:val="both"/>
      </w:pPr>
      <w:r>
        <w:rPr>
          <w:rFonts w:ascii="Arial" w:cs="Arial" w:eastAsia="Arial" w:hAnsi="Arial"/>
          <w:sz w:val="24"/>
          <w:szCs w:val="24"/>
        </w:rPr>
        <w:t xml:space="preserve">31111190 Продажа прочих жилых зданий и помещений</w:t>
      </w:r>
    </w:p>
    <w:p>
      <w:pPr>
        <w:spacing w:after="120"/>
        <w:jc w:val="both"/>
      </w:pPr>
      <w:r>
        <w:rPr>
          <w:rFonts w:ascii="Arial" w:cs="Arial" w:eastAsia="Arial" w:hAnsi="Arial"/>
          <w:sz w:val="24"/>
          <w:szCs w:val="24"/>
        </w:rPr>
        <w:t xml:space="preserve">311112 Приобретение и строительство жилых зданий и помещений</w:t>
      </w:r>
    </w:p>
    <w:p>
      <w:pPr>
        <w:spacing w:after="120"/>
        <w:jc w:val="both"/>
      </w:pPr>
      <w:r>
        <w:rPr>
          <w:rFonts w:ascii="Arial" w:cs="Arial" w:eastAsia="Arial" w:hAnsi="Arial"/>
          <w:sz w:val="24"/>
          <w:szCs w:val="24"/>
        </w:rPr>
        <w:t xml:space="preserve">31111210 Приобретение и строительство квартир</w:t>
      </w:r>
    </w:p>
    <w:p>
      <w:pPr>
        <w:spacing w:after="120"/>
        <w:jc w:val="both"/>
      </w:pPr>
      <w:r>
        <w:rPr>
          <w:rFonts w:ascii="Arial" w:cs="Arial" w:eastAsia="Arial" w:hAnsi="Arial"/>
          <w:sz w:val="24"/>
          <w:szCs w:val="24"/>
        </w:rPr>
        <w:t xml:space="preserve">31111220 Приобретение и строительство домов</w:t>
      </w:r>
    </w:p>
    <w:p>
      <w:pPr>
        <w:spacing w:after="120"/>
        <w:jc w:val="both"/>
      </w:pPr>
      <w:r>
        <w:rPr>
          <w:rFonts w:ascii="Arial" w:cs="Arial" w:eastAsia="Arial" w:hAnsi="Arial"/>
          <w:sz w:val="24"/>
          <w:szCs w:val="24"/>
        </w:rPr>
        <w:t xml:space="preserve">31111290 Приобретение и строительство прочих жилых зданий и помещений</w:t>
      </w:r>
    </w:p>
    <w:p>
      <w:pPr>
        <w:spacing w:after="120"/>
        <w:jc w:val="both"/>
      </w:pPr>
      <w:r>
        <w:rPr>
          <w:rFonts w:ascii="Arial" w:cs="Arial" w:eastAsia="Arial" w:hAnsi="Arial"/>
          <w:sz w:val="24"/>
          <w:szCs w:val="24"/>
        </w:rPr>
        <w:t xml:space="preserve">311113 Капитальный ремонт жилых зданий и помещений</w:t>
      </w:r>
    </w:p>
    <w:p>
      <w:pPr>
        <w:spacing w:after="120"/>
        <w:jc w:val="both"/>
      </w:pPr>
      <w:r>
        <w:rPr>
          <w:rFonts w:ascii="Arial" w:cs="Arial" w:eastAsia="Arial" w:hAnsi="Arial"/>
          <w:sz w:val="24"/>
          <w:szCs w:val="24"/>
        </w:rPr>
        <w:t xml:space="preserve">31111310 Капитальный ремонт квартир</w:t>
      </w:r>
    </w:p>
    <w:p>
      <w:pPr>
        <w:spacing w:after="120"/>
        <w:jc w:val="both"/>
      </w:pPr>
      <w:r>
        <w:rPr>
          <w:rFonts w:ascii="Arial" w:cs="Arial" w:eastAsia="Arial" w:hAnsi="Arial"/>
          <w:sz w:val="24"/>
          <w:szCs w:val="24"/>
        </w:rPr>
        <w:t xml:space="preserve">31111320 Капитальный ремонт домов</w:t>
      </w:r>
    </w:p>
    <w:p>
      <w:pPr>
        <w:spacing w:after="120"/>
        <w:jc w:val="both"/>
      </w:pPr>
      <w:r>
        <w:rPr>
          <w:rFonts w:ascii="Arial" w:cs="Arial" w:eastAsia="Arial" w:hAnsi="Arial"/>
          <w:sz w:val="24"/>
          <w:szCs w:val="24"/>
        </w:rPr>
        <w:t xml:space="preserve">31111390 Капитальный ремонт прочих жилых зданий и помещений</w:t>
      </w:r>
    </w:p>
    <w:p>
      <w:pPr>
        <w:spacing w:after="120"/>
        <w:jc w:val="both"/>
      </w:pPr>
      <w:r>
        <w:rPr>
          <w:rFonts w:ascii="Arial" w:cs="Arial" w:eastAsia="Arial" w:hAnsi="Arial"/>
          <w:sz w:val="24"/>
          <w:szCs w:val="24"/>
        </w:rPr>
        <w:t xml:space="preserve">Подстатья 31112 Нежилые здания, предназначена для учета всех зданий, кроме жилых помещений, например, административные здания, школы, больницы, театры и кинотеатры, дворцы спорта, дома культуры, другие здания для общественных развлечений, склады и производственные здания, торговые здания, гостиницы, общежития и т.д. Здания и сооружения, приобретаемые в военных целях, включаются в эту категорию, если они подобны гражданским зданиям, приобретаемым для целей производства, и могут использоваться таким же образом.</w:t>
      </w:r>
    </w:p>
    <w:p>
      <w:pPr>
        <w:spacing w:after="120"/>
        <w:jc w:val="both"/>
      </w:pPr>
      <w:r>
        <w:rPr>
          <w:rFonts w:ascii="Arial" w:cs="Arial" w:eastAsia="Arial" w:hAnsi="Arial"/>
          <w:sz w:val="24"/>
          <w:szCs w:val="24"/>
        </w:rPr>
        <w:t xml:space="preserve">311121 Продажа нежилых зданий</w:t>
      </w:r>
    </w:p>
    <w:p>
      <w:pPr>
        <w:spacing w:after="120"/>
        <w:jc w:val="both"/>
      </w:pPr>
      <w:r>
        <w:rPr>
          <w:rFonts w:ascii="Arial" w:cs="Arial" w:eastAsia="Arial" w:hAnsi="Arial"/>
          <w:sz w:val="24"/>
          <w:szCs w:val="24"/>
        </w:rPr>
        <w:t xml:space="preserve">31112110 Продажа производственных зданий</w:t>
      </w:r>
    </w:p>
    <w:p>
      <w:pPr>
        <w:spacing w:after="120"/>
        <w:jc w:val="both"/>
      </w:pPr>
      <w:r>
        <w:rPr>
          <w:rFonts w:ascii="Arial" w:cs="Arial" w:eastAsia="Arial" w:hAnsi="Arial"/>
          <w:sz w:val="24"/>
          <w:szCs w:val="24"/>
        </w:rPr>
        <w:t xml:space="preserve">31112120 Продажа институциональных зданий</w:t>
      </w:r>
    </w:p>
    <w:p>
      <w:pPr>
        <w:spacing w:after="120"/>
        <w:jc w:val="both"/>
      </w:pPr>
      <w:r>
        <w:rPr>
          <w:rFonts w:ascii="Arial" w:cs="Arial" w:eastAsia="Arial" w:hAnsi="Arial"/>
          <w:sz w:val="24"/>
          <w:szCs w:val="24"/>
        </w:rPr>
        <w:t xml:space="preserve">31112130 Продажа военных зданий</w:t>
      </w:r>
    </w:p>
    <w:p>
      <w:pPr>
        <w:spacing w:after="120"/>
        <w:jc w:val="both"/>
      </w:pPr>
      <w:r>
        <w:rPr>
          <w:rFonts w:ascii="Arial" w:cs="Arial" w:eastAsia="Arial" w:hAnsi="Arial"/>
          <w:sz w:val="24"/>
          <w:szCs w:val="24"/>
        </w:rPr>
        <w:t xml:space="preserve">31112190 Продажа прочих зданий</w:t>
      </w:r>
    </w:p>
    <w:p>
      <w:pPr>
        <w:spacing w:after="120"/>
        <w:jc w:val="both"/>
      </w:pPr>
      <w:r>
        <w:rPr>
          <w:rFonts w:ascii="Arial" w:cs="Arial" w:eastAsia="Arial" w:hAnsi="Arial"/>
          <w:sz w:val="24"/>
          <w:szCs w:val="24"/>
        </w:rPr>
        <w:t xml:space="preserve">311122 Приобретение и строительство нежилых зданий</w:t>
      </w:r>
    </w:p>
    <w:p>
      <w:pPr>
        <w:spacing w:after="120"/>
        <w:jc w:val="both"/>
      </w:pPr>
      <w:r>
        <w:rPr>
          <w:rFonts w:ascii="Arial" w:cs="Arial" w:eastAsia="Arial" w:hAnsi="Arial"/>
          <w:sz w:val="24"/>
          <w:szCs w:val="24"/>
        </w:rPr>
        <w:t xml:space="preserve">31112210 Приобретение и строительство производственных зданий</w:t>
      </w:r>
    </w:p>
    <w:p>
      <w:pPr>
        <w:spacing w:after="120"/>
        <w:jc w:val="both"/>
      </w:pPr>
      <w:r>
        <w:rPr>
          <w:rFonts w:ascii="Arial" w:cs="Arial" w:eastAsia="Arial" w:hAnsi="Arial"/>
          <w:sz w:val="24"/>
          <w:szCs w:val="24"/>
        </w:rPr>
        <w:t xml:space="preserve">31112220 Приобретение и строительство институциональных зданий</w:t>
      </w:r>
    </w:p>
    <w:p>
      <w:pPr>
        <w:spacing w:after="120"/>
        <w:jc w:val="both"/>
      </w:pPr>
      <w:r>
        <w:rPr>
          <w:rFonts w:ascii="Arial" w:cs="Arial" w:eastAsia="Arial" w:hAnsi="Arial"/>
          <w:sz w:val="24"/>
          <w:szCs w:val="24"/>
        </w:rPr>
        <w:t xml:space="preserve">31112230 Приобретение и строительство военных зданий</w:t>
      </w:r>
    </w:p>
    <w:p>
      <w:pPr>
        <w:spacing w:after="120"/>
        <w:jc w:val="both"/>
      </w:pPr>
      <w:r>
        <w:rPr>
          <w:rFonts w:ascii="Arial" w:cs="Arial" w:eastAsia="Arial" w:hAnsi="Arial"/>
          <w:sz w:val="24"/>
          <w:szCs w:val="24"/>
        </w:rPr>
        <w:t xml:space="preserve">31112290 Приобретение и строительство прочих зданий</w:t>
      </w:r>
    </w:p>
    <w:p>
      <w:pPr>
        <w:spacing w:after="120"/>
        <w:jc w:val="both"/>
      </w:pPr>
      <w:r>
        <w:rPr>
          <w:rFonts w:ascii="Arial" w:cs="Arial" w:eastAsia="Arial" w:hAnsi="Arial"/>
          <w:sz w:val="24"/>
          <w:szCs w:val="24"/>
        </w:rPr>
        <w:t xml:space="preserve">311123 Капитальный ремонт нежилых зданий</w:t>
      </w:r>
    </w:p>
    <w:p>
      <w:pPr>
        <w:spacing w:after="120"/>
        <w:jc w:val="both"/>
      </w:pPr>
      <w:r>
        <w:rPr>
          <w:rFonts w:ascii="Arial" w:cs="Arial" w:eastAsia="Arial" w:hAnsi="Arial"/>
          <w:sz w:val="24"/>
          <w:szCs w:val="24"/>
        </w:rPr>
        <w:t xml:space="preserve">31112310 Капитальный ремонт производственных зданий</w:t>
      </w:r>
    </w:p>
    <w:p>
      <w:pPr>
        <w:spacing w:after="120"/>
        <w:jc w:val="both"/>
      </w:pPr>
      <w:r>
        <w:rPr>
          <w:rFonts w:ascii="Arial" w:cs="Arial" w:eastAsia="Arial" w:hAnsi="Arial"/>
          <w:sz w:val="24"/>
          <w:szCs w:val="24"/>
        </w:rPr>
        <w:t xml:space="preserve">31112320 Капитальный ремонт институциональных зданий</w:t>
      </w:r>
    </w:p>
    <w:p>
      <w:pPr>
        <w:spacing w:after="120"/>
        <w:jc w:val="both"/>
      </w:pPr>
      <w:r>
        <w:rPr>
          <w:rFonts w:ascii="Arial" w:cs="Arial" w:eastAsia="Arial" w:hAnsi="Arial"/>
          <w:sz w:val="24"/>
          <w:szCs w:val="24"/>
        </w:rPr>
        <w:t xml:space="preserve">31112330 Капитальный ремонт военных зданий</w:t>
      </w:r>
    </w:p>
    <w:p>
      <w:pPr>
        <w:spacing w:after="120"/>
        <w:jc w:val="both"/>
      </w:pPr>
      <w:r>
        <w:rPr>
          <w:rFonts w:ascii="Arial" w:cs="Arial" w:eastAsia="Arial" w:hAnsi="Arial"/>
          <w:sz w:val="24"/>
          <w:szCs w:val="24"/>
        </w:rPr>
        <w:t xml:space="preserve">31112390 Капитальный ремонт прочих зданий</w:t>
      </w:r>
    </w:p>
    <w:p>
      <w:pPr>
        <w:spacing w:after="120"/>
        <w:jc w:val="both"/>
      </w:pPr>
      <w:r>
        <w:rPr>
          <w:rFonts w:ascii="Arial" w:cs="Arial" w:eastAsia="Arial" w:hAnsi="Arial"/>
          <w:sz w:val="24"/>
          <w:szCs w:val="24"/>
        </w:rPr>
        <w:t xml:space="preserve">31113 Сооружения</w:t>
      </w:r>
    </w:p>
    <w:p>
      <w:pPr>
        <w:spacing w:after="120"/>
        <w:jc w:val="both"/>
      </w:pPr>
      <w:r>
        <w:rPr>
          <w:rFonts w:ascii="Arial" w:cs="Arial" w:eastAsia="Arial" w:hAnsi="Arial"/>
          <w:sz w:val="24"/>
          <w:szCs w:val="24"/>
        </w:rPr>
        <w:t xml:space="preserve">Данная подстатья бюджета включает продажу, приобретение, капитальный ремонт и строительство всех видов сооружений и делится по виду сооружений. К сооружениям относятся: автострады, дороги, надземные автомагистрали, тоннели, подземные переходы, железные дороги, взлетно-посадочные полосы аэродромов, канализационные системы, водные пути, мосты, дамбы, шахты, тоннели, линии связи, линии электропередачи, трубопроводы, сооружения для занятий спортом, памятники и т.д. Также учитываются сооружения, приобретаемые в военных целях, если они подобно гражданским сооружениям, могут использоваться таким же образом. Кроме этого, по данной подстатье учитываются также расходы на оплату труда по сдельно-премиальной системе, то есть размер выплачиваемой заработной платы зависит от объема выполненных работ и актов-процентовок.</w:t>
      </w:r>
    </w:p>
    <w:p>
      <w:pPr>
        <w:spacing w:after="120"/>
        <w:jc w:val="both"/>
      </w:pPr>
      <w:r>
        <w:rPr>
          <w:rFonts w:ascii="Arial" w:cs="Arial" w:eastAsia="Arial" w:hAnsi="Arial"/>
          <w:sz w:val="24"/>
          <w:szCs w:val="24"/>
        </w:rPr>
        <w:t xml:space="preserve">311131 Продажа сооружений</w:t>
      </w:r>
    </w:p>
    <w:p>
      <w:pPr>
        <w:spacing w:after="120"/>
        <w:jc w:val="both"/>
      </w:pPr>
      <w:r>
        <w:rPr>
          <w:rFonts w:ascii="Arial" w:cs="Arial" w:eastAsia="Arial" w:hAnsi="Arial"/>
          <w:sz w:val="24"/>
          <w:szCs w:val="24"/>
        </w:rPr>
        <w:t xml:space="preserve">31113110 Продажа производственных сооружений</w:t>
      </w:r>
    </w:p>
    <w:p>
      <w:pPr>
        <w:spacing w:after="120"/>
        <w:jc w:val="both"/>
      </w:pPr>
      <w:r>
        <w:rPr>
          <w:rFonts w:ascii="Arial" w:cs="Arial" w:eastAsia="Arial" w:hAnsi="Arial"/>
          <w:sz w:val="24"/>
          <w:szCs w:val="24"/>
        </w:rPr>
        <w:t xml:space="preserve">31113120 Продажа дорог</w:t>
      </w:r>
    </w:p>
    <w:p>
      <w:pPr>
        <w:spacing w:after="120"/>
        <w:jc w:val="both"/>
      </w:pPr>
      <w:r>
        <w:rPr>
          <w:rFonts w:ascii="Arial" w:cs="Arial" w:eastAsia="Arial" w:hAnsi="Arial"/>
          <w:sz w:val="24"/>
          <w:szCs w:val="24"/>
        </w:rPr>
        <w:t xml:space="preserve">31113130 Продажа мостов</w:t>
      </w:r>
    </w:p>
    <w:p>
      <w:pPr>
        <w:spacing w:after="120"/>
        <w:jc w:val="both"/>
      </w:pPr>
      <w:r>
        <w:rPr>
          <w:rFonts w:ascii="Arial" w:cs="Arial" w:eastAsia="Arial" w:hAnsi="Arial"/>
          <w:sz w:val="24"/>
          <w:szCs w:val="24"/>
        </w:rPr>
        <w:t xml:space="preserve">31113190 Продажа прочих сооружений</w:t>
      </w:r>
    </w:p>
    <w:p>
      <w:pPr>
        <w:spacing w:after="120"/>
        <w:jc w:val="both"/>
      </w:pPr>
      <w:r>
        <w:rPr>
          <w:rFonts w:ascii="Arial" w:cs="Arial" w:eastAsia="Arial" w:hAnsi="Arial"/>
          <w:sz w:val="24"/>
          <w:szCs w:val="24"/>
        </w:rPr>
        <w:t xml:space="preserve">311132 Приобретение и строительство сооружений</w:t>
      </w:r>
    </w:p>
    <w:p>
      <w:pPr>
        <w:spacing w:after="120"/>
        <w:jc w:val="both"/>
      </w:pPr>
      <w:r>
        <w:rPr>
          <w:rFonts w:ascii="Arial" w:cs="Arial" w:eastAsia="Arial" w:hAnsi="Arial"/>
          <w:sz w:val="24"/>
          <w:szCs w:val="24"/>
        </w:rPr>
        <w:t xml:space="preserve">31113210 Приобретение и строительство производственных сооружений</w:t>
      </w:r>
    </w:p>
    <w:p>
      <w:pPr>
        <w:spacing w:after="120"/>
        <w:jc w:val="both"/>
      </w:pPr>
      <w:r>
        <w:rPr>
          <w:rFonts w:ascii="Arial" w:cs="Arial" w:eastAsia="Arial" w:hAnsi="Arial"/>
          <w:sz w:val="24"/>
          <w:szCs w:val="24"/>
        </w:rPr>
        <w:t xml:space="preserve">31113220 Приобретение и строительство дорог</w:t>
      </w:r>
    </w:p>
    <w:p>
      <w:pPr>
        <w:spacing w:after="120"/>
        <w:jc w:val="both"/>
      </w:pPr>
      <w:r>
        <w:rPr>
          <w:rFonts w:ascii="Arial" w:cs="Arial" w:eastAsia="Arial" w:hAnsi="Arial"/>
          <w:sz w:val="24"/>
          <w:szCs w:val="24"/>
        </w:rPr>
        <w:t xml:space="preserve">31113230 Приобретение и строительство мостов</w:t>
      </w:r>
    </w:p>
    <w:p>
      <w:pPr>
        <w:spacing w:after="120"/>
        <w:jc w:val="both"/>
      </w:pPr>
      <w:r>
        <w:rPr>
          <w:rFonts w:ascii="Arial" w:cs="Arial" w:eastAsia="Arial" w:hAnsi="Arial"/>
          <w:sz w:val="24"/>
          <w:szCs w:val="24"/>
        </w:rPr>
        <w:t xml:space="preserve">31113290 Приобретение и строительство прочих сооружений</w:t>
      </w:r>
    </w:p>
    <w:p>
      <w:pPr>
        <w:spacing w:after="120"/>
        <w:jc w:val="both"/>
      </w:pPr>
      <w:r>
        <w:rPr>
          <w:rFonts w:ascii="Arial" w:cs="Arial" w:eastAsia="Arial" w:hAnsi="Arial"/>
          <w:sz w:val="24"/>
          <w:szCs w:val="24"/>
        </w:rPr>
        <w:t xml:space="preserve">311133 Капитальный ремонт сооружений</w:t>
      </w:r>
    </w:p>
    <w:p>
      <w:pPr>
        <w:spacing w:after="120"/>
        <w:jc w:val="both"/>
      </w:pPr>
      <w:r>
        <w:rPr>
          <w:rFonts w:ascii="Arial" w:cs="Arial" w:eastAsia="Arial" w:hAnsi="Arial"/>
          <w:sz w:val="24"/>
          <w:szCs w:val="24"/>
        </w:rPr>
        <w:t xml:space="preserve">31113310 Капитальный ремонт производственных сооружений</w:t>
      </w:r>
    </w:p>
    <w:p>
      <w:pPr>
        <w:spacing w:after="120"/>
        <w:jc w:val="both"/>
      </w:pPr>
      <w:r>
        <w:rPr>
          <w:rFonts w:ascii="Arial" w:cs="Arial" w:eastAsia="Arial" w:hAnsi="Arial"/>
          <w:sz w:val="24"/>
          <w:szCs w:val="24"/>
        </w:rPr>
        <w:t xml:space="preserve">31113320 Капитальный ремонт дорог</w:t>
      </w:r>
    </w:p>
    <w:p>
      <w:pPr>
        <w:spacing w:after="120"/>
        <w:jc w:val="both"/>
      </w:pPr>
      <w:r>
        <w:rPr>
          <w:rFonts w:ascii="Arial" w:cs="Arial" w:eastAsia="Arial" w:hAnsi="Arial"/>
          <w:sz w:val="24"/>
          <w:szCs w:val="24"/>
        </w:rPr>
        <w:t xml:space="preserve">31113330 Капитальный ремонт мостов</w:t>
      </w:r>
    </w:p>
    <w:p>
      <w:pPr>
        <w:spacing w:after="120"/>
        <w:jc w:val="both"/>
      </w:pPr>
      <w:r>
        <w:rPr>
          <w:rFonts w:ascii="Arial" w:cs="Arial" w:eastAsia="Arial" w:hAnsi="Arial"/>
          <w:sz w:val="24"/>
          <w:szCs w:val="24"/>
        </w:rPr>
        <w:t xml:space="preserve">31113390 Капитальный ремонт прочих сооружений</w:t>
      </w:r>
    </w:p>
    <w:p>
      <w:pPr>
        <w:spacing w:after="120"/>
        <w:jc w:val="both"/>
      </w:pPr>
      <w:r>
        <w:rPr>
          <w:rFonts w:ascii="Arial" w:cs="Arial" w:eastAsia="Arial" w:hAnsi="Arial"/>
          <w:sz w:val="24"/>
          <w:szCs w:val="24"/>
        </w:rPr>
        <w:t xml:space="preserve">3112 Машины и оборудование</w:t>
      </w:r>
    </w:p>
    <w:p>
      <w:pPr>
        <w:spacing w:after="120"/>
        <w:jc w:val="both"/>
      </w:pPr>
      <w:r>
        <w:rPr>
          <w:rFonts w:ascii="Arial" w:cs="Arial" w:eastAsia="Arial" w:hAnsi="Arial"/>
          <w:sz w:val="24"/>
          <w:szCs w:val="24"/>
        </w:rPr>
        <w:t xml:space="preserve">31121 Транспортные средства</w:t>
      </w:r>
    </w:p>
    <w:p>
      <w:pPr>
        <w:spacing w:after="120"/>
        <w:jc w:val="both"/>
      </w:pPr>
      <w:r>
        <w:rPr>
          <w:rFonts w:ascii="Arial" w:cs="Arial" w:eastAsia="Arial" w:hAnsi="Arial"/>
          <w:sz w:val="24"/>
          <w:szCs w:val="24"/>
        </w:rPr>
        <w:t xml:space="preserve">Данная подстатья бюджета включает продажу, приобретение, капитальный ремонт и создание всех видов транспортных средств и делится по виду транспортного средства. К транспортным средствам относятся:</w:t>
      </w:r>
    </w:p>
    <w:p>
      <w:pPr>
        <w:spacing w:after="120"/>
        <w:jc w:val="both"/>
      </w:pPr>
      <w:r>
        <w:rPr>
          <w:rFonts w:ascii="Arial" w:cs="Arial" w:eastAsia="Arial" w:hAnsi="Arial"/>
          <w:sz w:val="24"/>
          <w:szCs w:val="24"/>
        </w:rPr>
        <w:t xml:space="preserve">- подвижной состав железнодорожного, водного, автомобильного транспорта (электровозы, тепловозы, паровозы, мотовозы, мотодрезины, вагоны, платформы, цистерны, теплоходы, пароходы, дизель-электроходы, буксиры, баржи и барки, лодки и суда служебно-вспомогательные, спасательные, пристани плавучие, парусные суда, автомобили грузовые и легковые, прицепы, автосамосвалы, автоцистерны, автобусы, тракторы-тягачи и др.);</w:t>
      </w:r>
    </w:p>
    <w:p>
      <w:pPr>
        <w:spacing w:after="120"/>
        <w:jc w:val="both"/>
      </w:pPr>
      <w:r>
        <w:rPr>
          <w:rFonts w:ascii="Arial" w:cs="Arial" w:eastAsia="Arial" w:hAnsi="Arial"/>
          <w:sz w:val="24"/>
          <w:szCs w:val="24"/>
        </w:rPr>
        <w:t xml:space="preserve">- подвижной состав воздушного транспорта (самолеты, вертолеты);</w:t>
      </w:r>
    </w:p>
    <w:p>
      <w:pPr>
        <w:spacing w:after="120"/>
        <w:jc w:val="both"/>
      </w:pPr>
      <w:r>
        <w:rPr>
          <w:rFonts w:ascii="Arial" w:cs="Arial" w:eastAsia="Arial" w:hAnsi="Arial"/>
          <w:sz w:val="24"/>
          <w:szCs w:val="24"/>
        </w:rPr>
        <w:t xml:space="preserve">- гужевой транспорт (телеги, сани и др.);</w:t>
      </w:r>
    </w:p>
    <w:p>
      <w:pPr>
        <w:spacing w:after="120"/>
        <w:jc w:val="both"/>
      </w:pPr>
      <w:r>
        <w:rPr>
          <w:rFonts w:ascii="Arial" w:cs="Arial" w:eastAsia="Arial" w:hAnsi="Arial"/>
          <w:sz w:val="24"/>
          <w:szCs w:val="24"/>
        </w:rPr>
        <w:t xml:space="preserve">- производственный транспорт (электрокары, мотоциклы, мотороллеры, велосипеды, тележки и др.);</w:t>
      </w:r>
    </w:p>
    <w:p>
      <w:pPr>
        <w:spacing w:after="120"/>
        <w:jc w:val="both"/>
      </w:pPr>
      <w:r>
        <w:rPr>
          <w:rFonts w:ascii="Arial" w:cs="Arial" w:eastAsia="Arial" w:hAnsi="Arial"/>
          <w:sz w:val="24"/>
          <w:szCs w:val="24"/>
        </w:rPr>
        <w:t xml:space="preserve">- все виды спортивного транспорта.</w:t>
      </w:r>
    </w:p>
    <w:p>
      <w:pPr>
        <w:spacing w:after="120"/>
        <w:jc w:val="both"/>
      </w:pPr>
      <w:r>
        <w:rPr>
          <w:rFonts w:ascii="Arial" w:cs="Arial" w:eastAsia="Arial" w:hAnsi="Arial"/>
          <w:sz w:val="24"/>
          <w:szCs w:val="24"/>
        </w:rPr>
        <w:t xml:space="preserve">311211 Продажа транспортных средств</w:t>
      </w:r>
    </w:p>
    <w:p>
      <w:pPr>
        <w:spacing w:after="120"/>
        <w:jc w:val="both"/>
      </w:pPr>
      <w:r>
        <w:rPr>
          <w:rFonts w:ascii="Arial" w:cs="Arial" w:eastAsia="Arial" w:hAnsi="Arial"/>
          <w:sz w:val="24"/>
          <w:szCs w:val="24"/>
        </w:rPr>
        <w:t xml:space="preserve">31121110 Продажа легковых автомобилей</w:t>
      </w:r>
    </w:p>
    <w:p>
      <w:pPr>
        <w:spacing w:after="120"/>
        <w:jc w:val="both"/>
      </w:pPr>
      <w:r>
        <w:rPr>
          <w:rFonts w:ascii="Arial" w:cs="Arial" w:eastAsia="Arial" w:hAnsi="Arial"/>
          <w:sz w:val="24"/>
          <w:szCs w:val="24"/>
        </w:rPr>
        <w:t xml:space="preserve">31121120 Продажа автобусов</w:t>
      </w:r>
    </w:p>
    <w:p>
      <w:pPr>
        <w:spacing w:after="120"/>
        <w:jc w:val="both"/>
      </w:pPr>
      <w:r>
        <w:rPr>
          <w:rFonts w:ascii="Arial" w:cs="Arial" w:eastAsia="Arial" w:hAnsi="Arial"/>
          <w:sz w:val="24"/>
          <w:szCs w:val="24"/>
        </w:rPr>
        <w:t xml:space="preserve">31121130 Продажа грузовых машин</w:t>
      </w:r>
    </w:p>
    <w:p>
      <w:pPr>
        <w:spacing w:after="120"/>
        <w:jc w:val="both"/>
      </w:pPr>
      <w:r>
        <w:rPr>
          <w:rFonts w:ascii="Arial" w:cs="Arial" w:eastAsia="Arial" w:hAnsi="Arial"/>
          <w:sz w:val="24"/>
          <w:szCs w:val="24"/>
        </w:rPr>
        <w:t xml:space="preserve">31121140 Продажа поездов</w:t>
      </w:r>
    </w:p>
    <w:p>
      <w:pPr>
        <w:spacing w:after="120"/>
        <w:jc w:val="both"/>
      </w:pPr>
      <w:r>
        <w:rPr>
          <w:rFonts w:ascii="Arial" w:cs="Arial" w:eastAsia="Arial" w:hAnsi="Arial"/>
          <w:sz w:val="24"/>
          <w:szCs w:val="24"/>
        </w:rPr>
        <w:t xml:space="preserve">31121150 Продажа водных транспортных средств</w:t>
      </w:r>
    </w:p>
    <w:p>
      <w:pPr>
        <w:spacing w:after="120"/>
        <w:jc w:val="both"/>
      </w:pPr>
      <w:r>
        <w:rPr>
          <w:rFonts w:ascii="Arial" w:cs="Arial" w:eastAsia="Arial" w:hAnsi="Arial"/>
          <w:sz w:val="24"/>
          <w:szCs w:val="24"/>
        </w:rPr>
        <w:t xml:space="preserve">31121160 Продажа воздушного транспорта</w:t>
      </w:r>
    </w:p>
    <w:p>
      <w:pPr>
        <w:spacing w:after="120"/>
        <w:jc w:val="both"/>
      </w:pPr>
      <w:r>
        <w:rPr>
          <w:rFonts w:ascii="Arial" w:cs="Arial" w:eastAsia="Arial" w:hAnsi="Arial"/>
          <w:sz w:val="24"/>
          <w:szCs w:val="24"/>
        </w:rPr>
        <w:t xml:space="preserve">31121190 Продажа прочих транспортных средств</w:t>
      </w:r>
    </w:p>
    <w:p>
      <w:pPr>
        <w:spacing w:after="120"/>
        <w:jc w:val="both"/>
      </w:pPr>
      <w:r>
        <w:rPr>
          <w:rFonts w:ascii="Arial" w:cs="Arial" w:eastAsia="Arial" w:hAnsi="Arial"/>
          <w:sz w:val="24"/>
          <w:szCs w:val="24"/>
        </w:rPr>
        <w:t xml:space="preserve">311212 Приобретение транспортных средств</w:t>
      </w:r>
    </w:p>
    <w:p>
      <w:pPr>
        <w:spacing w:after="120"/>
        <w:jc w:val="both"/>
      </w:pPr>
      <w:r>
        <w:rPr>
          <w:rFonts w:ascii="Arial" w:cs="Arial" w:eastAsia="Arial" w:hAnsi="Arial"/>
          <w:sz w:val="24"/>
          <w:szCs w:val="24"/>
        </w:rPr>
        <w:t xml:space="preserve">31121210 Приобретение легковых автомобилей</w:t>
      </w:r>
    </w:p>
    <w:p>
      <w:pPr>
        <w:spacing w:after="120"/>
        <w:jc w:val="both"/>
      </w:pPr>
      <w:r>
        <w:rPr>
          <w:rFonts w:ascii="Arial" w:cs="Arial" w:eastAsia="Arial" w:hAnsi="Arial"/>
          <w:sz w:val="24"/>
          <w:szCs w:val="24"/>
        </w:rPr>
        <w:t xml:space="preserve">31121220 Приобретение автобусов</w:t>
      </w:r>
    </w:p>
    <w:p>
      <w:pPr>
        <w:spacing w:after="120"/>
        <w:jc w:val="both"/>
      </w:pPr>
      <w:r>
        <w:rPr>
          <w:rFonts w:ascii="Arial" w:cs="Arial" w:eastAsia="Arial" w:hAnsi="Arial"/>
          <w:sz w:val="24"/>
          <w:szCs w:val="24"/>
        </w:rPr>
        <w:t xml:space="preserve">31121230 Приобретение грузовых машин</w:t>
      </w:r>
    </w:p>
    <w:p>
      <w:pPr>
        <w:spacing w:after="120"/>
        <w:jc w:val="both"/>
      </w:pPr>
      <w:r>
        <w:rPr>
          <w:rFonts w:ascii="Arial" w:cs="Arial" w:eastAsia="Arial" w:hAnsi="Arial"/>
          <w:sz w:val="24"/>
          <w:szCs w:val="24"/>
        </w:rPr>
        <w:t xml:space="preserve">31121240 Приобретение поездов</w:t>
      </w:r>
    </w:p>
    <w:p>
      <w:pPr>
        <w:spacing w:after="120"/>
        <w:jc w:val="both"/>
      </w:pPr>
      <w:r>
        <w:rPr>
          <w:rFonts w:ascii="Arial" w:cs="Arial" w:eastAsia="Arial" w:hAnsi="Arial"/>
          <w:sz w:val="24"/>
          <w:szCs w:val="24"/>
        </w:rPr>
        <w:t xml:space="preserve">31121250 Приобретение водных транспортных средств</w:t>
      </w:r>
    </w:p>
    <w:p>
      <w:pPr>
        <w:spacing w:after="120"/>
        <w:jc w:val="both"/>
      </w:pPr>
      <w:r>
        <w:rPr>
          <w:rFonts w:ascii="Arial" w:cs="Arial" w:eastAsia="Arial" w:hAnsi="Arial"/>
          <w:sz w:val="24"/>
          <w:szCs w:val="24"/>
        </w:rPr>
        <w:t xml:space="preserve">31121260 Приобретение воздушного транспорта</w:t>
      </w:r>
    </w:p>
    <w:p>
      <w:pPr>
        <w:spacing w:after="120"/>
        <w:jc w:val="both"/>
      </w:pPr>
      <w:r>
        <w:rPr>
          <w:rFonts w:ascii="Arial" w:cs="Arial" w:eastAsia="Arial" w:hAnsi="Arial"/>
          <w:sz w:val="24"/>
          <w:szCs w:val="24"/>
        </w:rPr>
        <w:t xml:space="preserve">31121290 Приобретение прочих транспортных средств</w:t>
      </w:r>
    </w:p>
    <w:p>
      <w:pPr>
        <w:spacing w:after="120"/>
        <w:jc w:val="both"/>
      </w:pPr>
      <w:r>
        <w:rPr>
          <w:rFonts w:ascii="Arial" w:cs="Arial" w:eastAsia="Arial" w:hAnsi="Arial"/>
          <w:sz w:val="24"/>
          <w:szCs w:val="24"/>
        </w:rPr>
        <w:t xml:space="preserve">311213 Капитальный ремонт транспортных средств</w:t>
      </w:r>
    </w:p>
    <w:p>
      <w:pPr>
        <w:spacing w:after="120"/>
        <w:jc w:val="both"/>
      </w:pPr>
      <w:r>
        <w:rPr>
          <w:rFonts w:ascii="Arial" w:cs="Arial" w:eastAsia="Arial" w:hAnsi="Arial"/>
          <w:sz w:val="24"/>
          <w:szCs w:val="24"/>
        </w:rPr>
        <w:t xml:space="preserve">31121310 Капитальный ремонт легковых автомобилей</w:t>
      </w:r>
    </w:p>
    <w:p>
      <w:pPr>
        <w:spacing w:after="120"/>
        <w:jc w:val="both"/>
      </w:pPr>
      <w:r>
        <w:rPr>
          <w:rFonts w:ascii="Arial" w:cs="Arial" w:eastAsia="Arial" w:hAnsi="Arial"/>
          <w:sz w:val="24"/>
          <w:szCs w:val="24"/>
        </w:rPr>
        <w:t xml:space="preserve">31121320 Капитальный ремонт автобусов</w:t>
      </w:r>
    </w:p>
    <w:p>
      <w:pPr>
        <w:spacing w:after="120"/>
        <w:jc w:val="both"/>
      </w:pPr>
      <w:r>
        <w:rPr>
          <w:rFonts w:ascii="Arial" w:cs="Arial" w:eastAsia="Arial" w:hAnsi="Arial"/>
          <w:sz w:val="24"/>
          <w:szCs w:val="24"/>
        </w:rPr>
        <w:t xml:space="preserve">31121330 Капитальный ремонт грузовых машин</w:t>
      </w:r>
    </w:p>
    <w:p>
      <w:pPr>
        <w:spacing w:after="120"/>
        <w:jc w:val="both"/>
      </w:pPr>
      <w:r>
        <w:rPr>
          <w:rFonts w:ascii="Arial" w:cs="Arial" w:eastAsia="Arial" w:hAnsi="Arial"/>
          <w:sz w:val="24"/>
          <w:szCs w:val="24"/>
        </w:rPr>
        <w:t xml:space="preserve">31121340 Капитальный ремонт поездов</w:t>
      </w:r>
    </w:p>
    <w:p>
      <w:pPr>
        <w:spacing w:after="120"/>
        <w:jc w:val="both"/>
      </w:pPr>
      <w:r>
        <w:rPr>
          <w:rFonts w:ascii="Arial" w:cs="Arial" w:eastAsia="Arial" w:hAnsi="Arial"/>
          <w:sz w:val="24"/>
          <w:szCs w:val="24"/>
        </w:rPr>
        <w:t xml:space="preserve">31121350 Капитальный ремонт водных транспортных средств</w:t>
      </w:r>
    </w:p>
    <w:p>
      <w:pPr>
        <w:spacing w:after="120"/>
        <w:jc w:val="both"/>
      </w:pPr>
      <w:r>
        <w:rPr>
          <w:rFonts w:ascii="Arial" w:cs="Arial" w:eastAsia="Arial" w:hAnsi="Arial"/>
          <w:sz w:val="24"/>
          <w:szCs w:val="24"/>
        </w:rPr>
        <w:t xml:space="preserve">31121360 Капитальный ремонт воздушного транспорта</w:t>
      </w:r>
    </w:p>
    <w:p>
      <w:pPr>
        <w:spacing w:after="120"/>
        <w:jc w:val="both"/>
      </w:pPr>
      <w:r>
        <w:rPr>
          <w:rFonts w:ascii="Arial" w:cs="Arial" w:eastAsia="Arial" w:hAnsi="Arial"/>
          <w:sz w:val="24"/>
          <w:szCs w:val="24"/>
        </w:rPr>
        <w:t xml:space="preserve">31121390 Капитальный ремонт прочих транспортных средств</w:t>
      </w:r>
    </w:p>
    <w:p>
      <w:pPr>
        <w:spacing w:after="120"/>
        <w:jc w:val="both"/>
      </w:pPr>
      <w:r>
        <w:rPr>
          <w:rFonts w:ascii="Arial" w:cs="Arial" w:eastAsia="Arial" w:hAnsi="Arial"/>
          <w:sz w:val="24"/>
          <w:szCs w:val="24"/>
        </w:rPr>
        <w:t xml:space="preserve">31122 Механизмы и производственное оборудование</w:t>
      </w:r>
    </w:p>
    <w:p>
      <w:pPr>
        <w:spacing w:after="120"/>
        <w:jc w:val="both"/>
      </w:pPr>
      <w:r>
        <w:rPr>
          <w:rFonts w:ascii="Arial" w:cs="Arial" w:eastAsia="Arial" w:hAnsi="Arial"/>
          <w:sz w:val="24"/>
          <w:szCs w:val="24"/>
        </w:rPr>
        <w:t xml:space="preserve">Данная подстатья бюджета включает продажу, приобретение и создание всех видов механизмов и производственного оборудования. В случаях, когда оборудование создается самим бюджетным учреждением, то затраты, связанные с выполнением этой работы, учитываются как приобретение механизмов и производственного оборудования.</w:t>
      </w:r>
    </w:p>
    <w:p>
      <w:pPr>
        <w:spacing w:after="120"/>
        <w:jc w:val="both"/>
      </w:pPr>
      <w:r>
        <w:rPr>
          <w:rFonts w:ascii="Arial" w:cs="Arial" w:eastAsia="Arial" w:hAnsi="Arial"/>
          <w:sz w:val="24"/>
          <w:szCs w:val="24"/>
        </w:rPr>
        <w:t xml:space="preserve">Данная подстатья бюджета делится на три категории: производство, сельское хозяйство и прочее. Примерами механизмов могут выступать силовые машины и оборудование, рабочие машины и оборудование, измерительные приборы, регулирующие приборы и устройства, лабораторное оборудование, вычислительная техника, оргтехника, медицинское оборудование и аппаратура, машины и механизмы военного назначения, большие бойлеры, используемые для обогрева, производственное оборудование, уборочные машины, ирригационное оборудование, производственные печатные станки, прочие машины и оборудование:</w:t>
      </w:r>
    </w:p>
    <w:p>
      <w:pPr>
        <w:spacing w:after="120"/>
        <w:jc w:val="both"/>
      </w:pPr>
      <w:r>
        <w:rPr>
          <w:rFonts w:ascii="Arial" w:cs="Arial" w:eastAsia="Arial" w:hAnsi="Arial"/>
          <w:sz w:val="24"/>
          <w:szCs w:val="24"/>
        </w:rPr>
        <w:t xml:space="preserve">- силовые машины и оборудование, машины-генераторы, производящие тепловую и электрическую энергию, и машины-двигатели, превращающие разного рода энергию (энергию воды, ветра, тепловую, электрическую энергию и т.д.) в механическую, т.е. в энергию движения;</w:t>
      </w:r>
    </w:p>
    <w:p>
      <w:pPr>
        <w:spacing w:after="120"/>
        <w:jc w:val="both"/>
      </w:pPr>
      <w:r>
        <w:rPr>
          <w:rFonts w:ascii="Arial" w:cs="Arial" w:eastAsia="Arial" w:hAnsi="Arial"/>
          <w:sz w:val="24"/>
          <w:szCs w:val="24"/>
        </w:rPr>
        <w:t xml:space="preserve">- рабочие машины и оборудование, машины, аппараты и оборудование, предназначенные для механического, термического и химического воздействия на предмет труда в процессе создания продукта или услуг производственного характера и перемещения предмета труда в производственном процессе при помощи механических двигателей, силы человека и животных;</w:t>
      </w:r>
    </w:p>
    <w:p>
      <w:pPr>
        <w:spacing w:after="120"/>
        <w:jc w:val="both"/>
      </w:pPr>
      <w:r>
        <w:rPr>
          <w:rFonts w:ascii="Arial" w:cs="Arial" w:eastAsia="Arial" w:hAnsi="Arial"/>
          <w:sz w:val="24"/>
          <w:szCs w:val="24"/>
        </w:rPr>
        <w:t xml:space="preserve">- измерительные приборы-дозаторы, амперметры, барометры, ваттметры, водомеры, вакуумметры, вапориметры, вольтметры, высотомеры, гальванометры, геодезические приборы, гигроскопы, индикаторы, компасы, манометры, хронометры, специальные весы, мерники, кассовые аппараты и др.;</w:t>
      </w:r>
    </w:p>
    <w:p>
      <w:pPr>
        <w:spacing w:after="120"/>
        <w:jc w:val="both"/>
      </w:pPr>
      <w:r>
        <w:rPr>
          <w:rFonts w:ascii="Arial" w:cs="Arial" w:eastAsia="Arial" w:hAnsi="Arial"/>
          <w:sz w:val="24"/>
          <w:szCs w:val="24"/>
        </w:rPr>
        <w:t xml:space="preserve">- регулирующие приборы и устройства - кислородно-дыхательные приборы, регулирующие устройства электрические, пневматические и гидравлические, пульты автоматического управления, аппаратура централизации и блокировки, линейные устройства диспетчерского контроля и др.;</w:t>
      </w:r>
    </w:p>
    <w:p>
      <w:pPr>
        <w:spacing w:after="120"/>
        <w:jc w:val="both"/>
      </w:pPr>
      <w:r>
        <w:rPr>
          <w:rFonts w:ascii="Arial" w:cs="Arial" w:eastAsia="Arial" w:hAnsi="Arial"/>
          <w:sz w:val="24"/>
          <w:szCs w:val="24"/>
        </w:rPr>
        <w:t xml:space="preserve">- лабораторное оборудование - пирометры, регуляторы, калориметры, приборы для определения влажности, перегонные кубы, лабораторные копры, приборы для испытания на газонепроницаемость, приборы для испытания прочности образцов на разрыв, микроскопы, термостаты, стабилизаторы, вытяжные шкафы и др.;</w:t>
      </w:r>
    </w:p>
    <w:p>
      <w:pPr>
        <w:spacing w:after="120"/>
        <w:jc w:val="both"/>
      </w:pPr>
      <w:r>
        <w:rPr>
          <w:rFonts w:ascii="Arial" w:cs="Arial" w:eastAsia="Arial" w:hAnsi="Arial"/>
          <w:sz w:val="24"/>
          <w:szCs w:val="24"/>
        </w:rPr>
        <w:t xml:space="preserve">- медицинское оборудование - медицинское оборудование (зубоврачебные кресла, операционные столы, кровати со специальным оборудованием и др.), специальное дезинфекционное и дезинфекционное оборудование, оборудование молочных кухонь и молочных станций, станций переливания крови и др.</w:t>
      </w:r>
    </w:p>
    <w:p>
      <w:pPr>
        <w:spacing w:after="120"/>
        <w:jc w:val="both"/>
      </w:pPr>
      <w:r>
        <w:rPr>
          <w:rFonts w:ascii="Arial" w:cs="Arial" w:eastAsia="Arial" w:hAnsi="Arial"/>
          <w:sz w:val="24"/>
          <w:szCs w:val="24"/>
        </w:rPr>
        <w:t xml:space="preserve">311221 Продажа механизмов и производственного оборудования</w:t>
      </w:r>
    </w:p>
    <w:p>
      <w:pPr>
        <w:spacing w:after="120"/>
        <w:jc w:val="both"/>
      </w:pPr>
      <w:r>
        <w:rPr>
          <w:rFonts w:ascii="Arial" w:cs="Arial" w:eastAsia="Arial" w:hAnsi="Arial"/>
          <w:sz w:val="24"/>
          <w:szCs w:val="24"/>
        </w:rPr>
        <w:t xml:space="preserve">31122110 Продажа производственных механизмов и оборудования</w:t>
      </w:r>
    </w:p>
    <w:p>
      <w:pPr>
        <w:spacing w:after="120"/>
        <w:jc w:val="both"/>
      </w:pPr>
      <w:r>
        <w:rPr>
          <w:rFonts w:ascii="Arial" w:cs="Arial" w:eastAsia="Arial" w:hAnsi="Arial"/>
          <w:sz w:val="24"/>
          <w:szCs w:val="24"/>
        </w:rPr>
        <w:t xml:space="preserve">31122120 Продажа сельскохозяйственных механизмов и оборудования</w:t>
      </w:r>
    </w:p>
    <w:p>
      <w:pPr>
        <w:spacing w:after="120"/>
        <w:jc w:val="both"/>
      </w:pPr>
      <w:r>
        <w:rPr>
          <w:rFonts w:ascii="Arial" w:cs="Arial" w:eastAsia="Arial" w:hAnsi="Arial"/>
          <w:sz w:val="24"/>
          <w:szCs w:val="24"/>
        </w:rPr>
        <w:t xml:space="preserve">31122190 Продажа прочих механизмов и оборудования</w:t>
      </w:r>
    </w:p>
    <w:p>
      <w:pPr>
        <w:spacing w:after="120"/>
        <w:jc w:val="both"/>
      </w:pPr>
      <w:r>
        <w:rPr>
          <w:rFonts w:ascii="Arial" w:cs="Arial" w:eastAsia="Arial" w:hAnsi="Arial"/>
          <w:sz w:val="24"/>
          <w:szCs w:val="24"/>
        </w:rPr>
        <w:t xml:space="preserve">311222 Приобретение механизмов и производственного оборудования</w:t>
      </w:r>
    </w:p>
    <w:p>
      <w:pPr>
        <w:spacing w:after="120"/>
        <w:jc w:val="both"/>
      </w:pPr>
      <w:r>
        <w:rPr>
          <w:rFonts w:ascii="Arial" w:cs="Arial" w:eastAsia="Arial" w:hAnsi="Arial"/>
          <w:sz w:val="24"/>
          <w:szCs w:val="24"/>
        </w:rPr>
        <w:t xml:space="preserve">31122210 Приобретение производственных механизмов и оборудования</w:t>
      </w:r>
    </w:p>
    <w:p>
      <w:pPr>
        <w:spacing w:after="120"/>
        <w:jc w:val="both"/>
      </w:pPr>
      <w:r>
        <w:rPr>
          <w:rFonts w:ascii="Arial" w:cs="Arial" w:eastAsia="Arial" w:hAnsi="Arial"/>
          <w:sz w:val="24"/>
          <w:szCs w:val="24"/>
        </w:rPr>
        <w:t xml:space="preserve">31122220 Приобретение сельскохозяйственных механизмов и оборудования</w:t>
      </w:r>
    </w:p>
    <w:p>
      <w:pPr>
        <w:spacing w:after="120"/>
        <w:jc w:val="both"/>
      </w:pPr>
      <w:r>
        <w:rPr>
          <w:rFonts w:ascii="Arial" w:cs="Arial" w:eastAsia="Arial" w:hAnsi="Arial"/>
          <w:sz w:val="24"/>
          <w:szCs w:val="24"/>
        </w:rPr>
        <w:t xml:space="preserve">31122290 Приобретение прочих механизмов и оборудования</w:t>
      </w:r>
    </w:p>
    <w:p>
      <w:pPr>
        <w:spacing w:after="120"/>
        <w:jc w:val="both"/>
      </w:pPr>
      <w:r>
        <w:rPr>
          <w:rFonts w:ascii="Arial" w:cs="Arial" w:eastAsia="Arial" w:hAnsi="Arial"/>
          <w:sz w:val="24"/>
          <w:szCs w:val="24"/>
        </w:rPr>
        <w:t xml:space="preserve">311223 Капитальный ремонт механизмов и производственного оборудования</w:t>
      </w:r>
    </w:p>
    <w:p>
      <w:pPr>
        <w:spacing w:after="120"/>
        <w:jc w:val="both"/>
      </w:pPr>
      <w:r>
        <w:rPr>
          <w:rFonts w:ascii="Arial" w:cs="Arial" w:eastAsia="Arial" w:hAnsi="Arial"/>
          <w:sz w:val="24"/>
          <w:szCs w:val="24"/>
        </w:rPr>
        <w:t xml:space="preserve">31122310 Капитальный ремонт производственных механизмов и оборудования</w:t>
      </w:r>
    </w:p>
    <w:p>
      <w:pPr>
        <w:spacing w:after="120"/>
        <w:jc w:val="both"/>
      </w:pPr>
      <w:r>
        <w:rPr>
          <w:rFonts w:ascii="Arial" w:cs="Arial" w:eastAsia="Arial" w:hAnsi="Arial"/>
          <w:sz w:val="24"/>
          <w:szCs w:val="24"/>
        </w:rPr>
        <w:t xml:space="preserve">31122320 Капитальный ремонт сельскохозяйственных механизмов и оборудования</w:t>
      </w:r>
    </w:p>
    <w:p>
      <w:pPr>
        <w:spacing w:after="120"/>
        <w:jc w:val="both"/>
      </w:pPr>
      <w:r>
        <w:rPr>
          <w:rFonts w:ascii="Arial" w:cs="Arial" w:eastAsia="Arial" w:hAnsi="Arial"/>
          <w:sz w:val="24"/>
          <w:szCs w:val="24"/>
        </w:rPr>
        <w:t xml:space="preserve">31122390 Капитальный ремонт прочих механизмов и оборудования</w:t>
      </w:r>
    </w:p>
    <w:p>
      <w:pPr>
        <w:spacing w:after="120"/>
        <w:jc w:val="both"/>
      </w:pPr>
      <w:r>
        <w:rPr>
          <w:rFonts w:ascii="Arial" w:cs="Arial" w:eastAsia="Arial" w:hAnsi="Arial"/>
          <w:sz w:val="24"/>
          <w:szCs w:val="24"/>
        </w:rPr>
        <w:t xml:space="preserve">31123 Мебель, офисное оборудование и инструменты</w:t>
      </w:r>
    </w:p>
    <w:p>
      <w:pPr>
        <w:spacing w:after="120"/>
        <w:jc w:val="both"/>
      </w:pPr>
      <w:r>
        <w:rPr>
          <w:rFonts w:ascii="Arial" w:cs="Arial" w:eastAsia="Arial" w:hAnsi="Arial"/>
          <w:sz w:val="24"/>
          <w:szCs w:val="24"/>
        </w:rPr>
        <w:t xml:space="preserve">Данная подстатья включает продажу и приобретение всех видов мебели, офисного оборудования и инструментов. Данная подстатья бюджета делится на пять категорий: мебель, офисное оборудование, оборудование для информационных технологий, инструменты и пр. Примерами того, что будет учитываться в данной подстатье бюджета, могут служить мебель и принадлежности для офиса, компьютерная техника, оргтехника, копировальная техника, электрооборудование и аппаратура, связанная с радио, телевидением и связью, кондиционеры и другие, а также учитываются книги, учебники и учебные пособия.</w:t>
      </w:r>
    </w:p>
    <w:p>
      <w:pPr>
        <w:spacing w:after="120"/>
        <w:jc w:val="both"/>
      </w:pPr>
      <w:r>
        <w:rPr>
          <w:rFonts w:ascii="Arial" w:cs="Arial" w:eastAsia="Arial" w:hAnsi="Arial"/>
          <w:sz w:val="24"/>
          <w:szCs w:val="24"/>
        </w:rPr>
        <w:t xml:space="preserve">311231 Продажа мебели, офисного оборудования и инструментов</w:t>
      </w:r>
    </w:p>
    <w:p>
      <w:pPr>
        <w:spacing w:after="120"/>
        <w:jc w:val="both"/>
      </w:pPr>
      <w:r>
        <w:rPr>
          <w:rFonts w:ascii="Arial" w:cs="Arial" w:eastAsia="Arial" w:hAnsi="Arial"/>
          <w:sz w:val="24"/>
          <w:szCs w:val="24"/>
        </w:rPr>
        <w:t xml:space="preserve">31123110 Продажа мебели</w:t>
      </w:r>
    </w:p>
    <w:p>
      <w:pPr>
        <w:spacing w:after="120"/>
        <w:jc w:val="both"/>
      </w:pPr>
      <w:r>
        <w:rPr>
          <w:rFonts w:ascii="Arial" w:cs="Arial" w:eastAsia="Arial" w:hAnsi="Arial"/>
          <w:sz w:val="24"/>
          <w:szCs w:val="24"/>
        </w:rPr>
        <w:t xml:space="preserve">31123120 Продажа офисного оборудования</w:t>
      </w:r>
    </w:p>
    <w:p>
      <w:pPr>
        <w:spacing w:after="120"/>
        <w:jc w:val="both"/>
      </w:pPr>
      <w:r>
        <w:rPr>
          <w:rFonts w:ascii="Arial" w:cs="Arial" w:eastAsia="Arial" w:hAnsi="Arial"/>
          <w:sz w:val="24"/>
          <w:szCs w:val="24"/>
        </w:rPr>
        <w:t xml:space="preserve">31123130 Продажа компьютерного оборудования</w:t>
      </w:r>
    </w:p>
    <w:p>
      <w:pPr>
        <w:spacing w:after="120"/>
        <w:jc w:val="both"/>
      </w:pPr>
      <w:r>
        <w:rPr>
          <w:rFonts w:ascii="Arial" w:cs="Arial" w:eastAsia="Arial" w:hAnsi="Arial"/>
          <w:sz w:val="24"/>
          <w:szCs w:val="24"/>
        </w:rPr>
        <w:t xml:space="preserve">31123140 Продажа инструментов</w:t>
      </w:r>
    </w:p>
    <w:p>
      <w:pPr>
        <w:spacing w:after="120"/>
        <w:jc w:val="both"/>
      </w:pPr>
      <w:r>
        <w:rPr>
          <w:rFonts w:ascii="Arial" w:cs="Arial" w:eastAsia="Arial" w:hAnsi="Arial"/>
          <w:sz w:val="24"/>
          <w:szCs w:val="24"/>
        </w:rPr>
        <w:t xml:space="preserve">31123150 Продажа учебников, учебных пособий и книг</w:t>
      </w:r>
    </w:p>
    <w:p>
      <w:pPr>
        <w:spacing w:after="120"/>
        <w:jc w:val="both"/>
      </w:pPr>
      <w:r>
        <w:rPr>
          <w:rFonts w:ascii="Arial" w:cs="Arial" w:eastAsia="Arial" w:hAnsi="Arial"/>
          <w:sz w:val="24"/>
          <w:szCs w:val="24"/>
        </w:rPr>
        <w:t xml:space="preserve">31123190 Продажа прочей мебели и оборудования</w:t>
      </w:r>
    </w:p>
    <w:p>
      <w:pPr>
        <w:spacing w:after="120"/>
        <w:jc w:val="both"/>
      </w:pPr>
      <w:r>
        <w:rPr>
          <w:rFonts w:ascii="Arial" w:cs="Arial" w:eastAsia="Arial" w:hAnsi="Arial"/>
          <w:sz w:val="24"/>
          <w:szCs w:val="24"/>
        </w:rPr>
        <w:t xml:space="preserve">311232 Приобретение мебели, офисного оборудования и инструментов</w:t>
      </w:r>
    </w:p>
    <w:p>
      <w:pPr>
        <w:spacing w:after="120"/>
        <w:jc w:val="both"/>
      </w:pPr>
      <w:r>
        <w:rPr>
          <w:rFonts w:ascii="Arial" w:cs="Arial" w:eastAsia="Arial" w:hAnsi="Arial"/>
          <w:sz w:val="24"/>
          <w:szCs w:val="24"/>
        </w:rPr>
        <w:t xml:space="preserve">31123210 Приобретение мебели</w:t>
      </w:r>
    </w:p>
    <w:p>
      <w:pPr>
        <w:spacing w:after="120"/>
        <w:jc w:val="both"/>
      </w:pPr>
      <w:r>
        <w:rPr>
          <w:rFonts w:ascii="Arial" w:cs="Arial" w:eastAsia="Arial" w:hAnsi="Arial"/>
          <w:sz w:val="24"/>
          <w:szCs w:val="24"/>
        </w:rPr>
        <w:t xml:space="preserve">31123220 Приобретение офисного оборудования</w:t>
      </w:r>
    </w:p>
    <w:p>
      <w:pPr>
        <w:spacing w:after="120"/>
        <w:jc w:val="both"/>
      </w:pPr>
      <w:r>
        <w:rPr>
          <w:rFonts w:ascii="Arial" w:cs="Arial" w:eastAsia="Arial" w:hAnsi="Arial"/>
          <w:sz w:val="24"/>
          <w:szCs w:val="24"/>
        </w:rPr>
        <w:t xml:space="preserve">31123230 Приобретение компьютерного оборудования</w:t>
      </w:r>
    </w:p>
    <w:p>
      <w:pPr>
        <w:spacing w:after="120"/>
        <w:jc w:val="both"/>
      </w:pPr>
      <w:r>
        <w:rPr>
          <w:rFonts w:ascii="Arial" w:cs="Arial" w:eastAsia="Arial" w:hAnsi="Arial"/>
          <w:sz w:val="24"/>
          <w:szCs w:val="24"/>
        </w:rPr>
        <w:t xml:space="preserve">31123240 Приобретение инструментов</w:t>
      </w:r>
    </w:p>
    <w:p>
      <w:pPr>
        <w:spacing w:after="120"/>
        <w:jc w:val="both"/>
      </w:pPr>
      <w:r>
        <w:rPr>
          <w:rFonts w:ascii="Arial" w:cs="Arial" w:eastAsia="Arial" w:hAnsi="Arial"/>
          <w:sz w:val="24"/>
          <w:szCs w:val="24"/>
        </w:rPr>
        <w:t xml:space="preserve">31123250 Приобретение учебников, учебных пособий и книг</w:t>
      </w:r>
    </w:p>
    <w:p>
      <w:pPr>
        <w:spacing w:after="120"/>
        <w:jc w:val="both"/>
      </w:pPr>
      <w:r>
        <w:rPr>
          <w:rFonts w:ascii="Arial" w:cs="Arial" w:eastAsia="Arial" w:hAnsi="Arial"/>
          <w:sz w:val="24"/>
          <w:szCs w:val="24"/>
        </w:rPr>
        <w:t xml:space="preserve">31123290 Приобретение прочей мебели и оборудования</w:t>
      </w:r>
    </w:p>
    <w:p>
      <w:pPr>
        <w:spacing w:after="120"/>
        <w:jc w:val="both"/>
      </w:pPr>
      <w:r>
        <w:rPr>
          <w:rFonts w:ascii="Arial" w:cs="Arial" w:eastAsia="Arial" w:hAnsi="Arial"/>
          <w:sz w:val="24"/>
          <w:szCs w:val="24"/>
        </w:rPr>
        <w:t xml:space="preserve">3113 Другие основные средства</w:t>
      </w:r>
    </w:p>
    <w:p>
      <w:pPr>
        <w:spacing w:after="120"/>
        <w:jc w:val="both"/>
      </w:pPr>
      <w:r>
        <w:rPr>
          <w:rFonts w:ascii="Arial" w:cs="Arial" w:eastAsia="Arial" w:hAnsi="Arial"/>
          <w:sz w:val="24"/>
          <w:szCs w:val="24"/>
        </w:rPr>
        <w:t xml:space="preserve">31131 Культивируемые активы, включая растения и животных</w:t>
      </w:r>
    </w:p>
    <w:p>
      <w:pPr>
        <w:spacing w:after="120"/>
        <w:jc w:val="both"/>
      </w:pPr>
      <w:r>
        <w:rPr>
          <w:rFonts w:ascii="Arial" w:cs="Arial" w:eastAsia="Arial" w:hAnsi="Arial"/>
          <w:sz w:val="24"/>
          <w:szCs w:val="24"/>
        </w:rPr>
        <w:t xml:space="preserve">Данная подстатья включает продажу и приобретение всех видов культивируемых активов, которые используются многократно или непрерывно более одного года для производства товаров и услуг. Данная подстатья делится на шесть категорий: сертифицированные семена, растения, животные, продуктивный скот, рабочий скот и прочие культивируемые активы, не классифицированные ранее. Примерами того, что может включать данная подстатья бюджета, могут выступить: растения, культивируемые для выращивания овощей, фруктов, орехов и др., семена для определенных растений, таких как семена помидоров, яблоки, культурные сорта винограда, а также:</w:t>
      </w:r>
    </w:p>
    <w:p>
      <w:pPr>
        <w:spacing w:after="120"/>
        <w:jc w:val="both"/>
      </w:pPr>
      <w:r>
        <w:rPr>
          <w:rFonts w:ascii="Arial" w:cs="Arial" w:eastAsia="Arial" w:hAnsi="Arial"/>
          <w:sz w:val="24"/>
          <w:szCs w:val="24"/>
        </w:rPr>
        <w:t xml:space="preserve">- рабочий скот - лошади, волы, верблюды, ослы и другие рабочие животные (включая транспортных и спортивных лошадей и других транспортных животных);</w:t>
      </w:r>
    </w:p>
    <w:p>
      <w:pPr>
        <w:spacing w:after="120"/>
        <w:jc w:val="both"/>
      </w:pPr>
      <w:r>
        <w:rPr>
          <w:rFonts w:ascii="Arial" w:cs="Arial" w:eastAsia="Arial" w:hAnsi="Arial"/>
          <w:sz w:val="24"/>
          <w:szCs w:val="24"/>
        </w:rPr>
        <w:t xml:space="preserve">- продуктивный и племенной скот - коровы, быки-производители, буйволы и яки (кроме рабочих), жеребцы-производители и племенные кобылы (нерабочие), кобылы, переведенные на табунное содержание, верблюды-производители и матки (нерабочие), олени-матки и самцы (рогачи), хряки-производители и свиноматки, овцематки, козы, бараны и др.</w:t>
      </w:r>
    </w:p>
    <w:p>
      <w:pPr>
        <w:spacing w:after="120"/>
        <w:jc w:val="both"/>
      </w:pPr>
      <w:r>
        <w:rPr>
          <w:rFonts w:ascii="Arial" w:cs="Arial" w:eastAsia="Arial" w:hAnsi="Arial"/>
          <w:sz w:val="24"/>
          <w:szCs w:val="24"/>
        </w:rPr>
        <w:t xml:space="preserve">Приобретение культивируемых активов (31131) включает приобретение у других единиц растений и животных, культивируемых ради ежегодно приносимой ими продукции, и стоимость аналогичных растений и животных, производимых за счет собственных средств. К выбытию относятся животные и растения, проданные или выбывшие иным образом, включая животных, проданных для забоя, и растения, срубленные до окончания их срока жизни. К выбытию не относятся чрезвычайные потери животных и растений вследствие крупных эпидемий, загрязнения, засухи, голода или других стихийных бедствий. В потребление основного капитала включаются случайные потери животных и растений по естественным причинам, а также снижение стоимости растений и животных по мере их старения.</w:t>
      </w:r>
    </w:p>
    <w:p>
      <w:pPr>
        <w:spacing w:after="120"/>
        <w:jc w:val="both"/>
      </w:pPr>
      <w:r>
        <w:rPr>
          <w:rFonts w:ascii="Arial" w:cs="Arial" w:eastAsia="Arial" w:hAnsi="Arial"/>
          <w:sz w:val="24"/>
          <w:szCs w:val="24"/>
        </w:rPr>
        <w:t xml:space="preserve">311311 Продажа культивируемых активов, включая растения и животных</w:t>
      </w:r>
    </w:p>
    <w:p>
      <w:pPr>
        <w:spacing w:after="120"/>
        <w:jc w:val="both"/>
      </w:pPr>
      <w:r>
        <w:rPr>
          <w:rFonts w:ascii="Arial" w:cs="Arial" w:eastAsia="Arial" w:hAnsi="Arial"/>
          <w:sz w:val="24"/>
          <w:szCs w:val="24"/>
        </w:rPr>
        <w:t xml:space="preserve">31131110 Продажа сертифицированных семян</w:t>
      </w:r>
    </w:p>
    <w:p>
      <w:pPr>
        <w:spacing w:after="120"/>
        <w:jc w:val="both"/>
      </w:pPr>
      <w:r>
        <w:rPr>
          <w:rFonts w:ascii="Arial" w:cs="Arial" w:eastAsia="Arial" w:hAnsi="Arial"/>
          <w:sz w:val="24"/>
          <w:szCs w:val="24"/>
        </w:rPr>
        <w:t xml:space="preserve">31131120 Продажа растений</w:t>
      </w:r>
    </w:p>
    <w:p>
      <w:pPr>
        <w:spacing w:after="120"/>
        <w:jc w:val="both"/>
      </w:pPr>
      <w:r>
        <w:rPr>
          <w:rFonts w:ascii="Arial" w:cs="Arial" w:eastAsia="Arial" w:hAnsi="Arial"/>
          <w:sz w:val="24"/>
          <w:szCs w:val="24"/>
        </w:rPr>
        <w:t xml:space="preserve">31131130 Продажа животных</w:t>
      </w:r>
    </w:p>
    <w:p>
      <w:pPr>
        <w:spacing w:after="120"/>
        <w:jc w:val="both"/>
      </w:pPr>
      <w:r>
        <w:rPr>
          <w:rFonts w:ascii="Arial" w:cs="Arial" w:eastAsia="Arial" w:hAnsi="Arial"/>
          <w:sz w:val="24"/>
          <w:szCs w:val="24"/>
        </w:rPr>
        <w:t xml:space="preserve">31131140 Продажа продуктивного скота</w:t>
      </w:r>
    </w:p>
    <w:p>
      <w:pPr>
        <w:spacing w:after="120"/>
        <w:jc w:val="both"/>
      </w:pPr>
      <w:r>
        <w:rPr>
          <w:rFonts w:ascii="Arial" w:cs="Arial" w:eastAsia="Arial" w:hAnsi="Arial"/>
          <w:sz w:val="24"/>
          <w:szCs w:val="24"/>
        </w:rPr>
        <w:t xml:space="preserve">31131150 Продажа рабочего скота</w:t>
      </w:r>
    </w:p>
    <w:p>
      <w:pPr>
        <w:spacing w:after="120"/>
        <w:jc w:val="both"/>
      </w:pPr>
      <w:r>
        <w:rPr>
          <w:rFonts w:ascii="Arial" w:cs="Arial" w:eastAsia="Arial" w:hAnsi="Arial"/>
          <w:sz w:val="24"/>
          <w:szCs w:val="24"/>
        </w:rPr>
        <w:t xml:space="preserve">31131190 Продажа прочих культивируемых активов</w:t>
      </w:r>
    </w:p>
    <w:p>
      <w:pPr>
        <w:spacing w:after="120"/>
        <w:jc w:val="both"/>
      </w:pPr>
      <w:r>
        <w:rPr>
          <w:rFonts w:ascii="Arial" w:cs="Arial" w:eastAsia="Arial" w:hAnsi="Arial"/>
          <w:sz w:val="24"/>
          <w:szCs w:val="24"/>
        </w:rPr>
        <w:t xml:space="preserve">311312 Приобретение культивируемых активов, включая растения и животных</w:t>
      </w:r>
    </w:p>
    <w:p>
      <w:pPr>
        <w:spacing w:after="120"/>
        <w:jc w:val="both"/>
      </w:pPr>
      <w:r>
        <w:rPr>
          <w:rFonts w:ascii="Arial" w:cs="Arial" w:eastAsia="Arial" w:hAnsi="Arial"/>
          <w:sz w:val="24"/>
          <w:szCs w:val="24"/>
        </w:rPr>
        <w:t xml:space="preserve">Расходы, понесенные в связи с разведкой полезных ископаемых, учитываются как расходы на приобретение нематериальных основных фондов (31132). Расходы на разведку полезных ископаемых включают издержки на фактически произведенное пробное бурение, и все другие издержки, понесенные с целью обеспечения возможности для таких проб, в частности, на воздушную и иную разведку, а также транспортные издержки. Стоимость возникающего в результате этой деятельности актива измеряется не стоимостью нового обнаруженного месторождения, а стоимостью средств, выделенных на разведку в течение отчетного периода. Потребление основного капитала для таких активов может рассчитываться с использованием средних сроков службы, аналогичных тем, которые используются горнодобывающими или нефтяными корпорациями в их собственных счетах.</w:t>
      </w:r>
    </w:p>
    <w:p>
      <w:pPr>
        <w:spacing w:after="120"/>
        <w:jc w:val="both"/>
      </w:pPr>
      <w:r>
        <w:rPr>
          <w:rFonts w:ascii="Arial" w:cs="Arial" w:eastAsia="Arial" w:hAnsi="Arial"/>
          <w:sz w:val="24"/>
          <w:szCs w:val="24"/>
        </w:rPr>
        <w:t xml:space="preserve">31131210 Приобретение сертифицированных семян</w:t>
      </w:r>
    </w:p>
    <w:p>
      <w:pPr>
        <w:spacing w:after="120"/>
        <w:jc w:val="both"/>
      </w:pPr>
      <w:r>
        <w:rPr>
          <w:rFonts w:ascii="Arial" w:cs="Arial" w:eastAsia="Arial" w:hAnsi="Arial"/>
          <w:sz w:val="24"/>
          <w:szCs w:val="24"/>
        </w:rPr>
        <w:t xml:space="preserve">31131220 Приобретение растений</w:t>
      </w:r>
    </w:p>
    <w:p>
      <w:pPr>
        <w:spacing w:after="120"/>
        <w:jc w:val="both"/>
      </w:pPr>
      <w:r>
        <w:rPr>
          <w:rFonts w:ascii="Arial" w:cs="Arial" w:eastAsia="Arial" w:hAnsi="Arial"/>
          <w:sz w:val="24"/>
          <w:szCs w:val="24"/>
        </w:rPr>
        <w:t xml:space="preserve">31131230 Приобретение животных</w:t>
      </w:r>
    </w:p>
    <w:p>
      <w:pPr>
        <w:spacing w:after="120"/>
        <w:jc w:val="both"/>
      </w:pPr>
      <w:r>
        <w:rPr>
          <w:rFonts w:ascii="Arial" w:cs="Arial" w:eastAsia="Arial" w:hAnsi="Arial"/>
          <w:sz w:val="24"/>
          <w:szCs w:val="24"/>
        </w:rPr>
        <w:t xml:space="preserve">31131240 Приобретение продуктивного скота</w:t>
      </w:r>
    </w:p>
    <w:p>
      <w:pPr>
        <w:spacing w:after="120"/>
        <w:jc w:val="both"/>
      </w:pPr>
      <w:r>
        <w:rPr>
          <w:rFonts w:ascii="Arial" w:cs="Arial" w:eastAsia="Arial" w:hAnsi="Arial"/>
          <w:sz w:val="24"/>
          <w:szCs w:val="24"/>
        </w:rPr>
        <w:t xml:space="preserve">31131250 Приобретение рабочего скота</w:t>
      </w:r>
    </w:p>
    <w:p>
      <w:pPr>
        <w:spacing w:after="120"/>
        <w:jc w:val="both"/>
      </w:pPr>
      <w:r>
        <w:rPr>
          <w:rFonts w:ascii="Arial" w:cs="Arial" w:eastAsia="Arial" w:hAnsi="Arial"/>
          <w:sz w:val="24"/>
          <w:szCs w:val="24"/>
        </w:rPr>
        <w:t xml:space="preserve">31131290 Приобретение прочих культивируемых активов</w:t>
      </w:r>
    </w:p>
    <w:p>
      <w:pPr>
        <w:spacing w:after="120"/>
        <w:jc w:val="both"/>
      </w:pPr>
      <w:r>
        <w:rPr>
          <w:rFonts w:ascii="Arial" w:cs="Arial" w:eastAsia="Arial" w:hAnsi="Arial"/>
          <w:sz w:val="24"/>
          <w:szCs w:val="24"/>
        </w:rPr>
        <w:t xml:space="preserve">31132 Нематериальные активы</w:t>
      </w:r>
    </w:p>
    <w:p>
      <w:pPr>
        <w:spacing w:after="120"/>
        <w:jc w:val="both"/>
      </w:pPr>
      <w:r>
        <w:rPr>
          <w:rFonts w:ascii="Arial" w:cs="Arial" w:eastAsia="Arial" w:hAnsi="Arial"/>
          <w:sz w:val="24"/>
          <w:szCs w:val="24"/>
        </w:rPr>
        <w:t xml:space="preserve">Данная подстатья включает продажу и приобретение всех видов нематериальных активов, т.е. неденежных активов, не имеющих физической формы. Данная подстатья бюджета делится на три категории: авторские права и патенты, права на недра и прочие права и прочие нематериальные активы. Примерами нематериальных активов, учитываемых по данной подстатье бюджета, служат авторские права на производство определенных товаров; права на недра и на добычу определенных полезных ископаемых, таких как золото; лицензии на компьютерное программное обеспечение; авторские права на определенные песни, патенты, оригинальные произведения развлекательного жанра, литературы и искусства и пр.</w:t>
      </w:r>
    </w:p>
    <w:p>
      <w:pPr>
        <w:spacing w:after="120"/>
        <w:jc w:val="both"/>
      </w:pPr>
      <w:r>
        <w:rPr>
          <w:rFonts w:ascii="Arial" w:cs="Arial" w:eastAsia="Arial" w:hAnsi="Arial"/>
          <w:sz w:val="24"/>
          <w:szCs w:val="24"/>
        </w:rPr>
        <w:t xml:space="preserve">Приобретение компьютерного программного обеспечения включает программы, описания программ и вспомогательные материалы как для системного, так и для прикладного программного обеспечения, которые ожидается использовать более одного года. К этой категории относится также покупка или разработка крупных баз данных, которые институциональная единица ожидает использовать более одного года. Самостоятельно разработанное программное обеспечение оценивается по себестоимости его производства.</w:t>
      </w:r>
    </w:p>
    <w:p>
      <w:pPr>
        <w:spacing w:after="120"/>
        <w:jc w:val="both"/>
      </w:pPr>
      <w:r>
        <w:rPr>
          <w:rFonts w:ascii="Arial" w:cs="Arial" w:eastAsia="Arial" w:hAnsi="Arial"/>
          <w:sz w:val="24"/>
          <w:szCs w:val="24"/>
        </w:rPr>
        <w:t xml:space="preserve">311321 Продажа нематериальных активов</w:t>
      </w:r>
    </w:p>
    <w:p>
      <w:pPr>
        <w:spacing w:after="120"/>
        <w:jc w:val="both"/>
      </w:pPr>
      <w:r>
        <w:rPr>
          <w:rFonts w:ascii="Arial" w:cs="Arial" w:eastAsia="Arial" w:hAnsi="Arial"/>
          <w:sz w:val="24"/>
          <w:szCs w:val="24"/>
        </w:rPr>
        <w:t xml:space="preserve">31132110 Продажа авторских прав и патентов</w:t>
      </w:r>
    </w:p>
    <w:p>
      <w:pPr>
        <w:spacing w:after="120"/>
        <w:jc w:val="both"/>
      </w:pPr>
      <w:r>
        <w:rPr>
          <w:rFonts w:ascii="Arial" w:cs="Arial" w:eastAsia="Arial" w:hAnsi="Arial"/>
          <w:sz w:val="24"/>
          <w:szCs w:val="24"/>
        </w:rPr>
        <w:t xml:space="preserve">31132120 Продажа прав на недра</w:t>
      </w:r>
    </w:p>
    <w:p>
      <w:pPr>
        <w:spacing w:after="120"/>
        <w:jc w:val="both"/>
      </w:pPr>
      <w:r>
        <w:rPr>
          <w:rFonts w:ascii="Arial" w:cs="Arial" w:eastAsia="Arial" w:hAnsi="Arial"/>
          <w:sz w:val="24"/>
          <w:szCs w:val="24"/>
        </w:rPr>
        <w:t xml:space="preserve">31132130 Продажа прав на использование частот</w:t>
      </w:r>
    </w:p>
    <w:p>
      <w:pPr>
        <w:spacing w:after="120"/>
        <w:jc w:val="both"/>
      </w:pPr>
      <w:r>
        <w:rPr>
          <w:rFonts w:ascii="Arial" w:cs="Arial" w:eastAsia="Arial" w:hAnsi="Arial"/>
          <w:sz w:val="24"/>
          <w:szCs w:val="24"/>
        </w:rPr>
        <w:t xml:space="preserve">31132190 Продажа прочих прав и нематериальных активов</w:t>
      </w:r>
    </w:p>
    <w:p>
      <w:pPr>
        <w:spacing w:after="120"/>
        <w:jc w:val="both"/>
      </w:pPr>
      <w:r>
        <w:rPr>
          <w:rFonts w:ascii="Arial" w:cs="Arial" w:eastAsia="Arial" w:hAnsi="Arial"/>
          <w:sz w:val="24"/>
          <w:szCs w:val="24"/>
        </w:rPr>
        <w:t xml:space="preserve">311322 Приобретение нематериальных активов</w:t>
      </w:r>
    </w:p>
    <w:p>
      <w:pPr>
        <w:spacing w:after="120"/>
        <w:jc w:val="both"/>
      </w:pPr>
      <w:r>
        <w:rPr>
          <w:rFonts w:ascii="Arial" w:cs="Arial" w:eastAsia="Arial" w:hAnsi="Arial"/>
          <w:sz w:val="24"/>
          <w:szCs w:val="24"/>
        </w:rPr>
        <w:t xml:space="preserve">31132210 Приобретение авторских прав и патентов</w:t>
      </w:r>
    </w:p>
    <w:p>
      <w:pPr>
        <w:spacing w:after="120"/>
        <w:jc w:val="both"/>
      </w:pPr>
      <w:r>
        <w:rPr>
          <w:rFonts w:ascii="Arial" w:cs="Arial" w:eastAsia="Arial" w:hAnsi="Arial"/>
          <w:sz w:val="24"/>
          <w:szCs w:val="24"/>
        </w:rPr>
        <w:t xml:space="preserve">31132220 Приобретение прав на недра</w:t>
      </w:r>
    </w:p>
    <w:p>
      <w:pPr>
        <w:spacing w:after="120"/>
        <w:jc w:val="both"/>
      </w:pPr>
      <w:r>
        <w:rPr>
          <w:rFonts w:ascii="Arial" w:cs="Arial" w:eastAsia="Arial" w:hAnsi="Arial"/>
          <w:sz w:val="24"/>
          <w:szCs w:val="24"/>
        </w:rPr>
        <w:t xml:space="preserve">31132230 Приобретение прав на использование частот</w:t>
      </w:r>
    </w:p>
    <w:p>
      <w:pPr>
        <w:spacing w:after="120"/>
        <w:jc w:val="both"/>
      </w:pPr>
      <w:r>
        <w:rPr>
          <w:rFonts w:ascii="Arial" w:cs="Arial" w:eastAsia="Arial" w:hAnsi="Arial"/>
          <w:sz w:val="24"/>
          <w:szCs w:val="24"/>
        </w:rPr>
        <w:t xml:space="preserve">31132290 Приобретение прочих прав и нематериальных активов, учитываются приобретения компьютерного программного обеспечения и прочих прав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312 Запасы</w:t>
      </w:r>
    </w:p>
    <w:p>
      <w:pPr>
        <w:spacing w:after="120"/>
        <w:jc w:val="both"/>
      </w:pPr>
      <w:r>
        <w:rPr>
          <w:rFonts w:ascii="Arial" w:cs="Arial" w:eastAsia="Arial" w:hAnsi="Arial"/>
          <w:sz w:val="24"/>
          <w:szCs w:val="24"/>
        </w:rPr>
        <w:t xml:space="preserve">3121 Стратегические запасы</w:t>
      </w:r>
    </w:p>
    <w:p>
      <w:pPr>
        <w:spacing w:after="120"/>
        <w:jc w:val="both"/>
      </w:pPr>
      <w:r>
        <w:rPr>
          <w:rFonts w:ascii="Arial" w:cs="Arial" w:eastAsia="Arial" w:hAnsi="Arial"/>
          <w:sz w:val="24"/>
          <w:szCs w:val="24"/>
        </w:rPr>
        <w:t xml:space="preserve">Стратегические запасы - товары, хранимые в стратегических целях, имеющие особое значение для страны и необходимые для обеспечения мобилизационных нужд; выполнения первоочередных работ при ликвидации последствий чрезвычайных ситуаций и стихийных бедствий; для оказания государственной поддержки различным отраслям экономики, предприятиям, учреждениям, организациям в целях стабилизации экономики при временных нарушениях снабжения важнейшими видами сырьевых и топливно-энергетических ресурсов, продовольствия в случае возникновения диспропорций между спросом и предложением на внутреннем рынке; для оказания гуманитарной помощи.</w:t>
      </w:r>
    </w:p>
    <w:p>
      <w:pPr>
        <w:spacing w:after="120"/>
        <w:jc w:val="both"/>
      </w:pPr>
      <w:r>
        <w:rPr>
          <w:rFonts w:ascii="Arial" w:cs="Arial" w:eastAsia="Arial" w:hAnsi="Arial"/>
          <w:sz w:val="24"/>
          <w:szCs w:val="24"/>
        </w:rPr>
        <w:t xml:space="preserve">31211 Запасы Фонда государственного материального резерва</w:t>
      </w:r>
    </w:p>
    <w:p>
      <w:pPr>
        <w:spacing w:after="120"/>
        <w:jc w:val="both"/>
      </w:pPr>
      <w:r>
        <w:rPr>
          <w:rFonts w:ascii="Arial" w:cs="Arial" w:eastAsia="Arial" w:hAnsi="Arial"/>
          <w:sz w:val="24"/>
          <w:szCs w:val="24"/>
        </w:rPr>
        <w:t xml:space="preserve">Данная подстатья включает продажу и приобретение запасов Государственного материального резерва. К ним относятся запасы, хранимые для обеспечения мобилизационных нужд Кыргызской Республики, первоочередных работ при ликвидации последствий чрезвычайных ситуаций, и стихийных бедствий; для оказания государственной поддержки различным отраслям экономики, предприятиям, учреждениям, организациям в целях стабилизации экономики при временных нарушениях снабжения важнейшими видами сырьевых и топливно-энергетических ресурсов, продовольствия в случае возникновения диспропорций между спросом и предложением на внутреннем рынке; для оказания гуманитарной помощи.</w:t>
      </w:r>
    </w:p>
    <w:p>
      <w:pPr>
        <w:spacing w:after="120"/>
        <w:jc w:val="both"/>
      </w:pPr>
      <w:r>
        <w:rPr>
          <w:rFonts w:ascii="Arial" w:cs="Arial" w:eastAsia="Arial" w:hAnsi="Arial"/>
          <w:sz w:val="24"/>
          <w:szCs w:val="24"/>
        </w:rPr>
        <w:t xml:space="preserve">312111 Продажа запасов Фонда государственного материального резерва</w:t>
      </w:r>
    </w:p>
    <w:p>
      <w:pPr>
        <w:spacing w:after="120"/>
        <w:jc w:val="both"/>
      </w:pPr>
      <w:r>
        <w:rPr>
          <w:rFonts w:ascii="Arial" w:cs="Arial" w:eastAsia="Arial" w:hAnsi="Arial"/>
          <w:sz w:val="24"/>
          <w:szCs w:val="24"/>
        </w:rPr>
        <w:t xml:space="preserve">31211110 Продажа горюче-смазочных материалов</w:t>
      </w:r>
    </w:p>
    <w:p>
      <w:pPr>
        <w:spacing w:after="120"/>
        <w:jc w:val="both"/>
      </w:pPr>
      <w:r>
        <w:rPr>
          <w:rFonts w:ascii="Arial" w:cs="Arial" w:eastAsia="Arial" w:hAnsi="Arial"/>
          <w:sz w:val="24"/>
          <w:szCs w:val="24"/>
        </w:rPr>
        <w:t xml:space="preserve">31211120 Продажа зерновых культур</w:t>
      </w:r>
    </w:p>
    <w:p>
      <w:pPr>
        <w:spacing w:after="120"/>
        <w:jc w:val="both"/>
      </w:pPr>
      <w:r>
        <w:rPr>
          <w:rFonts w:ascii="Arial" w:cs="Arial" w:eastAsia="Arial" w:hAnsi="Arial"/>
          <w:sz w:val="24"/>
          <w:szCs w:val="24"/>
        </w:rPr>
        <w:t xml:space="preserve">31211190 Продажа прочих запасов Фонда государственного материального резерва</w:t>
      </w:r>
    </w:p>
    <w:p>
      <w:pPr>
        <w:spacing w:after="120"/>
        <w:jc w:val="both"/>
      </w:pPr>
      <w:r>
        <w:rPr>
          <w:rFonts w:ascii="Arial" w:cs="Arial" w:eastAsia="Arial" w:hAnsi="Arial"/>
          <w:sz w:val="24"/>
          <w:szCs w:val="24"/>
        </w:rPr>
        <w:t xml:space="preserve">312112 Приобретение запасов Фонда государственного материального резерва</w:t>
      </w:r>
    </w:p>
    <w:p>
      <w:pPr>
        <w:spacing w:after="120"/>
        <w:jc w:val="both"/>
      </w:pPr>
      <w:r>
        <w:rPr>
          <w:rFonts w:ascii="Arial" w:cs="Arial" w:eastAsia="Arial" w:hAnsi="Arial"/>
          <w:sz w:val="24"/>
          <w:szCs w:val="24"/>
        </w:rPr>
        <w:t xml:space="preserve">31211210 Приобретение запасов горюче-смазочных материалов</w:t>
      </w:r>
    </w:p>
    <w:p>
      <w:pPr>
        <w:spacing w:after="120"/>
        <w:jc w:val="both"/>
      </w:pPr>
      <w:r>
        <w:rPr>
          <w:rFonts w:ascii="Arial" w:cs="Arial" w:eastAsia="Arial" w:hAnsi="Arial"/>
          <w:sz w:val="24"/>
          <w:szCs w:val="24"/>
        </w:rPr>
        <w:t xml:space="preserve">31211220 Приобретение запасов зерновых культур</w:t>
      </w:r>
    </w:p>
    <w:p>
      <w:pPr>
        <w:spacing w:after="120"/>
        <w:jc w:val="both"/>
      </w:pPr>
      <w:r>
        <w:rPr>
          <w:rFonts w:ascii="Arial" w:cs="Arial" w:eastAsia="Arial" w:hAnsi="Arial"/>
          <w:sz w:val="24"/>
          <w:szCs w:val="24"/>
        </w:rPr>
        <w:t xml:space="preserve">31211290 Приобретение прочих запасов Фонда государственного материального резерва</w:t>
      </w:r>
    </w:p>
    <w:p>
      <w:pPr>
        <w:spacing w:after="120"/>
        <w:jc w:val="both"/>
      </w:pPr>
      <w:r>
        <w:rPr>
          <w:rFonts w:ascii="Arial" w:cs="Arial" w:eastAsia="Arial" w:hAnsi="Arial"/>
          <w:sz w:val="24"/>
          <w:szCs w:val="24"/>
        </w:rPr>
        <w:t xml:space="preserve">3122 Прочие запасы</w:t>
      </w:r>
    </w:p>
    <w:p>
      <w:pPr>
        <w:spacing w:after="120"/>
        <w:jc w:val="both"/>
      </w:pPr>
      <w:r>
        <w:rPr>
          <w:rFonts w:ascii="Arial" w:cs="Arial" w:eastAsia="Arial" w:hAnsi="Arial"/>
          <w:sz w:val="24"/>
          <w:szCs w:val="24"/>
        </w:rPr>
        <w:t xml:space="preserve">31221 Сырье и материалы</w:t>
      </w:r>
    </w:p>
    <w:p>
      <w:pPr>
        <w:spacing w:after="120"/>
        <w:jc w:val="both"/>
      </w:pPr>
      <w:r>
        <w:rPr>
          <w:rFonts w:ascii="Arial" w:cs="Arial" w:eastAsia="Arial" w:hAnsi="Arial"/>
          <w:sz w:val="24"/>
          <w:szCs w:val="24"/>
        </w:rPr>
        <w:t xml:space="preserve">Данная подстатья включает продажу и приобретение сырья и материалов, которые не классифицируются как стратегические по своей природе. Данная подстатья включает запасы, хранимые учреждением с намерением использовать их в качестве ресурсов в процессе производства или оказания услуг. В зависимости от ведомственной принадлежности могут учитываться хозяйственные товары и канцелярские принадлежности, топливо и горюче-смазочные материалы (ГСМ), запасные части, строительные материалы, продовольственные товары, медикаменты и перевязочные материалы, запасы военного назначения, бланки строгой отчетности, сельскохозяйственная продукция, запасы зерновых культур, непереработанные продовольственные продукты, непереработанные подземные материалы, такие как бурый уголь, и пр.</w:t>
      </w:r>
    </w:p>
    <w:p>
      <w:pPr>
        <w:spacing w:after="120"/>
        <w:jc w:val="both"/>
      </w:pPr>
      <w:r>
        <w:rPr>
          <w:rFonts w:ascii="Arial" w:cs="Arial" w:eastAsia="Arial" w:hAnsi="Arial"/>
          <w:sz w:val="24"/>
          <w:szCs w:val="24"/>
        </w:rPr>
        <w:t xml:space="preserve">312211 Продажа сырья и материалов</w:t>
      </w:r>
    </w:p>
    <w:p>
      <w:pPr>
        <w:spacing w:after="120"/>
        <w:jc w:val="both"/>
      </w:pPr>
      <w:r>
        <w:rPr>
          <w:rFonts w:ascii="Arial" w:cs="Arial" w:eastAsia="Arial" w:hAnsi="Arial"/>
          <w:sz w:val="24"/>
          <w:szCs w:val="24"/>
        </w:rPr>
        <w:t xml:space="preserve">31221110 Продажа сырья и материалов</w:t>
      </w:r>
    </w:p>
    <w:p>
      <w:pPr>
        <w:spacing w:after="120"/>
        <w:jc w:val="both"/>
      </w:pPr>
      <w:r>
        <w:rPr>
          <w:rFonts w:ascii="Arial" w:cs="Arial" w:eastAsia="Arial" w:hAnsi="Arial"/>
          <w:sz w:val="24"/>
          <w:szCs w:val="24"/>
        </w:rPr>
        <w:t xml:space="preserve">312212 Приобретение запасов сырья и материалов</w:t>
      </w:r>
    </w:p>
    <w:p>
      <w:pPr>
        <w:spacing w:after="120"/>
        <w:jc w:val="both"/>
      </w:pPr>
      <w:r>
        <w:rPr>
          <w:rFonts w:ascii="Arial" w:cs="Arial" w:eastAsia="Arial" w:hAnsi="Arial"/>
          <w:sz w:val="24"/>
          <w:szCs w:val="24"/>
        </w:rPr>
        <w:t xml:space="preserve">31221210 Приобретение запасов сырья и материалов</w:t>
      </w:r>
    </w:p>
    <w:p>
      <w:pPr>
        <w:spacing w:after="120"/>
        <w:jc w:val="both"/>
      </w:pPr>
      <w:r>
        <w:rPr>
          <w:rFonts w:ascii="Arial" w:cs="Arial" w:eastAsia="Arial" w:hAnsi="Arial"/>
          <w:sz w:val="24"/>
          <w:szCs w:val="24"/>
        </w:rPr>
        <w:t xml:space="preserve">31222 Незавершенное производство</w:t>
      </w:r>
    </w:p>
    <w:p>
      <w:pPr>
        <w:spacing w:after="120"/>
        <w:jc w:val="both"/>
      </w:pPr>
      <w:r>
        <w:rPr>
          <w:rFonts w:ascii="Arial" w:cs="Arial" w:eastAsia="Arial" w:hAnsi="Arial"/>
          <w:sz w:val="24"/>
          <w:szCs w:val="24"/>
        </w:rPr>
        <w:t xml:space="preserve">При наличии запасов незавершенного производства (31222) операции, в принципе, отражаются непрерывно по ходу производственного процесса, с тем чтобы отразить стоимость потребленного сырья и материалов, других товаров и услуг, рабочей силы и других ресурсов. По завершении производства в учете отражается операция, представляющая собой уменьшение запасов незавершенного производства и увеличение либо запасов готовой продукции (31223), либо продажи товаров и услуг.</w:t>
      </w:r>
    </w:p>
    <w:p>
      <w:pPr>
        <w:spacing w:after="120"/>
        <w:jc w:val="both"/>
      </w:pPr>
      <w:r>
        <w:rPr>
          <w:rFonts w:ascii="Arial" w:cs="Arial" w:eastAsia="Arial" w:hAnsi="Arial"/>
          <w:sz w:val="24"/>
          <w:szCs w:val="24"/>
        </w:rPr>
        <w:t xml:space="preserve">312221 Продажа запасов незавершенного производства</w:t>
      </w:r>
    </w:p>
    <w:p>
      <w:pPr>
        <w:spacing w:after="120"/>
        <w:jc w:val="both"/>
      </w:pPr>
      <w:r>
        <w:rPr>
          <w:rFonts w:ascii="Arial" w:cs="Arial" w:eastAsia="Arial" w:hAnsi="Arial"/>
          <w:sz w:val="24"/>
          <w:szCs w:val="24"/>
        </w:rPr>
        <w:t xml:space="preserve">31222110 Продажа запасов незавершенного производства</w:t>
      </w:r>
    </w:p>
    <w:p>
      <w:pPr>
        <w:spacing w:after="120"/>
        <w:jc w:val="both"/>
      </w:pPr>
      <w:r>
        <w:rPr>
          <w:rFonts w:ascii="Arial" w:cs="Arial" w:eastAsia="Arial" w:hAnsi="Arial"/>
          <w:sz w:val="24"/>
          <w:szCs w:val="24"/>
        </w:rPr>
        <w:t xml:space="preserve">312222 Приобретение запасов незавершенного производства</w:t>
      </w:r>
    </w:p>
    <w:p>
      <w:pPr>
        <w:spacing w:after="120"/>
        <w:jc w:val="both"/>
      </w:pPr>
      <w:r>
        <w:rPr>
          <w:rFonts w:ascii="Arial" w:cs="Arial" w:eastAsia="Arial" w:hAnsi="Arial"/>
          <w:sz w:val="24"/>
          <w:szCs w:val="24"/>
        </w:rPr>
        <w:t xml:space="preserve">31222210 Приобретение запасов незавершенного производства</w:t>
      </w:r>
    </w:p>
    <w:p>
      <w:pPr>
        <w:spacing w:after="120"/>
        <w:jc w:val="both"/>
      </w:pPr>
      <w:r>
        <w:rPr>
          <w:rFonts w:ascii="Arial" w:cs="Arial" w:eastAsia="Arial" w:hAnsi="Arial"/>
          <w:sz w:val="24"/>
          <w:szCs w:val="24"/>
        </w:rPr>
        <w:t xml:space="preserve">31223 Готовая продукция</w:t>
      </w:r>
    </w:p>
    <w:p>
      <w:pPr>
        <w:spacing w:after="120"/>
        <w:jc w:val="both"/>
      </w:pPr>
      <w:r>
        <w:rPr>
          <w:rFonts w:ascii="Arial" w:cs="Arial" w:eastAsia="Arial" w:hAnsi="Arial"/>
          <w:sz w:val="24"/>
          <w:szCs w:val="24"/>
        </w:rPr>
        <w:t xml:space="preserve">Данная подстатья включает продажу и приобретение запасов готовой продукции. Они будут включать все товары, которые прошли полную обработку или производственный процесс и готовы для конечного потребления или продажи.</w:t>
      </w:r>
    </w:p>
    <w:p>
      <w:pPr>
        <w:spacing w:after="120"/>
        <w:jc w:val="both"/>
      </w:pPr>
      <w:r>
        <w:rPr>
          <w:rFonts w:ascii="Arial" w:cs="Arial" w:eastAsia="Arial" w:hAnsi="Arial"/>
          <w:sz w:val="24"/>
          <w:szCs w:val="24"/>
        </w:rPr>
        <w:t xml:space="preserve">312231 Продажа готовой продукции</w:t>
      </w:r>
    </w:p>
    <w:p>
      <w:pPr>
        <w:spacing w:after="120"/>
        <w:jc w:val="both"/>
      </w:pPr>
      <w:r>
        <w:rPr>
          <w:rFonts w:ascii="Arial" w:cs="Arial" w:eastAsia="Arial" w:hAnsi="Arial"/>
          <w:sz w:val="24"/>
          <w:szCs w:val="24"/>
        </w:rPr>
        <w:t xml:space="preserve">31223110 Продажа готовой продукции</w:t>
      </w:r>
    </w:p>
    <w:p>
      <w:pPr>
        <w:spacing w:after="120"/>
        <w:jc w:val="both"/>
      </w:pPr>
      <w:r>
        <w:rPr>
          <w:rFonts w:ascii="Arial" w:cs="Arial" w:eastAsia="Arial" w:hAnsi="Arial"/>
          <w:sz w:val="24"/>
          <w:szCs w:val="24"/>
        </w:rPr>
        <w:t xml:space="preserve">312232 Приобретение готовой продукции</w:t>
      </w:r>
    </w:p>
    <w:p>
      <w:pPr>
        <w:spacing w:after="120"/>
        <w:jc w:val="both"/>
      </w:pPr>
      <w:r>
        <w:rPr>
          <w:rFonts w:ascii="Arial" w:cs="Arial" w:eastAsia="Arial" w:hAnsi="Arial"/>
          <w:sz w:val="24"/>
          <w:szCs w:val="24"/>
        </w:rPr>
        <w:t xml:space="preserve">31223210 Приобретение готовой продукции</w:t>
      </w:r>
    </w:p>
    <w:p>
      <w:pPr>
        <w:spacing w:after="120"/>
        <w:jc w:val="both"/>
      </w:pPr>
      <w:r>
        <w:rPr>
          <w:rFonts w:ascii="Arial" w:cs="Arial" w:eastAsia="Arial" w:hAnsi="Arial"/>
          <w:sz w:val="24"/>
          <w:szCs w:val="24"/>
        </w:rPr>
        <w:t xml:space="preserve">31224 Товары для перепродажи</w:t>
      </w:r>
    </w:p>
    <w:p>
      <w:pPr>
        <w:spacing w:after="120"/>
        <w:jc w:val="both"/>
      </w:pPr>
      <w:r>
        <w:rPr>
          <w:rFonts w:ascii="Arial" w:cs="Arial" w:eastAsia="Arial" w:hAnsi="Arial"/>
          <w:sz w:val="24"/>
          <w:szCs w:val="24"/>
        </w:rPr>
        <w:t xml:space="preserve">Данная подстатья включает продажу и приобретение товаров, которые были куплены для последующей перепродажи. Они будут включать все товары, которые удерживаются как запасы и будут проданы населению в целях широкого потребления, например, через точки розничной продажи, такие как книги через книжные магазины или товары бакалеи в супермаркетах.</w:t>
      </w:r>
    </w:p>
    <w:p>
      <w:pPr>
        <w:spacing w:after="120"/>
        <w:jc w:val="both"/>
      </w:pPr>
      <w:r>
        <w:rPr>
          <w:rFonts w:ascii="Arial" w:cs="Arial" w:eastAsia="Arial" w:hAnsi="Arial"/>
          <w:sz w:val="24"/>
          <w:szCs w:val="24"/>
        </w:rPr>
        <w:t xml:space="preserve">Когда товары, приобретенные для перепродажи (31224), продаются или выбывают иным образом, их стоимость отражается в учете как расходы на использование товаров и услуг. Таким образом, в этом случае должна отражаться операция, которая уменьшает запасы товаров для перепродажи и увеличивает использование товаров и услуг (22).</w:t>
      </w:r>
    </w:p>
    <w:p>
      <w:pPr>
        <w:spacing w:after="120"/>
        <w:jc w:val="both"/>
      </w:pPr>
      <w:r>
        <w:rPr>
          <w:rFonts w:ascii="Arial" w:cs="Arial" w:eastAsia="Arial" w:hAnsi="Arial"/>
          <w:sz w:val="24"/>
          <w:szCs w:val="24"/>
        </w:rPr>
        <w:t xml:space="preserve">312241 Продажа товаров для перепродажи</w:t>
      </w:r>
    </w:p>
    <w:p>
      <w:pPr>
        <w:spacing w:after="120"/>
        <w:jc w:val="both"/>
      </w:pPr>
      <w:r>
        <w:rPr>
          <w:rFonts w:ascii="Arial" w:cs="Arial" w:eastAsia="Arial" w:hAnsi="Arial"/>
          <w:sz w:val="24"/>
          <w:szCs w:val="24"/>
        </w:rPr>
        <w:t xml:space="preserve">31224110 Продажа товаров для перепродажи</w:t>
      </w:r>
    </w:p>
    <w:p>
      <w:pPr>
        <w:spacing w:after="120"/>
        <w:jc w:val="both"/>
      </w:pPr>
      <w:r>
        <w:rPr>
          <w:rFonts w:ascii="Arial" w:cs="Arial" w:eastAsia="Arial" w:hAnsi="Arial"/>
          <w:sz w:val="24"/>
          <w:szCs w:val="24"/>
        </w:rPr>
        <w:t xml:space="preserve">312242 Приобретение товаров для перепродажи</w:t>
      </w:r>
    </w:p>
    <w:p>
      <w:pPr>
        <w:spacing w:after="120"/>
        <w:jc w:val="both"/>
      </w:pPr>
      <w:r>
        <w:rPr>
          <w:rFonts w:ascii="Arial" w:cs="Arial" w:eastAsia="Arial" w:hAnsi="Arial"/>
          <w:sz w:val="24"/>
          <w:szCs w:val="24"/>
        </w:rPr>
        <w:t xml:space="preserve">31224210 Приобретение товаров для перепродажи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313 Ценности</w:t>
      </w:r>
    </w:p>
    <w:p>
      <w:pPr>
        <w:spacing w:after="120"/>
        <w:jc w:val="both"/>
      </w:pPr>
      <w:r>
        <w:rPr>
          <w:rFonts w:ascii="Arial" w:cs="Arial" w:eastAsia="Arial" w:hAnsi="Arial"/>
          <w:sz w:val="24"/>
          <w:szCs w:val="24"/>
        </w:rPr>
        <w:t xml:space="preserve">Ценности - это произведенные товары значительной стоимости, которые приобретаются и хранятся, прежде всего, как средство накопления и не используются главным образом для целей производства и потребления.</w:t>
      </w:r>
    </w:p>
    <w:p>
      <w:pPr>
        <w:spacing w:after="120"/>
        <w:jc w:val="both"/>
      </w:pPr>
      <w:r>
        <w:rPr>
          <w:rFonts w:ascii="Arial" w:cs="Arial" w:eastAsia="Arial" w:hAnsi="Arial"/>
          <w:sz w:val="24"/>
          <w:szCs w:val="24"/>
        </w:rPr>
        <w:t xml:space="preserve">3131 Драгоценные металлы и камни</w:t>
      </w:r>
    </w:p>
    <w:p>
      <w:pPr>
        <w:spacing w:after="120"/>
        <w:jc w:val="both"/>
      </w:pPr>
      <w:r>
        <w:rPr>
          <w:rFonts w:ascii="Arial" w:cs="Arial" w:eastAsia="Arial" w:hAnsi="Arial"/>
          <w:sz w:val="24"/>
          <w:szCs w:val="24"/>
        </w:rPr>
        <w:t xml:space="preserve">31311 Драгоценные металлы и камни</w:t>
      </w:r>
    </w:p>
    <w:p>
      <w:pPr>
        <w:spacing w:after="120"/>
        <w:jc w:val="both"/>
      </w:pPr>
      <w:r>
        <w:rPr>
          <w:rFonts w:ascii="Arial" w:cs="Arial" w:eastAsia="Arial" w:hAnsi="Arial"/>
          <w:sz w:val="24"/>
          <w:szCs w:val="24"/>
        </w:rPr>
        <w:t xml:space="preserve">Данная подстатья предназначена для учета золота, серебра, платины и металлов платиновой группы (палладий, иридий, родий, рутений, осмий) в любом виде и состоянии: в сырье, сплавах, полуфабрикатах, промышленных продуктах, химических соединениях, ломе и отходах, а также драгоценных камней: алмазов, изумрудов, рубинов, сапфиров, в сырье или обработанном виде.</w:t>
      </w:r>
    </w:p>
    <w:p>
      <w:pPr>
        <w:spacing w:after="120"/>
        <w:jc w:val="both"/>
      </w:pPr>
      <w:r>
        <w:rPr>
          <w:rFonts w:ascii="Arial" w:cs="Arial" w:eastAsia="Arial" w:hAnsi="Arial"/>
          <w:sz w:val="24"/>
          <w:szCs w:val="24"/>
        </w:rPr>
        <w:t xml:space="preserve">313111 Продажа драгоценных металлов и камней</w:t>
      </w:r>
    </w:p>
    <w:p>
      <w:pPr>
        <w:spacing w:after="120"/>
        <w:jc w:val="both"/>
      </w:pPr>
      <w:r>
        <w:rPr>
          <w:rFonts w:ascii="Arial" w:cs="Arial" w:eastAsia="Arial" w:hAnsi="Arial"/>
          <w:sz w:val="24"/>
          <w:szCs w:val="24"/>
        </w:rPr>
        <w:t xml:space="preserve">31311110 Продажа драгоценных металлов и камней</w:t>
      </w:r>
    </w:p>
    <w:p>
      <w:pPr>
        <w:spacing w:after="120"/>
        <w:jc w:val="both"/>
      </w:pPr>
      <w:r>
        <w:rPr>
          <w:rFonts w:ascii="Arial" w:cs="Arial" w:eastAsia="Arial" w:hAnsi="Arial"/>
          <w:sz w:val="24"/>
          <w:szCs w:val="24"/>
        </w:rPr>
        <w:t xml:space="preserve">313112 Приобретение драгоценных металлов и камней</w:t>
      </w:r>
    </w:p>
    <w:p>
      <w:pPr>
        <w:spacing w:after="120"/>
        <w:jc w:val="both"/>
      </w:pPr>
      <w:r>
        <w:rPr>
          <w:rFonts w:ascii="Arial" w:cs="Arial" w:eastAsia="Arial" w:hAnsi="Arial"/>
          <w:sz w:val="24"/>
          <w:szCs w:val="24"/>
        </w:rPr>
        <w:t xml:space="preserve">31311210 Приобретение драгоценных металлов и камней</w:t>
      </w:r>
    </w:p>
    <w:p>
      <w:pPr>
        <w:spacing w:after="120"/>
        <w:jc w:val="both"/>
      </w:pPr>
      <w:r>
        <w:rPr>
          <w:rFonts w:ascii="Arial" w:cs="Arial" w:eastAsia="Arial" w:hAnsi="Arial"/>
          <w:sz w:val="24"/>
          <w:szCs w:val="24"/>
        </w:rPr>
        <w:t xml:space="preserve">3132 Активы культурного наследия</w:t>
      </w:r>
    </w:p>
    <w:p>
      <w:pPr>
        <w:spacing w:after="120"/>
        <w:jc w:val="both"/>
      </w:pPr>
      <w:r>
        <w:rPr>
          <w:rFonts w:ascii="Arial" w:cs="Arial" w:eastAsia="Arial" w:hAnsi="Arial"/>
          <w:sz w:val="24"/>
          <w:szCs w:val="24"/>
        </w:rPr>
        <w:t xml:space="preserve">31321 Активы культурного наследия</w:t>
      </w:r>
    </w:p>
    <w:p>
      <w:pPr>
        <w:spacing w:after="120"/>
        <w:jc w:val="both"/>
      </w:pPr>
      <w:r>
        <w:rPr>
          <w:rFonts w:ascii="Arial" w:cs="Arial" w:eastAsia="Arial" w:hAnsi="Arial"/>
          <w:sz w:val="24"/>
          <w:szCs w:val="24"/>
        </w:rPr>
        <w:t xml:space="preserve">По данной подстатье учитываются движимые и недвижимые объекты историко-культурного наследия. К недвижимым относятся:</w:t>
      </w:r>
    </w:p>
    <w:p>
      <w:pPr>
        <w:spacing w:after="120"/>
        <w:jc w:val="both"/>
      </w:pPr>
      <w:r>
        <w:rPr>
          <w:rFonts w:ascii="Arial" w:cs="Arial" w:eastAsia="Arial" w:hAnsi="Arial"/>
          <w:sz w:val="24"/>
          <w:szCs w:val="24"/>
        </w:rPr>
        <w:t xml:space="preserve">- памятники истории: здания, сооружения, мемориальные места, исторические некрополи и мемориалы, связанные с важнейшими историческими событиями в жизни народа, развитием общества и государства, науки и техники, культуры и быта народов, а также с жизнью выдающихся деятелей;</w:t>
      </w:r>
    </w:p>
    <w:p>
      <w:pPr>
        <w:spacing w:after="120"/>
        <w:jc w:val="both"/>
      </w:pPr>
      <w:r>
        <w:rPr>
          <w:rFonts w:ascii="Arial" w:cs="Arial" w:eastAsia="Arial" w:hAnsi="Arial"/>
          <w:sz w:val="24"/>
          <w:szCs w:val="24"/>
        </w:rPr>
        <w:t xml:space="preserve">- памятники археологии: пещеры, стоянки, городища, тепе, торткули, остатки древних поселений, укреплений, фортификационных сооружений как наземных, так и подводных, древние производства и рудники, каналы и оросительные системы, дороги и мосты, отдельные курганы и некрополи, наскальные изображения и наскальная эпигравка;</w:t>
      </w:r>
    </w:p>
    <w:p>
      <w:pPr>
        <w:spacing w:after="120"/>
        <w:jc w:val="both"/>
      </w:pPr>
      <w:r>
        <w:rPr>
          <w:rFonts w:ascii="Arial" w:cs="Arial" w:eastAsia="Arial" w:hAnsi="Arial"/>
          <w:sz w:val="24"/>
          <w:szCs w:val="24"/>
        </w:rPr>
        <w:t xml:space="preserve">- памятники градостроительства и архитектуры: архитектурные ансамбли и комплексы, исторические центры, кварталы, площади, улицы, остатки древней планировки и застройки городов и других населенных пунктов, сооружений гражданской, промышленной, военной, культовой архитектуры, народного зодчества, а также связанные с ними произведения монументального, изобразительного, декоративно-прикладного, садово-паркового и иных видов искусства;</w:t>
      </w:r>
    </w:p>
    <w:p>
      <w:pPr>
        <w:spacing w:after="120"/>
        <w:jc w:val="both"/>
      </w:pPr>
      <w:r>
        <w:rPr>
          <w:rFonts w:ascii="Arial" w:cs="Arial" w:eastAsia="Arial" w:hAnsi="Arial"/>
          <w:sz w:val="24"/>
          <w:szCs w:val="24"/>
        </w:rPr>
        <w:t xml:space="preserve">- единичные объекты: археологические находки, предметы древности, монеты, элементы недвижимых памятников, подвергающиеся расчленению, антропологические и этнологические материалы, исторические реликвии, художественные произведения (живопись, графика, прикладное искусство, искусство кино и фотографии), документальные памятники, входящие в состав национального архивного фонда, - рукописные, машинописные, графические, кино-, фотодокументы, видео- и звукозаписи, а также редкие печатные издания;</w:t>
      </w:r>
    </w:p>
    <w:p>
      <w:pPr>
        <w:spacing w:after="120"/>
        <w:jc w:val="both"/>
      </w:pPr>
      <w:r>
        <w:rPr>
          <w:rFonts w:ascii="Arial" w:cs="Arial" w:eastAsia="Arial" w:hAnsi="Arial"/>
          <w:sz w:val="24"/>
          <w:szCs w:val="24"/>
        </w:rPr>
        <w:t xml:space="preserve">- комплексные объекты: исторически сложившиеся комплексы, фонды и коллекции указанных единичных объектов, взятые как единое целое, а также комплексы, фонды и коллекции естественнонаучных ценностей, имеющие (как целое) историческую значимость.</w:t>
      </w:r>
    </w:p>
    <w:p>
      <w:pPr>
        <w:spacing w:after="120"/>
        <w:jc w:val="both"/>
      </w:pPr>
      <w:r>
        <w:rPr>
          <w:rFonts w:ascii="Arial" w:cs="Arial" w:eastAsia="Arial" w:hAnsi="Arial"/>
          <w:sz w:val="24"/>
          <w:szCs w:val="24"/>
        </w:rPr>
        <w:t xml:space="preserve">313211 Продажа активов культурного наследия</w:t>
      </w:r>
    </w:p>
    <w:p>
      <w:pPr>
        <w:spacing w:after="120"/>
        <w:jc w:val="both"/>
      </w:pPr>
      <w:r>
        <w:rPr>
          <w:rFonts w:ascii="Arial" w:cs="Arial" w:eastAsia="Arial" w:hAnsi="Arial"/>
          <w:sz w:val="24"/>
          <w:szCs w:val="24"/>
        </w:rPr>
        <w:t xml:space="preserve">31321110 Продажа активов культурного наследия</w:t>
      </w:r>
    </w:p>
    <w:p>
      <w:pPr>
        <w:spacing w:after="120"/>
        <w:jc w:val="both"/>
      </w:pPr>
      <w:r>
        <w:rPr>
          <w:rFonts w:ascii="Arial" w:cs="Arial" w:eastAsia="Arial" w:hAnsi="Arial"/>
          <w:sz w:val="24"/>
          <w:szCs w:val="24"/>
        </w:rPr>
        <w:t xml:space="preserve">313212 Приобретение активов культурного наследия</w:t>
      </w:r>
    </w:p>
    <w:p>
      <w:pPr>
        <w:spacing w:after="120"/>
        <w:jc w:val="both"/>
      </w:pPr>
      <w:r>
        <w:rPr>
          <w:rFonts w:ascii="Arial" w:cs="Arial" w:eastAsia="Arial" w:hAnsi="Arial"/>
          <w:sz w:val="24"/>
          <w:szCs w:val="24"/>
        </w:rPr>
        <w:t xml:space="preserve">31321210 Приобретение активов культурного наследия</w:t>
      </w:r>
    </w:p>
    <w:p>
      <w:pPr>
        <w:spacing w:after="120"/>
        <w:jc w:val="both"/>
      </w:pPr>
      <w:r>
        <w:rPr>
          <w:rFonts w:ascii="Arial" w:cs="Arial" w:eastAsia="Arial" w:hAnsi="Arial"/>
          <w:sz w:val="24"/>
          <w:szCs w:val="24"/>
        </w:rPr>
        <w:t xml:space="preserve">3133 Ювелирные изделия</w:t>
      </w:r>
    </w:p>
    <w:p>
      <w:pPr>
        <w:spacing w:after="120"/>
        <w:jc w:val="both"/>
      </w:pPr>
      <w:r>
        <w:rPr>
          <w:rFonts w:ascii="Arial" w:cs="Arial" w:eastAsia="Arial" w:hAnsi="Arial"/>
          <w:sz w:val="24"/>
          <w:szCs w:val="24"/>
        </w:rPr>
        <w:t xml:space="preserve">31331 Ювелирные изделия</w:t>
      </w:r>
    </w:p>
    <w:p>
      <w:pPr>
        <w:spacing w:after="120"/>
        <w:jc w:val="both"/>
      </w:pPr>
      <w:r>
        <w:rPr>
          <w:rFonts w:ascii="Arial" w:cs="Arial" w:eastAsia="Arial" w:hAnsi="Arial"/>
          <w:sz w:val="24"/>
          <w:szCs w:val="24"/>
        </w:rPr>
        <w:t xml:space="preserve">Данная подстатья предназначена для учета изделий из драгоценных металлов и драгоценных камней, используемых в качестве украшений и средства накопления.</w:t>
      </w:r>
    </w:p>
    <w:p>
      <w:pPr>
        <w:spacing w:after="120"/>
        <w:jc w:val="both"/>
      </w:pPr>
      <w:r>
        <w:rPr>
          <w:rFonts w:ascii="Arial" w:cs="Arial" w:eastAsia="Arial" w:hAnsi="Arial"/>
          <w:sz w:val="24"/>
          <w:szCs w:val="24"/>
        </w:rPr>
        <w:t xml:space="preserve">313311 Продажа ювелирных изделий</w:t>
      </w:r>
    </w:p>
    <w:p>
      <w:pPr>
        <w:spacing w:after="120"/>
        <w:jc w:val="both"/>
      </w:pPr>
      <w:r>
        <w:rPr>
          <w:rFonts w:ascii="Arial" w:cs="Arial" w:eastAsia="Arial" w:hAnsi="Arial"/>
          <w:sz w:val="24"/>
          <w:szCs w:val="24"/>
        </w:rPr>
        <w:t xml:space="preserve">31331110 Продажа ювелирных изделий</w:t>
      </w:r>
    </w:p>
    <w:p>
      <w:pPr>
        <w:spacing w:after="120"/>
        <w:jc w:val="both"/>
      </w:pPr>
      <w:r>
        <w:rPr>
          <w:rFonts w:ascii="Arial" w:cs="Arial" w:eastAsia="Arial" w:hAnsi="Arial"/>
          <w:sz w:val="24"/>
          <w:szCs w:val="24"/>
        </w:rPr>
        <w:t xml:space="preserve">313312 Приобретение ювелирных изделий</w:t>
      </w:r>
    </w:p>
    <w:p>
      <w:pPr>
        <w:spacing w:after="120"/>
        <w:jc w:val="both"/>
      </w:pPr>
      <w:r>
        <w:rPr>
          <w:rFonts w:ascii="Arial" w:cs="Arial" w:eastAsia="Arial" w:hAnsi="Arial"/>
          <w:sz w:val="24"/>
          <w:szCs w:val="24"/>
        </w:rPr>
        <w:t xml:space="preserve">31331210 Приобретение ювелирных изделий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314 Земли и другие непроизведенные активы</w:t>
      </w:r>
    </w:p>
    <w:p>
      <w:pPr>
        <w:spacing w:after="120"/>
        <w:jc w:val="both"/>
      </w:pPr>
      <w:r>
        <w:rPr>
          <w:rFonts w:ascii="Arial" w:cs="Arial" w:eastAsia="Arial" w:hAnsi="Arial"/>
          <w:sz w:val="24"/>
          <w:szCs w:val="24"/>
        </w:rPr>
        <w:t xml:space="preserve">3141 Земли</w:t>
      </w:r>
    </w:p>
    <w:p>
      <w:pPr>
        <w:spacing w:after="120"/>
        <w:jc w:val="both"/>
      </w:pPr>
      <w:r>
        <w:rPr>
          <w:rFonts w:ascii="Arial" w:cs="Arial" w:eastAsia="Arial" w:hAnsi="Arial"/>
          <w:sz w:val="24"/>
          <w:szCs w:val="24"/>
        </w:rPr>
        <w:t xml:space="preserve">Данная статья включат продажу и приобретение всех видов земель. Данная статья бюджета делится на две подстатьи для учета сельскохозяйственных и несельскохозяйственных земель.</w:t>
      </w:r>
    </w:p>
    <w:p>
      <w:pPr>
        <w:spacing w:after="120"/>
        <w:jc w:val="both"/>
      </w:pPr>
      <w:r>
        <w:rPr>
          <w:rFonts w:ascii="Arial" w:cs="Arial" w:eastAsia="Arial" w:hAnsi="Arial"/>
          <w:sz w:val="24"/>
          <w:szCs w:val="24"/>
        </w:rPr>
        <w:t xml:space="preserve">31411 Сельскохозяйственные земли</w:t>
      </w:r>
    </w:p>
    <w:p>
      <w:pPr>
        <w:spacing w:after="120"/>
        <w:jc w:val="both"/>
      </w:pPr>
      <w:r>
        <w:rPr>
          <w:rFonts w:ascii="Arial" w:cs="Arial" w:eastAsia="Arial" w:hAnsi="Arial"/>
          <w:sz w:val="24"/>
          <w:szCs w:val="24"/>
        </w:rPr>
        <w:t xml:space="preserve">Данная подстатья предназначена для учета земель, представленных для нужд сельского хозяйства.</w:t>
      </w:r>
    </w:p>
    <w:p>
      <w:pPr>
        <w:spacing w:after="120"/>
        <w:jc w:val="both"/>
      </w:pPr>
      <w:r>
        <w:rPr>
          <w:rFonts w:ascii="Arial" w:cs="Arial" w:eastAsia="Arial" w:hAnsi="Arial"/>
          <w:sz w:val="24"/>
          <w:szCs w:val="24"/>
        </w:rPr>
        <w:t xml:space="preserve">314111 Продажа сельскохозяйственных земель</w:t>
      </w:r>
    </w:p>
    <w:p>
      <w:pPr>
        <w:spacing w:after="120"/>
        <w:jc w:val="both"/>
      </w:pPr>
      <w:r>
        <w:rPr>
          <w:rFonts w:ascii="Arial" w:cs="Arial" w:eastAsia="Arial" w:hAnsi="Arial"/>
          <w:sz w:val="24"/>
          <w:szCs w:val="24"/>
        </w:rPr>
        <w:t xml:space="preserve">31411110 Продажа сельскохозяйственных земель</w:t>
      </w:r>
    </w:p>
    <w:p>
      <w:pPr>
        <w:spacing w:after="120"/>
        <w:jc w:val="both"/>
      </w:pPr>
      <w:r>
        <w:rPr>
          <w:rFonts w:ascii="Arial" w:cs="Arial" w:eastAsia="Arial" w:hAnsi="Arial"/>
          <w:sz w:val="24"/>
          <w:szCs w:val="24"/>
        </w:rPr>
        <w:t xml:space="preserve">314112 Приобретение сельскохозяйственных земель</w:t>
      </w:r>
    </w:p>
    <w:p>
      <w:pPr>
        <w:spacing w:after="120"/>
        <w:jc w:val="both"/>
      </w:pPr>
      <w:r>
        <w:rPr>
          <w:rFonts w:ascii="Arial" w:cs="Arial" w:eastAsia="Arial" w:hAnsi="Arial"/>
          <w:sz w:val="24"/>
          <w:szCs w:val="24"/>
        </w:rPr>
        <w:t xml:space="preserve">31411210 Приобретение сельскохозяйственных земель</w:t>
      </w:r>
    </w:p>
    <w:p>
      <w:pPr>
        <w:spacing w:after="120"/>
        <w:jc w:val="both"/>
      </w:pPr>
      <w:r>
        <w:rPr>
          <w:rFonts w:ascii="Arial" w:cs="Arial" w:eastAsia="Arial" w:hAnsi="Arial"/>
          <w:sz w:val="24"/>
          <w:szCs w:val="24"/>
        </w:rPr>
        <w:t xml:space="preserve">31412 Несельскохозяйственные земли</w:t>
      </w:r>
    </w:p>
    <w:p>
      <w:pPr>
        <w:spacing w:after="120"/>
        <w:jc w:val="both"/>
      </w:pPr>
      <w:r>
        <w:rPr>
          <w:rFonts w:ascii="Arial" w:cs="Arial" w:eastAsia="Arial" w:hAnsi="Arial"/>
          <w:sz w:val="24"/>
          <w:szCs w:val="24"/>
        </w:rPr>
        <w:t xml:space="preserve">Данная подстатья предназначена для учета любых земель, не относящихся к категории сельскохозяйственных земель.</w:t>
      </w:r>
    </w:p>
    <w:p>
      <w:pPr>
        <w:spacing w:after="120"/>
        <w:jc w:val="both"/>
      </w:pPr>
      <w:r>
        <w:rPr>
          <w:rFonts w:ascii="Arial" w:cs="Arial" w:eastAsia="Arial" w:hAnsi="Arial"/>
          <w:sz w:val="24"/>
          <w:szCs w:val="24"/>
        </w:rPr>
        <w:t xml:space="preserve">314121 Продажа несельскохозяйственных земель</w:t>
      </w:r>
    </w:p>
    <w:p>
      <w:pPr>
        <w:spacing w:after="120"/>
        <w:jc w:val="both"/>
      </w:pPr>
      <w:r>
        <w:rPr>
          <w:rFonts w:ascii="Arial" w:cs="Arial" w:eastAsia="Arial" w:hAnsi="Arial"/>
          <w:sz w:val="24"/>
          <w:szCs w:val="24"/>
        </w:rPr>
        <w:t xml:space="preserve">31412110 Продажа несельскохозяйственных земель</w:t>
      </w:r>
    </w:p>
    <w:p>
      <w:pPr>
        <w:spacing w:after="120"/>
        <w:jc w:val="both"/>
      </w:pPr>
      <w:r>
        <w:rPr>
          <w:rFonts w:ascii="Arial" w:cs="Arial" w:eastAsia="Arial" w:hAnsi="Arial"/>
          <w:sz w:val="24"/>
          <w:szCs w:val="24"/>
        </w:rPr>
        <w:t xml:space="preserve">314122 Приобретение несельскохозяйственных земель</w:t>
      </w:r>
    </w:p>
    <w:p>
      <w:pPr>
        <w:spacing w:after="120"/>
        <w:jc w:val="both"/>
      </w:pPr>
      <w:r>
        <w:rPr>
          <w:rFonts w:ascii="Arial" w:cs="Arial" w:eastAsia="Arial" w:hAnsi="Arial"/>
          <w:sz w:val="24"/>
          <w:szCs w:val="24"/>
        </w:rPr>
        <w:t xml:space="preserve">31412210 Приобретение земли под жилые здания и сооружения</w:t>
      </w:r>
    </w:p>
    <w:p>
      <w:pPr>
        <w:spacing w:after="120"/>
        <w:jc w:val="both"/>
      </w:pPr>
      <w:r>
        <w:rPr>
          <w:rFonts w:ascii="Arial" w:cs="Arial" w:eastAsia="Arial" w:hAnsi="Arial"/>
          <w:sz w:val="24"/>
          <w:szCs w:val="24"/>
        </w:rPr>
        <w:t xml:space="preserve">31412220 Приобретение земли для производственных целей</w:t>
      </w:r>
    </w:p>
    <w:p>
      <w:pPr>
        <w:spacing w:after="120"/>
        <w:jc w:val="both"/>
      </w:pPr>
      <w:r>
        <w:rPr>
          <w:rFonts w:ascii="Arial" w:cs="Arial" w:eastAsia="Arial" w:hAnsi="Arial"/>
          <w:sz w:val="24"/>
          <w:szCs w:val="24"/>
        </w:rPr>
        <w:t xml:space="preserve">31412290 Приобретение земли для прочих целей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Финансовые активы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Финансовые активы - активы, которые дают право одной институциональной единице, являющейся владельцем актива, получить один или несколько платежей от другой единицы в соответствии с условиями и положениями, предусмотренными в контракте, заключенным между этими двумя единицами.</w:t>
      </w:r>
    </w:p>
    <w:p>
      <w:pPr>
        <w:spacing w:after="120"/>
        <w:jc w:val="both"/>
      </w:pPr>
      <w:r>
        <w:rPr>
          <w:rFonts w:ascii="Arial" w:cs="Arial" w:eastAsia="Arial" w:hAnsi="Arial"/>
          <w:sz w:val="24"/>
          <w:szCs w:val="24"/>
        </w:rPr>
        <w:t xml:space="preserve">Все операции, которые приводят к увеличению активов, имеющихся у институциональной единицы, называются приобретениями.</w:t>
      </w:r>
    </w:p>
    <w:p>
      <w:pPr>
        <w:spacing w:after="120"/>
        <w:jc w:val="both"/>
      </w:pPr>
      <w:r>
        <w:rPr>
          <w:rFonts w:ascii="Arial" w:cs="Arial" w:eastAsia="Arial" w:hAnsi="Arial"/>
          <w:sz w:val="24"/>
          <w:szCs w:val="24"/>
        </w:rPr>
        <w:t xml:space="preserve">Все операции, которые приводят к уменьшению активов, имеющихся у институциональной единицы, называются выбытиями. Соответственно, результаты операций с финансовыми активами определенной категории могут быть представлены либо как совокупное приобретение и совокупное выбытие, либо как чистое приобретение.</w:t>
      </w:r>
    </w:p>
    <w:p>
      <w:pPr>
        <w:spacing w:after="120"/>
        <w:jc w:val="both"/>
      </w:pPr>
      <w:r>
        <w:rPr>
          <w:rFonts w:ascii="Arial" w:cs="Arial" w:eastAsia="Arial" w:hAnsi="Arial"/>
          <w:sz w:val="24"/>
          <w:szCs w:val="24"/>
        </w:rPr>
        <w:t xml:space="preserve">Операции, которые приводят к изменению какой-либо категории финансовых активов, никогда не объединяются с операциями, которые приводят к изменению той же самой категории обязательств. То есть увеличение суммы кредитов и займов, которыми институциональная единица владеет как финансовыми активами, за вычетом увеличения суммы кредитов и займов как обязательств, никогда не называется чистым приобретением кредитов и займов.</w:t>
      </w:r>
    </w:p>
    <w:p>
      <w:pPr>
        <w:spacing w:after="120"/>
        <w:jc w:val="both"/>
      </w:pPr>
      <w:r>
        <w:rPr>
          <w:rFonts w:ascii="Arial" w:cs="Arial" w:eastAsia="Arial" w:hAnsi="Arial"/>
          <w:sz w:val="24"/>
          <w:szCs w:val="24"/>
        </w:rPr>
        <w:t xml:space="preserve">Включает приобретение и продажу всех финансовых активов, осуществляемых Правительством Кыргызской Республики, включая:</w:t>
      </w:r>
    </w:p>
    <w:p>
      <w:pPr>
        <w:spacing w:after="120"/>
        <w:jc w:val="both"/>
      </w:pPr>
      <w:r>
        <w:rPr>
          <w:rFonts w:ascii="Arial" w:cs="Arial" w:eastAsia="Arial" w:hAnsi="Arial"/>
          <w:sz w:val="24"/>
          <w:szCs w:val="24"/>
        </w:rPr>
        <w:t xml:space="preserve">- денежные средства на счету в банке;</w:t>
      </w:r>
    </w:p>
    <w:p>
      <w:pPr>
        <w:spacing w:after="120"/>
        <w:jc w:val="both"/>
      </w:pPr>
      <w:r>
        <w:rPr>
          <w:rFonts w:ascii="Arial" w:cs="Arial" w:eastAsia="Arial" w:hAnsi="Arial"/>
          <w:sz w:val="24"/>
          <w:szCs w:val="24"/>
        </w:rPr>
        <w:t xml:space="preserve">- долго- и краткосрочные ценные бумаги, приобретаемые Правительством Кыргызской Республики (ценные бумаги, выпускаемые Правительством Кыргызской Республики, являются обязательством);</w:t>
      </w:r>
    </w:p>
    <w:p>
      <w:pPr>
        <w:spacing w:after="120"/>
        <w:jc w:val="both"/>
      </w:pPr>
      <w:r>
        <w:rPr>
          <w:rFonts w:ascii="Arial" w:cs="Arial" w:eastAsia="Arial" w:hAnsi="Arial"/>
          <w:sz w:val="24"/>
          <w:szCs w:val="24"/>
        </w:rPr>
        <w:t xml:space="preserve">- займы, предоставляемые Правительством Кыргызской Республики, государственным органам и органам местного самоуправления, а также другим юридическим и физическим лицам;</w:t>
      </w:r>
    </w:p>
    <w:p>
      <w:pPr>
        <w:spacing w:after="120"/>
        <w:jc w:val="both"/>
      </w:pPr>
      <w:r>
        <w:rPr>
          <w:rFonts w:ascii="Arial" w:cs="Arial" w:eastAsia="Arial" w:hAnsi="Arial"/>
          <w:sz w:val="24"/>
          <w:szCs w:val="24"/>
        </w:rPr>
        <w:t xml:space="preserve">- доля собственности (акции) предприятий, таких как государственные предприятия;</w:t>
      </w:r>
    </w:p>
    <w:p>
      <w:pPr>
        <w:spacing w:after="120"/>
        <w:jc w:val="both"/>
      </w:pPr>
      <w:r>
        <w:rPr>
          <w:rFonts w:ascii="Arial" w:cs="Arial" w:eastAsia="Arial" w:hAnsi="Arial"/>
          <w:sz w:val="24"/>
          <w:szCs w:val="24"/>
        </w:rPr>
        <w:t xml:space="preserve">- прочая дебиторская задолженность, такие как налоговые доходы к оплате Правительству Кыргызской Республики.</w:t>
      </w:r>
    </w:p>
    <w:p>
      <w:pPr>
        <w:spacing w:after="120"/>
        <w:jc w:val="both"/>
      </w:pPr>
      <w:r>
        <w:rPr>
          <w:rFonts w:ascii="Arial" w:cs="Arial" w:eastAsia="Arial" w:hAnsi="Arial"/>
          <w:sz w:val="24"/>
          <w:szCs w:val="24"/>
        </w:rPr>
        <w:t xml:space="preserve">Делится на внутренние и внешние финансовые активы. Коды продаж отражают притоки денежных средств в Казначейство, тогда как коды, указывающие на приобретение, являются выплатами и представляют оттоки денежных средств из Казначейства.</w:t>
      </w:r>
    </w:p>
    <w:p>
      <w:pPr>
        <w:spacing w:after="120"/>
        <w:jc w:val="both"/>
      </w:pPr>
      <w:r>
        <w:rPr>
          <w:rFonts w:ascii="Arial" w:cs="Arial" w:eastAsia="Arial" w:hAnsi="Arial"/>
          <w:sz w:val="24"/>
          <w:szCs w:val="24"/>
        </w:rPr>
        <w:t xml:space="preserve">Основным пользователем данного компонента бюджетной классификации является Министерство финансов Кыргызской Республики с учетом его роли в финансовом менеджменте и бюджетном процессе, осуществляемой от имени Правительства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321 Внутренние финансовые активы</w:t>
      </w:r>
    </w:p>
    <w:p>
      <w:pPr>
        <w:spacing w:after="120"/>
        <w:jc w:val="both"/>
      </w:pPr>
      <w:r>
        <w:rPr>
          <w:rFonts w:ascii="Arial" w:cs="Arial" w:eastAsia="Arial" w:hAnsi="Arial"/>
          <w:sz w:val="24"/>
          <w:szCs w:val="24"/>
        </w:rPr>
        <w:t xml:space="preserve">3213 Ценные бумаги, кроме акций</w:t>
      </w:r>
    </w:p>
    <w:p>
      <w:pPr>
        <w:spacing w:after="120"/>
        <w:jc w:val="both"/>
      </w:pPr>
      <w:r>
        <w:rPr>
          <w:rFonts w:ascii="Arial" w:cs="Arial" w:eastAsia="Arial" w:hAnsi="Arial"/>
          <w:sz w:val="24"/>
          <w:szCs w:val="24"/>
        </w:rPr>
        <w:t xml:space="preserve">Ценные бумаги делятся на краткосрочные, т.е. со сроком действия менее чем 12 месяцев, и долгосрочные, более чем 12 месяцев. Ценные бумаги являются оборотными финансовыми инструментами. Они являются доказательством того, что другое предприятие обязано урегулировать, обычно, выплатой денежных средств, при продаже ценной бумаги. У эмитента имеется соответствующее обязательство по данному финансовому активу.</w:t>
      </w:r>
    </w:p>
    <w:p>
      <w:pPr>
        <w:spacing w:after="120"/>
        <w:jc w:val="both"/>
      </w:pPr>
      <w:r>
        <w:rPr>
          <w:rFonts w:ascii="Arial" w:cs="Arial" w:eastAsia="Arial" w:hAnsi="Arial"/>
          <w:sz w:val="24"/>
          <w:szCs w:val="24"/>
        </w:rPr>
        <w:t xml:space="preserve">Внутренние ценные бумаги включают: банковские или государственные ноты, такие как казначейские векселя, облигации и необеспеченные облигации, коммерческие векселя, договорные депозитные сертификаты и прочие ценные бумаги.</w:t>
      </w:r>
    </w:p>
    <w:p>
      <w:pPr>
        <w:spacing w:after="120"/>
        <w:jc w:val="both"/>
      </w:pPr>
      <w:r>
        <w:rPr>
          <w:rFonts w:ascii="Arial" w:cs="Arial" w:eastAsia="Arial" w:hAnsi="Arial"/>
          <w:sz w:val="24"/>
          <w:szCs w:val="24"/>
        </w:rPr>
        <w:t xml:space="preserve">32131 Краткосрочные ценные бумаги, кроме акций</w:t>
      </w:r>
    </w:p>
    <w:p>
      <w:pPr>
        <w:spacing w:after="120"/>
        <w:jc w:val="both"/>
      </w:pPr>
      <w:r>
        <w:rPr>
          <w:rFonts w:ascii="Arial" w:cs="Arial" w:eastAsia="Arial" w:hAnsi="Arial"/>
          <w:sz w:val="24"/>
          <w:szCs w:val="24"/>
        </w:rPr>
        <w:t xml:space="preserve">321311 Продажа краткосрочных ценных бумаг, кроме акций</w:t>
      </w:r>
    </w:p>
    <w:p>
      <w:pPr>
        <w:spacing w:after="120"/>
        <w:jc w:val="both"/>
      </w:pPr>
      <w:r>
        <w:rPr>
          <w:rFonts w:ascii="Arial" w:cs="Arial" w:eastAsia="Arial" w:hAnsi="Arial"/>
          <w:sz w:val="24"/>
          <w:szCs w:val="24"/>
        </w:rPr>
        <w:t xml:space="preserve">32131110 Продажа краткосрочных ценных бумаг, кроме акций</w:t>
      </w:r>
    </w:p>
    <w:p>
      <w:pPr>
        <w:spacing w:after="120"/>
        <w:jc w:val="both"/>
      </w:pPr>
      <w:r>
        <w:rPr>
          <w:rFonts w:ascii="Arial" w:cs="Arial" w:eastAsia="Arial" w:hAnsi="Arial"/>
          <w:sz w:val="24"/>
          <w:szCs w:val="24"/>
        </w:rPr>
        <w:t xml:space="preserve">321312 Приобретение краткосрочных ценных бумаг, кроме акций</w:t>
      </w:r>
    </w:p>
    <w:p>
      <w:pPr>
        <w:spacing w:after="120"/>
        <w:jc w:val="both"/>
      </w:pPr>
      <w:r>
        <w:rPr>
          <w:rFonts w:ascii="Arial" w:cs="Arial" w:eastAsia="Arial" w:hAnsi="Arial"/>
          <w:sz w:val="24"/>
          <w:szCs w:val="24"/>
        </w:rPr>
        <w:t xml:space="preserve">32131210 Приобретение краткосрочных ценных бумаг, кроме акций</w:t>
      </w:r>
    </w:p>
    <w:p>
      <w:pPr>
        <w:spacing w:after="120"/>
        <w:jc w:val="both"/>
      </w:pPr>
      <w:r>
        <w:rPr>
          <w:rFonts w:ascii="Arial" w:cs="Arial" w:eastAsia="Arial" w:hAnsi="Arial"/>
          <w:sz w:val="24"/>
          <w:szCs w:val="24"/>
        </w:rPr>
        <w:t xml:space="preserve">32132 Долгосрочные ценные бумаги, кроме акций</w:t>
      </w:r>
    </w:p>
    <w:p>
      <w:pPr>
        <w:spacing w:after="120"/>
        <w:jc w:val="both"/>
      </w:pPr>
      <w:r>
        <w:rPr>
          <w:rFonts w:ascii="Arial" w:cs="Arial" w:eastAsia="Arial" w:hAnsi="Arial"/>
          <w:sz w:val="24"/>
          <w:szCs w:val="24"/>
        </w:rPr>
        <w:t xml:space="preserve">321321 Продажа долгосрочных ценных бумаг, кроме акций</w:t>
      </w:r>
    </w:p>
    <w:p>
      <w:pPr>
        <w:spacing w:after="120"/>
        <w:jc w:val="both"/>
      </w:pPr>
      <w:r>
        <w:rPr>
          <w:rFonts w:ascii="Arial" w:cs="Arial" w:eastAsia="Arial" w:hAnsi="Arial"/>
          <w:sz w:val="24"/>
          <w:szCs w:val="24"/>
        </w:rPr>
        <w:t xml:space="preserve">32132110 Продажа долгосрочных ценных бумаг, кроме акций</w:t>
      </w:r>
    </w:p>
    <w:p>
      <w:pPr>
        <w:spacing w:after="120"/>
        <w:jc w:val="both"/>
      </w:pPr>
      <w:r>
        <w:rPr>
          <w:rFonts w:ascii="Arial" w:cs="Arial" w:eastAsia="Arial" w:hAnsi="Arial"/>
          <w:sz w:val="24"/>
          <w:szCs w:val="24"/>
        </w:rPr>
        <w:t xml:space="preserve">321322 Приобретение долгосрочных ценных бумаг, кроме акций</w:t>
      </w:r>
    </w:p>
    <w:p>
      <w:pPr>
        <w:spacing w:after="120"/>
        <w:jc w:val="both"/>
      </w:pPr>
      <w:r>
        <w:rPr>
          <w:rFonts w:ascii="Arial" w:cs="Arial" w:eastAsia="Arial" w:hAnsi="Arial"/>
          <w:sz w:val="24"/>
          <w:szCs w:val="24"/>
        </w:rPr>
        <w:t xml:space="preserve">32132210 Приобретение долгосрочных ценных бумаг, кроме акций</w:t>
      </w:r>
    </w:p>
    <w:p>
      <w:pPr>
        <w:spacing w:after="120"/>
        <w:jc w:val="both"/>
      </w:pPr>
      <w:r>
        <w:rPr>
          <w:rFonts w:ascii="Arial" w:cs="Arial" w:eastAsia="Arial" w:hAnsi="Arial"/>
          <w:sz w:val="24"/>
          <w:szCs w:val="24"/>
        </w:rPr>
        <w:t xml:space="preserve">3214 Кредиты, ссуды и займы</w:t>
      </w:r>
    </w:p>
    <w:p>
      <w:pPr>
        <w:spacing w:after="120"/>
        <w:jc w:val="both"/>
      </w:pPr>
      <w:r>
        <w:rPr>
          <w:rFonts w:ascii="Arial" w:cs="Arial" w:eastAsia="Arial" w:hAnsi="Arial"/>
          <w:sz w:val="24"/>
          <w:szCs w:val="24"/>
        </w:rPr>
        <w:t xml:space="preserve">При предоставлении Правительством Кыргызской Республики финансирования другим сторонам, и при этом, финансирование должно быть обязательно выплачено, то данная операция является финансовым активом для Правительства Кыргызской Республики. Предприятие, получающее заемные средства, отражает соответствующее обязательство.</w:t>
      </w:r>
    </w:p>
    <w:p>
      <w:pPr>
        <w:spacing w:after="120"/>
        <w:jc w:val="both"/>
      </w:pPr>
      <w:r>
        <w:rPr>
          <w:rFonts w:ascii="Arial" w:cs="Arial" w:eastAsia="Arial" w:hAnsi="Arial"/>
          <w:sz w:val="24"/>
          <w:szCs w:val="24"/>
        </w:rPr>
        <w:t xml:space="preserve">Заимствования делятся на ссуды другим уровням государственного управления, например, айыл окмоту, и займы предприятиям, финансовым учреждениям и физическим лицам.</w:t>
      </w:r>
    </w:p>
    <w:p>
      <w:pPr>
        <w:spacing w:after="120"/>
        <w:jc w:val="both"/>
      </w:pPr>
      <w:r>
        <w:rPr>
          <w:rFonts w:ascii="Arial" w:cs="Arial" w:eastAsia="Arial" w:hAnsi="Arial"/>
          <w:sz w:val="24"/>
          <w:szCs w:val="24"/>
        </w:rPr>
        <w:t xml:space="preserve">Условия кредитного договора часто предусматривают периодические выплаты, которые покрывают все процентные расходы, начисленные после осуществления предыдущего периодического платежа, и погашение части исходной суммы кредита. В периоды между платежами начисление процентов и их добавление к основной сумме кредита происходит непрерывно. На практике периодические платежи обычно разделяются на две операции, одна из которых эквивалентна сумме процентов, начисленных с момента предыдущего платежа, а вторая - платежу в счет погашения исходной основной суммы долга.</w:t>
      </w:r>
    </w:p>
    <w:p>
      <w:pPr>
        <w:spacing w:after="120"/>
        <w:jc w:val="both"/>
      </w:pPr>
      <w:r>
        <w:rPr>
          <w:rFonts w:ascii="Arial" w:cs="Arial" w:eastAsia="Arial" w:hAnsi="Arial"/>
          <w:sz w:val="24"/>
          <w:szCs w:val="24"/>
        </w:rPr>
        <w:t xml:space="preserve">32141 Ссуды другим уровням государственного управления</w:t>
      </w:r>
    </w:p>
    <w:p>
      <w:pPr>
        <w:spacing w:after="120"/>
        <w:jc w:val="both"/>
      </w:pPr>
      <w:r>
        <w:rPr>
          <w:rFonts w:ascii="Arial" w:cs="Arial" w:eastAsia="Arial" w:hAnsi="Arial"/>
          <w:sz w:val="24"/>
          <w:szCs w:val="24"/>
        </w:rPr>
        <w:t xml:space="preserve">321411 Погашение ссуды другими уровнями государственного управления</w:t>
      </w:r>
    </w:p>
    <w:p>
      <w:pPr>
        <w:spacing w:after="120"/>
        <w:jc w:val="both"/>
      </w:pPr>
      <w:r>
        <w:rPr>
          <w:rFonts w:ascii="Arial" w:cs="Arial" w:eastAsia="Arial" w:hAnsi="Arial"/>
          <w:sz w:val="24"/>
          <w:szCs w:val="24"/>
        </w:rPr>
        <w:t xml:space="preserve">32141110 Погашение бюджетных ссуд местными органами управления</w:t>
      </w:r>
    </w:p>
    <w:p>
      <w:pPr>
        <w:spacing w:after="120"/>
        <w:jc w:val="both"/>
      </w:pPr>
      <w:r>
        <w:rPr>
          <w:rFonts w:ascii="Arial" w:cs="Arial" w:eastAsia="Arial" w:hAnsi="Arial"/>
          <w:sz w:val="24"/>
          <w:szCs w:val="24"/>
        </w:rPr>
        <w:t xml:space="preserve">32141190 Погашение бюджетных ссуд прочими уровнями государственного управления</w:t>
      </w:r>
    </w:p>
    <w:p>
      <w:pPr>
        <w:spacing w:after="120"/>
        <w:jc w:val="both"/>
      </w:pPr>
      <w:r>
        <w:rPr>
          <w:rFonts w:ascii="Arial" w:cs="Arial" w:eastAsia="Arial" w:hAnsi="Arial"/>
          <w:sz w:val="24"/>
          <w:szCs w:val="24"/>
        </w:rPr>
        <w:t xml:space="preserve">321412 Выпуск ссуды другим уровням государственного управления</w:t>
      </w:r>
    </w:p>
    <w:p>
      <w:pPr>
        <w:spacing w:after="120"/>
        <w:jc w:val="both"/>
      </w:pPr>
      <w:r>
        <w:rPr>
          <w:rFonts w:ascii="Arial" w:cs="Arial" w:eastAsia="Arial" w:hAnsi="Arial"/>
          <w:sz w:val="24"/>
          <w:szCs w:val="24"/>
        </w:rPr>
        <w:t xml:space="preserve">32141210 Выпуск бюджетной ссуды местным органам управления</w:t>
      </w:r>
    </w:p>
    <w:p>
      <w:pPr>
        <w:spacing w:after="120"/>
        <w:jc w:val="both"/>
      </w:pPr>
      <w:r>
        <w:rPr>
          <w:rFonts w:ascii="Arial" w:cs="Arial" w:eastAsia="Arial" w:hAnsi="Arial"/>
          <w:sz w:val="24"/>
          <w:szCs w:val="24"/>
        </w:rPr>
        <w:t xml:space="preserve">32141290 Выпуск бюджетной ссуды прочим уровням государственного управления</w:t>
      </w:r>
    </w:p>
    <w:p>
      <w:pPr>
        <w:spacing w:after="120"/>
        <w:jc w:val="both"/>
      </w:pPr>
      <w:r>
        <w:rPr>
          <w:rFonts w:ascii="Arial" w:cs="Arial" w:eastAsia="Arial" w:hAnsi="Arial"/>
          <w:sz w:val="24"/>
          <w:szCs w:val="24"/>
        </w:rPr>
        <w:t xml:space="preserve">32142 Ссуды предприятиям, финансовым учреждениям и населению</w:t>
      </w:r>
    </w:p>
    <w:p>
      <w:pPr>
        <w:spacing w:after="120"/>
        <w:jc w:val="both"/>
      </w:pPr>
      <w:r>
        <w:rPr>
          <w:rFonts w:ascii="Arial" w:cs="Arial" w:eastAsia="Arial" w:hAnsi="Arial"/>
          <w:sz w:val="24"/>
          <w:szCs w:val="24"/>
        </w:rPr>
        <w:t xml:space="preserve">321421 Погашение ссуды предприятиями, финансовыми учреждениями и населением</w:t>
      </w:r>
    </w:p>
    <w:p>
      <w:pPr>
        <w:spacing w:after="120"/>
        <w:jc w:val="both"/>
      </w:pPr>
      <w:r>
        <w:rPr>
          <w:rFonts w:ascii="Arial" w:cs="Arial" w:eastAsia="Arial" w:hAnsi="Arial"/>
          <w:sz w:val="24"/>
          <w:szCs w:val="24"/>
        </w:rPr>
        <w:t xml:space="preserve">32142110 Погашение ссуды предприятиями и организациями</w:t>
      </w:r>
    </w:p>
    <w:p>
      <w:pPr>
        <w:spacing w:after="120"/>
        <w:jc w:val="both"/>
      </w:pPr>
      <w:r>
        <w:rPr>
          <w:rFonts w:ascii="Arial" w:cs="Arial" w:eastAsia="Arial" w:hAnsi="Arial"/>
          <w:sz w:val="24"/>
          <w:szCs w:val="24"/>
        </w:rPr>
        <w:t xml:space="preserve">32142120 Погашение ссуды финансовыми учреждениями</w:t>
      </w:r>
    </w:p>
    <w:p>
      <w:pPr>
        <w:spacing w:after="120"/>
        <w:jc w:val="both"/>
      </w:pPr>
      <w:r>
        <w:rPr>
          <w:rFonts w:ascii="Arial" w:cs="Arial" w:eastAsia="Arial" w:hAnsi="Arial"/>
          <w:sz w:val="24"/>
          <w:szCs w:val="24"/>
        </w:rPr>
        <w:t xml:space="preserve">32142130 Погашение ссуды населением</w:t>
      </w:r>
    </w:p>
    <w:p>
      <w:pPr>
        <w:spacing w:after="120"/>
        <w:jc w:val="both"/>
      </w:pPr>
      <w:r>
        <w:rPr>
          <w:rFonts w:ascii="Arial" w:cs="Arial" w:eastAsia="Arial" w:hAnsi="Arial"/>
          <w:sz w:val="24"/>
          <w:szCs w:val="24"/>
        </w:rPr>
        <w:t xml:space="preserve">321422 Выпуск ссуды предприятиям, финансовым учреждениям и населению</w:t>
      </w:r>
    </w:p>
    <w:p>
      <w:pPr>
        <w:spacing w:after="120"/>
        <w:jc w:val="both"/>
      </w:pPr>
      <w:r>
        <w:rPr>
          <w:rFonts w:ascii="Arial" w:cs="Arial" w:eastAsia="Arial" w:hAnsi="Arial"/>
          <w:sz w:val="24"/>
          <w:szCs w:val="24"/>
        </w:rPr>
        <w:t xml:space="preserve">32142210 Выпуск ссуды предприятиям и организациям</w:t>
      </w:r>
    </w:p>
    <w:p>
      <w:pPr>
        <w:spacing w:after="120"/>
        <w:jc w:val="both"/>
      </w:pPr>
      <w:r>
        <w:rPr>
          <w:rFonts w:ascii="Arial" w:cs="Arial" w:eastAsia="Arial" w:hAnsi="Arial"/>
          <w:sz w:val="24"/>
          <w:szCs w:val="24"/>
        </w:rPr>
        <w:t xml:space="preserve">32142220 Выпуск ссуды финансовым учреждениям</w:t>
      </w:r>
    </w:p>
    <w:p>
      <w:pPr>
        <w:spacing w:after="120"/>
        <w:jc w:val="both"/>
      </w:pPr>
      <w:r>
        <w:rPr>
          <w:rFonts w:ascii="Arial" w:cs="Arial" w:eastAsia="Arial" w:hAnsi="Arial"/>
          <w:sz w:val="24"/>
          <w:szCs w:val="24"/>
        </w:rPr>
        <w:t xml:space="preserve">32142230 Выпуск ссуды населению</w:t>
      </w:r>
    </w:p>
    <w:p>
      <w:pPr>
        <w:spacing w:after="120"/>
        <w:jc w:val="both"/>
      </w:pPr>
      <w:r>
        <w:rPr>
          <w:rFonts w:ascii="Arial" w:cs="Arial" w:eastAsia="Arial" w:hAnsi="Arial"/>
          <w:sz w:val="24"/>
          <w:szCs w:val="24"/>
        </w:rPr>
        <w:t xml:space="preserve">3215 Акции и другие формы участия в капитале</w:t>
      </w:r>
    </w:p>
    <w:p>
      <w:pPr>
        <w:spacing w:after="120"/>
        <w:jc w:val="both"/>
      </w:pPr>
      <w:r>
        <w:rPr>
          <w:rFonts w:ascii="Arial" w:cs="Arial" w:eastAsia="Arial" w:hAnsi="Arial"/>
          <w:sz w:val="24"/>
          <w:szCs w:val="24"/>
        </w:rPr>
        <w:t xml:space="preserve">Правительство часто владеет и управляет государственными предприятиями. В некоторых случаях правительство продает свои права компаниям, например, посредством приватизации, приобретения нового предприятия или увеличения собственной доли в этих предприятиях. Эти операции приводят к денежным притокам и оттокам в Казначействе и учитываются по данной статье бюджетной классификации.</w:t>
      </w:r>
    </w:p>
    <w:p>
      <w:pPr>
        <w:spacing w:after="120"/>
        <w:jc w:val="both"/>
      </w:pPr>
      <w:r>
        <w:rPr>
          <w:rFonts w:ascii="Arial" w:cs="Arial" w:eastAsia="Arial" w:hAnsi="Arial"/>
          <w:sz w:val="24"/>
          <w:szCs w:val="24"/>
        </w:rPr>
        <w:t xml:space="preserve">32151 Акции и другие формы участия в капитале</w:t>
      </w:r>
    </w:p>
    <w:p>
      <w:pPr>
        <w:spacing w:after="120"/>
        <w:jc w:val="both"/>
      </w:pPr>
      <w:r>
        <w:rPr>
          <w:rFonts w:ascii="Arial" w:cs="Arial" w:eastAsia="Arial" w:hAnsi="Arial"/>
          <w:sz w:val="24"/>
          <w:szCs w:val="24"/>
        </w:rPr>
        <w:t xml:space="preserve">321511 Продажа акций и других форм участия в капитале</w:t>
      </w:r>
    </w:p>
    <w:p>
      <w:pPr>
        <w:spacing w:after="120"/>
        <w:jc w:val="both"/>
      </w:pPr>
      <w:r>
        <w:rPr>
          <w:rFonts w:ascii="Arial" w:cs="Arial" w:eastAsia="Arial" w:hAnsi="Arial"/>
          <w:sz w:val="24"/>
          <w:szCs w:val="24"/>
        </w:rPr>
        <w:t xml:space="preserve">32151110 Продажа акций</w:t>
      </w:r>
    </w:p>
    <w:p>
      <w:pPr>
        <w:spacing w:after="120"/>
        <w:jc w:val="both"/>
      </w:pPr>
      <w:r>
        <w:rPr>
          <w:rFonts w:ascii="Arial" w:cs="Arial" w:eastAsia="Arial" w:hAnsi="Arial"/>
          <w:sz w:val="24"/>
          <w:szCs w:val="24"/>
        </w:rPr>
        <w:t xml:space="preserve">32151190 Продажа других форм участия в капитале</w:t>
      </w:r>
    </w:p>
    <w:p>
      <w:pPr>
        <w:spacing w:after="120"/>
        <w:jc w:val="both"/>
      </w:pPr>
      <w:r>
        <w:rPr>
          <w:rFonts w:ascii="Arial" w:cs="Arial" w:eastAsia="Arial" w:hAnsi="Arial"/>
          <w:sz w:val="24"/>
          <w:szCs w:val="24"/>
        </w:rPr>
        <w:t xml:space="preserve">321512 Приобретение акций и других форм участия в капитале</w:t>
      </w:r>
    </w:p>
    <w:p>
      <w:pPr>
        <w:spacing w:after="120"/>
        <w:jc w:val="both"/>
      </w:pPr>
      <w:r>
        <w:rPr>
          <w:rFonts w:ascii="Arial" w:cs="Arial" w:eastAsia="Arial" w:hAnsi="Arial"/>
          <w:sz w:val="24"/>
          <w:szCs w:val="24"/>
        </w:rPr>
        <w:t xml:space="preserve">32151210 Приобретение акций</w:t>
      </w:r>
    </w:p>
    <w:p>
      <w:pPr>
        <w:spacing w:after="120"/>
        <w:jc w:val="both"/>
      </w:pPr>
      <w:r>
        <w:rPr>
          <w:rFonts w:ascii="Arial" w:cs="Arial" w:eastAsia="Arial" w:hAnsi="Arial"/>
          <w:sz w:val="24"/>
          <w:szCs w:val="24"/>
        </w:rPr>
        <w:t xml:space="preserve">32151290 Приобретение других форм участия в капитале</w:t>
      </w:r>
    </w:p>
    <w:p>
      <w:pPr>
        <w:spacing w:after="120"/>
        <w:jc w:val="both"/>
      </w:pPr>
      <w:r>
        <w:rPr>
          <w:rFonts w:ascii="Arial" w:cs="Arial" w:eastAsia="Arial" w:hAnsi="Arial"/>
          <w:sz w:val="24"/>
          <w:szCs w:val="24"/>
        </w:rPr>
        <w:t xml:space="preserve">3217 Прочая внутренняя дебиторская задолженность</w:t>
      </w:r>
    </w:p>
    <w:p>
      <w:pPr>
        <w:spacing w:after="120"/>
        <w:jc w:val="both"/>
      </w:pPr>
      <w:r>
        <w:rPr>
          <w:rFonts w:ascii="Arial" w:cs="Arial" w:eastAsia="Arial" w:hAnsi="Arial"/>
          <w:sz w:val="24"/>
          <w:szCs w:val="24"/>
        </w:rPr>
        <w:t xml:space="preserve">Прочие расчеты (с дебиторами), причитающиеся Правительству, учитываются как дебиторская задолженность. Все внутренние финансовые активы, которые не были классифицированы выше, учитываются в данной статье.</w:t>
      </w:r>
    </w:p>
    <w:p>
      <w:pPr>
        <w:spacing w:after="120"/>
        <w:jc w:val="both"/>
      </w:pPr>
      <w:r>
        <w:rPr>
          <w:rFonts w:ascii="Arial" w:cs="Arial" w:eastAsia="Arial" w:hAnsi="Arial"/>
          <w:sz w:val="24"/>
          <w:szCs w:val="24"/>
        </w:rPr>
        <w:t xml:space="preserve">32171 Прочая внутренняя дебиторская задолженность</w:t>
      </w:r>
    </w:p>
    <w:p>
      <w:pPr>
        <w:spacing w:after="120"/>
        <w:jc w:val="both"/>
      </w:pPr>
      <w:r>
        <w:rPr>
          <w:rFonts w:ascii="Arial" w:cs="Arial" w:eastAsia="Arial" w:hAnsi="Arial"/>
          <w:sz w:val="24"/>
          <w:szCs w:val="24"/>
        </w:rPr>
        <w:t xml:space="preserve">321711 Погашение прочей внутренней дебиторской задолженности</w:t>
      </w:r>
    </w:p>
    <w:p>
      <w:pPr>
        <w:spacing w:after="120"/>
        <w:jc w:val="both"/>
      </w:pPr>
      <w:r>
        <w:rPr>
          <w:rFonts w:ascii="Arial" w:cs="Arial" w:eastAsia="Arial" w:hAnsi="Arial"/>
          <w:sz w:val="24"/>
          <w:szCs w:val="24"/>
        </w:rPr>
        <w:t xml:space="preserve">32171110 Погашение прочей внутренней дебиторской задолженности</w:t>
      </w:r>
    </w:p>
    <w:p>
      <w:pPr>
        <w:spacing w:after="120"/>
        <w:jc w:val="both"/>
      </w:pPr>
      <w:r>
        <w:rPr>
          <w:rFonts w:ascii="Arial" w:cs="Arial" w:eastAsia="Arial" w:hAnsi="Arial"/>
          <w:sz w:val="24"/>
          <w:szCs w:val="24"/>
        </w:rPr>
        <w:t xml:space="preserve">321712 Признание прочей внутренней дебиторской задолженности</w:t>
      </w:r>
    </w:p>
    <w:p>
      <w:pPr>
        <w:spacing w:after="120"/>
        <w:jc w:val="both"/>
      </w:pPr>
      <w:r>
        <w:rPr>
          <w:rFonts w:ascii="Arial" w:cs="Arial" w:eastAsia="Arial" w:hAnsi="Arial"/>
          <w:sz w:val="24"/>
          <w:szCs w:val="24"/>
        </w:rPr>
        <w:t xml:space="preserve">32171210 Признание прочей внутренней дебиторской задолженности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322 Внешние финансовые активы, указания в отношении внешних финансовых активов аналогичны с внутренними финансовыми активами.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Обязательства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Обязательство - это долг или обязанность действовать или выполнять что-либо определенным образом.</w:t>
      </w:r>
    </w:p>
    <w:p>
      <w:pPr>
        <w:spacing w:after="120"/>
        <w:jc w:val="both"/>
      </w:pPr>
      <w:r>
        <w:rPr>
          <w:rFonts w:ascii="Arial" w:cs="Arial" w:eastAsia="Arial" w:hAnsi="Arial"/>
          <w:sz w:val="24"/>
          <w:szCs w:val="24"/>
        </w:rPr>
        <w:t xml:space="preserve">Операции, которые приводят к увеличению обязательств, называются принятием обязательств. Операции, которые приводят к уменьшению обязательств, имеют различные названия: выплата, сокращение, выкуп, ликвидация или погашение. Изменения обязательств могут быть представлены либо как совокупное их принятие и совокупное сокращение, либо как чистое принятие обязательств.</w:t>
      </w:r>
    </w:p>
    <w:p>
      <w:pPr>
        <w:spacing w:after="120"/>
        <w:jc w:val="both"/>
      </w:pPr>
      <w:r>
        <w:rPr>
          <w:rFonts w:ascii="Arial" w:cs="Arial" w:eastAsia="Arial" w:hAnsi="Arial"/>
          <w:sz w:val="24"/>
          <w:szCs w:val="24"/>
        </w:rPr>
        <w:t xml:space="preserve">Включает получение и погашение всех обязательств Правительством Кыргызской Республики, включая:</w:t>
      </w:r>
    </w:p>
    <w:p>
      <w:pPr>
        <w:spacing w:after="120"/>
        <w:jc w:val="both"/>
      </w:pPr>
      <w:r>
        <w:rPr>
          <w:rFonts w:ascii="Arial" w:cs="Arial" w:eastAsia="Arial" w:hAnsi="Arial"/>
          <w:sz w:val="24"/>
          <w:szCs w:val="24"/>
        </w:rPr>
        <w:t xml:space="preserve">- выпуск долго- и краткосрочных ценных бумаг (ценные бумаги, приобретаемые Правительством, являются активом) Правительством;</w:t>
      </w:r>
    </w:p>
    <w:p>
      <w:pPr>
        <w:spacing w:after="120"/>
        <w:jc w:val="both"/>
      </w:pPr>
      <w:r>
        <w:rPr>
          <w:rFonts w:ascii="Arial" w:cs="Arial" w:eastAsia="Arial" w:hAnsi="Arial"/>
          <w:sz w:val="24"/>
          <w:szCs w:val="24"/>
        </w:rPr>
        <w:t xml:space="preserve">- заимствования Правительством у внешних и внутренних кредиторов;</w:t>
      </w:r>
    </w:p>
    <w:p>
      <w:pPr>
        <w:spacing w:after="120"/>
        <w:jc w:val="both"/>
      </w:pPr>
      <w:r>
        <w:rPr>
          <w:rFonts w:ascii="Arial" w:cs="Arial" w:eastAsia="Arial" w:hAnsi="Arial"/>
          <w:sz w:val="24"/>
          <w:szCs w:val="24"/>
        </w:rPr>
        <w:t xml:space="preserve">- прочая кредиторская задолженность, такая как, расчеты за товары и услуги.</w:t>
      </w:r>
    </w:p>
    <w:p>
      <w:pPr>
        <w:spacing w:after="120"/>
        <w:jc w:val="both"/>
      </w:pPr>
      <w:r>
        <w:rPr>
          <w:rFonts w:ascii="Arial" w:cs="Arial" w:eastAsia="Arial" w:hAnsi="Arial"/>
          <w:sz w:val="24"/>
          <w:szCs w:val="24"/>
        </w:rPr>
        <w:t xml:space="preserve">Делится на внутренние и внешние обязательства. Коды статей заимствований, получения и выпуска представляют притоки денежных средств в Казначейство, тогда как коды погашения являются выплатами и представляют оттоки денежных средств из Казначейства. Основным пользователем данного компонента бюджетной классификации является Министерство финансов Кыргызской Республики с учетом его роли в финансовом менеджменте и бюджетном процессе, осуществляемой от имени Правительства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331 Внутренние обязательства</w:t>
      </w:r>
    </w:p>
    <w:p>
      <w:pPr>
        <w:spacing w:after="120"/>
        <w:jc w:val="both"/>
      </w:pPr>
      <w:r>
        <w:rPr>
          <w:rFonts w:ascii="Arial" w:cs="Arial" w:eastAsia="Arial" w:hAnsi="Arial"/>
          <w:sz w:val="24"/>
          <w:szCs w:val="24"/>
        </w:rPr>
        <w:t xml:space="preserve">3313 Ценные бумаги, кроме акций</w:t>
      </w:r>
    </w:p>
    <w:p>
      <w:pPr>
        <w:spacing w:after="120"/>
        <w:jc w:val="both"/>
      </w:pPr>
      <w:r>
        <w:rPr>
          <w:rFonts w:ascii="Arial" w:cs="Arial" w:eastAsia="Arial" w:hAnsi="Arial"/>
          <w:sz w:val="24"/>
          <w:szCs w:val="24"/>
        </w:rPr>
        <w:t xml:space="preserve">33131 Государственные краткосрочные ценные бумаги, кроме акций</w:t>
      </w:r>
    </w:p>
    <w:p>
      <w:pPr>
        <w:spacing w:after="120"/>
        <w:jc w:val="both"/>
      </w:pPr>
      <w:r>
        <w:rPr>
          <w:rFonts w:ascii="Arial" w:cs="Arial" w:eastAsia="Arial" w:hAnsi="Arial"/>
          <w:sz w:val="24"/>
          <w:szCs w:val="24"/>
        </w:rPr>
        <w:t xml:space="preserve">Данная подстатья предназначена для учета государственных казначейских векселей, казначейских обязательств и других долговых краткосрочных ценных бумаг, со сроком погашения до одного года эмитируемых Министерством финансов Кыргызской Республики и органами местного самоуправления.</w:t>
      </w:r>
    </w:p>
    <w:p>
      <w:pPr>
        <w:spacing w:after="120"/>
        <w:jc w:val="both"/>
      </w:pPr>
      <w:r>
        <w:rPr>
          <w:rFonts w:ascii="Arial" w:cs="Arial" w:eastAsia="Arial" w:hAnsi="Arial"/>
          <w:sz w:val="24"/>
          <w:szCs w:val="24"/>
        </w:rPr>
        <w:t xml:space="preserve">331311 Выпуск государственных краткосрочных ценных бумаг, кроме акций</w:t>
      </w:r>
    </w:p>
    <w:p>
      <w:pPr>
        <w:spacing w:after="120"/>
        <w:jc w:val="both"/>
      </w:pPr>
      <w:r>
        <w:rPr>
          <w:rFonts w:ascii="Arial" w:cs="Arial" w:eastAsia="Arial" w:hAnsi="Arial"/>
          <w:sz w:val="24"/>
          <w:szCs w:val="24"/>
        </w:rPr>
        <w:t xml:space="preserve">33131110 Выпуск государственных краткосрочных ценных бумаг, кроме акций</w:t>
      </w:r>
    </w:p>
    <w:p>
      <w:pPr>
        <w:spacing w:after="120"/>
        <w:jc w:val="both"/>
      </w:pPr>
      <w:r>
        <w:rPr>
          <w:rFonts w:ascii="Arial" w:cs="Arial" w:eastAsia="Arial" w:hAnsi="Arial"/>
          <w:sz w:val="24"/>
          <w:szCs w:val="24"/>
        </w:rPr>
        <w:t xml:space="preserve">33131190 Выпуск прочих государственных краткосрочных ценных бумаг, кроме акций</w:t>
      </w:r>
    </w:p>
    <w:p>
      <w:pPr>
        <w:spacing w:after="120"/>
        <w:jc w:val="both"/>
      </w:pPr>
      <w:r>
        <w:rPr>
          <w:rFonts w:ascii="Arial" w:cs="Arial" w:eastAsia="Arial" w:hAnsi="Arial"/>
          <w:sz w:val="24"/>
          <w:szCs w:val="24"/>
        </w:rPr>
        <w:t xml:space="preserve">331312 Погашение государственных краткосрочных ценных бумаг, кроме акций</w:t>
      </w:r>
    </w:p>
    <w:p>
      <w:pPr>
        <w:spacing w:after="120"/>
        <w:jc w:val="both"/>
      </w:pPr>
      <w:r>
        <w:rPr>
          <w:rFonts w:ascii="Arial" w:cs="Arial" w:eastAsia="Arial" w:hAnsi="Arial"/>
          <w:sz w:val="24"/>
          <w:szCs w:val="24"/>
        </w:rPr>
        <w:t xml:space="preserve">33131210 Погашение государственных краткосрочных ценных бумаг, кроме акций</w:t>
      </w:r>
    </w:p>
    <w:p>
      <w:pPr>
        <w:spacing w:after="120"/>
        <w:jc w:val="both"/>
      </w:pPr>
      <w:r>
        <w:rPr>
          <w:rFonts w:ascii="Arial" w:cs="Arial" w:eastAsia="Arial" w:hAnsi="Arial"/>
          <w:sz w:val="24"/>
          <w:szCs w:val="24"/>
        </w:rPr>
        <w:t xml:space="preserve">33131290 Погашение прочих государственных краткосрочных ценных бумаг, кроме акций</w:t>
      </w:r>
    </w:p>
    <w:p>
      <w:pPr>
        <w:spacing w:after="120"/>
        <w:jc w:val="both"/>
      </w:pPr>
      <w:r>
        <w:rPr>
          <w:rFonts w:ascii="Arial" w:cs="Arial" w:eastAsia="Arial" w:hAnsi="Arial"/>
          <w:sz w:val="24"/>
          <w:szCs w:val="24"/>
        </w:rPr>
        <w:t xml:space="preserve">33132 Государственные долгосрочные ценные бумаги, кроме акций</w:t>
      </w:r>
    </w:p>
    <w:p>
      <w:pPr>
        <w:spacing w:after="120"/>
        <w:jc w:val="both"/>
      </w:pPr>
      <w:r>
        <w:rPr>
          <w:rFonts w:ascii="Arial" w:cs="Arial" w:eastAsia="Arial" w:hAnsi="Arial"/>
          <w:sz w:val="24"/>
          <w:szCs w:val="24"/>
        </w:rPr>
        <w:t xml:space="preserve">Данная подстатья предназначена для учета государственных казначейских векселей, казначейских обязательств и других долговых долгосрочных ценных бумаг, со сроком погашения более одного года эмитируемые Министерством финансов Кыргызской Республики и органами местного самоуправления.</w:t>
      </w:r>
    </w:p>
    <w:p>
      <w:pPr>
        <w:spacing w:after="120"/>
        <w:jc w:val="both"/>
      </w:pPr>
      <w:r>
        <w:rPr>
          <w:rFonts w:ascii="Arial" w:cs="Arial" w:eastAsia="Arial" w:hAnsi="Arial"/>
          <w:sz w:val="24"/>
          <w:szCs w:val="24"/>
        </w:rPr>
        <w:t xml:space="preserve">331321 Выпуск государственных долгосрочных ценных бумаг, кроме акций</w:t>
      </w:r>
    </w:p>
    <w:p>
      <w:pPr>
        <w:spacing w:after="120"/>
        <w:jc w:val="both"/>
      </w:pPr>
      <w:r>
        <w:rPr>
          <w:rFonts w:ascii="Arial" w:cs="Arial" w:eastAsia="Arial" w:hAnsi="Arial"/>
          <w:sz w:val="24"/>
          <w:szCs w:val="24"/>
        </w:rPr>
        <w:t xml:space="preserve">33132110 Выпуск государственных долгосрочных ценных бумаг, кроме акций</w:t>
      </w:r>
    </w:p>
    <w:p>
      <w:pPr>
        <w:spacing w:after="120"/>
        <w:jc w:val="both"/>
      </w:pPr>
      <w:r>
        <w:rPr>
          <w:rFonts w:ascii="Arial" w:cs="Arial" w:eastAsia="Arial" w:hAnsi="Arial"/>
          <w:sz w:val="24"/>
          <w:szCs w:val="24"/>
        </w:rPr>
        <w:t xml:space="preserve">33132190 Выпуск прочих государственных долгосрочных ценных бумаг, кроме акций</w:t>
      </w:r>
    </w:p>
    <w:p>
      <w:pPr>
        <w:spacing w:after="120"/>
        <w:jc w:val="both"/>
      </w:pPr>
      <w:r>
        <w:rPr>
          <w:rFonts w:ascii="Arial" w:cs="Arial" w:eastAsia="Arial" w:hAnsi="Arial"/>
          <w:sz w:val="24"/>
          <w:szCs w:val="24"/>
        </w:rPr>
        <w:t xml:space="preserve">331322 Погашение государственных долгосрочных ценных бумаг, кроме акций</w:t>
      </w:r>
    </w:p>
    <w:p>
      <w:pPr>
        <w:spacing w:after="120"/>
        <w:jc w:val="both"/>
      </w:pPr>
      <w:r>
        <w:rPr>
          <w:rFonts w:ascii="Arial" w:cs="Arial" w:eastAsia="Arial" w:hAnsi="Arial"/>
          <w:sz w:val="24"/>
          <w:szCs w:val="24"/>
        </w:rPr>
        <w:t xml:space="preserve">33132210 Погашение государственных долгосрочных ценных бумаг, кроме акций</w:t>
      </w:r>
    </w:p>
    <w:p>
      <w:pPr>
        <w:spacing w:after="120"/>
        <w:jc w:val="both"/>
      </w:pPr>
      <w:r>
        <w:rPr>
          <w:rFonts w:ascii="Arial" w:cs="Arial" w:eastAsia="Arial" w:hAnsi="Arial"/>
          <w:sz w:val="24"/>
          <w:szCs w:val="24"/>
        </w:rPr>
        <w:t xml:space="preserve">33132290 Погашение прочих государственных долгосрочных ценных бумаг, кроме акций</w:t>
      </w:r>
    </w:p>
    <w:p>
      <w:pPr>
        <w:spacing w:after="120"/>
        <w:jc w:val="both"/>
      </w:pPr>
      <w:r>
        <w:rPr>
          <w:rFonts w:ascii="Arial" w:cs="Arial" w:eastAsia="Arial" w:hAnsi="Arial"/>
          <w:sz w:val="24"/>
          <w:szCs w:val="24"/>
        </w:rPr>
        <w:t xml:space="preserve">3314 Внутренние заимствования</w:t>
      </w:r>
    </w:p>
    <w:p>
      <w:pPr>
        <w:spacing w:after="120"/>
        <w:jc w:val="both"/>
      </w:pPr>
      <w:r>
        <w:rPr>
          <w:rFonts w:ascii="Arial" w:cs="Arial" w:eastAsia="Arial" w:hAnsi="Arial"/>
          <w:sz w:val="24"/>
          <w:szCs w:val="24"/>
        </w:rPr>
        <w:t xml:space="preserve">При заимствовании Правительством Кыргызской Республики средств на внутреннем рынке, это является обязательством для Правительства. Заимствования делятся на заимствования от органов подведомственных Правительству и заимствования от предприятий, финансовых институтов и физических лиц.</w:t>
      </w:r>
    </w:p>
    <w:p>
      <w:pPr>
        <w:spacing w:after="120"/>
        <w:jc w:val="both"/>
      </w:pPr>
      <w:r>
        <w:rPr>
          <w:rFonts w:ascii="Arial" w:cs="Arial" w:eastAsia="Arial" w:hAnsi="Arial"/>
          <w:sz w:val="24"/>
          <w:szCs w:val="24"/>
        </w:rPr>
        <w:t xml:space="preserve">33141 Заимствования от других единиц государственного управления</w:t>
      </w:r>
    </w:p>
    <w:p>
      <w:pPr>
        <w:spacing w:after="120"/>
        <w:jc w:val="both"/>
      </w:pPr>
      <w:r>
        <w:rPr>
          <w:rFonts w:ascii="Arial" w:cs="Arial" w:eastAsia="Arial" w:hAnsi="Arial"/>
          <w:sz w:val="24"/>
          <w:szCs w:val="24"/>
        </w:rPr>
        <w:t xml:space="preserve">331411 Получение заимствований от других единиц государственного управления</w:t>
      </w:r>
    </w:p>
    <w:p>
      <w:pPr>
        <w:spacing w:after="120"/>
        <w:jc w:val="both"/>
      </w:pPr>
      <w:r>
        <w:rPr>
          <w:rFonts w:ascii="Arial" w:cs="Arial" w:eastAsia="Arial" w:hAnsi="Arial"/>
          <w:sz w:val="24"/>
          <w:szCs w:val="24"/>
        </w:rPr>
        <w:t xml:space="preserve">33141110 Получение заимствований от других единиц государственного управления</w:t>
      </w:r>
    </w:p>
    <w:p>
      <w:pPr>
        <w:spacing w:after="120"/>
        <w:jc w:val="both"/>
      </w:pPr>
      <w:r>
        <w:rPr>
          <w:rFonts w:ascii="Arial" w:cs="Arial" w:eastAsia="Arial" w:hAnsi="Arial"/>
          <w:sz w:val="24"/>
          <w:szCs w:val="24"/>
        </w:rPr>
        <w:t xml:space="preserve">33141190 Получение заимствований от других уровней местного бюджета</w:t>
      </w:r>
    </w:p>
    <w:p>
      <w:pPr>
        <w:spacing w:after="120"/>
        <w:jc w:val="both"/>
      </w:pPr>
      <w:r>
        <w:rPr>
          <w:rFonts w:ascii="Arial" w:cs="Arial" w:eastAsia="Arial" w:hAnsi="Arial"/>
          <w:sz w:val="24"/>
          <w:szCs w:val="24"/>
        </w:rPr>
        <w:t xml:space="preserve">331412 Погашение заимствований другим единицам государственного управления</w:t>
      </w:r>
    </w:p>
    <w:p>
      <w:pPr>
        <w:spacing w:after="120"/>
        <w:jc w:val="both"/>
      </w:pPr>
      <w:r>
        <w:rPr>
          <w:rFonts w:ascii="Arial" w:cs="Arial" w:eastAsia="Arial" w:hAnsi="Arial"/>
          <w:sz w:val="24"/>
          <w:szCs w:val="24"/>
        </w:rPr>
        <w:t xml:space="preserve">33141210 Погашение заимствований другим единицам государственного управления</w:t>
      </w:r>
    </w:p>
    <w:p>
      <w:pPr>
        <w:spacing w:after="120"/>
        <w:jc w:val="both"/>
      </w:pPr>
      <w:r>
        <w:rPr>
          <w:rFonts w:ascii="Arial" w:cs="Arial" w:eastAsia="Arial" w:hAnsi="Arial"/>
          <w:sz w:val="24"/>
          <w:szCs w:val="24"/>
        </w:rPr>
        <w:t xml:space="preserve">33141290 Погашение заимствований другими уровнями местного бюджета</w:t>
      </w:r>
    </w:p>
    <w:p>
      <w:pPr>
        <w:spacing w:after="120"/>
        <w:jc w:val="both"/>
      </w:pPr>
      <w:r>
        <w:rPr>
          <w:rFonts w:ascii="Arial" w:cs="Arial" w:eastAsia="Arial" w:hAnsi="Arial"/>
          <w:sz w:val="24"/>
          <w:szCs w:val="24"/>
        </w:rPr>
        <w:t xml:space="preserve">33142 Заимствования от предприятий, организаций, финансовых учреждений</w:t>
      </w:r>
    </w:p>
    <w:p>
      <w:pPr>
        <w:spacing w:after="120"/>
        <w:jc w:val="both"/>
      </w:pPr>
      <w:r>
        <w:rPr>
          <w:rFonts w:ascii="Arial" w:cs="Arial" w:eastAsia="Arial" w:hAnsi="Arial"/>
          <w:sz w:val="24"/>
          <w:szCs w:val="24"/>
        </w:rPr>
        <w:t xml:space="preserve">331421 Получение заимствований от предприятий, организаций, финансовых учреждений</w:t>
      </w:r>
    </w:p>
    <w:p>
      <w:pPr>
        <w:spacing w:after="120"/>
        <w:jc w:val="both"/>
      </w:pPr>
      <w:r>
        <w:rPr>
          <w:rFonts w:ascii="Arial" w:cs="Arial" w:eastAsia="Arial" w:hAnsi="Arial"/>
          <w:sz w:val="24"/>
          <w:szCs w:val="24"/>
        </w:rPr>
        <w:t xml:space="preserve">33142110 Получение заимствований от предприятий, организаций, финансовых учреждений</w:t>
      </w:r>
    </w:p>
    <w:p>
      <w:pPr>
        <w:spacing w:after="120"/>
        <w:jc w:val="both"/>
      </w:pPr>
      <w:r>
        <w:rPr>
          <w:rFonts w:ascii="Arial" w:cs="Arial" w:eastAsia="Arial" w:hAnsi="Arial"/>
          <w:sz w:val="24"/>
          <w:szCs w:val="24"/>
        </w:rPr>
        <w:t xml:space="preserve">331422 Погашение заимствований предприятиям, организациям, финансовым учреждениям</w:t>
      </w:r>
    </w:p>
    <w:p>
      <w:pPr>
        <w:spacing w:after="120"/>
        <w:jc w:val="both"/>
      </w:pPr>
      <w:r>
        <w:rPr>
          <w:rFonts w:ascii="Arial" w:cs="Arial" w:eastAsia="Arial" w:hAnsi="Arial"/>
          <w:sz w:val="24"/>
          <w:szCs w:val="24"/>
        </w:rPr>
        <w:t xml:space="preserve">33142210 Погашение заимствований предприятиям, организациям, финансовым учреждениям</w:t>
      </w:r>
    </w:p>
    <w:p>
      <w:pPr>
        <w:spacing w:after="120"/>
        <w:jc w:val="both"/>
      </w:pPr>
      <w:r>
        <w:rPr>
          <w:rFonts w:ascii="Arial" w:cs="Arial" w:eastAsia="Arial" w:hAnsi="Arial"/>
          <w:sz w:val="24"/>
          <w:szCs w:val="24"/>
        </w:rPr>
        <w:t xml:space="preserve">3317 Прочая внутренняя кредиторская задолженность</w:t>
      </w:r>
    </w:p>
    <w:p>
      <w:pPr>
        <w:spacing w:after="120"/>
        <w:jc w:val="both"/>
      </w:pPr>
      <w:r>
        <w:rPr>
          <w:rFonts w:ascii="Arial" w:cs="Arial" w:eastAsia="Arial" w:hAnsi="Arial"/>
          <w:sz w:val="24"/>
          <w:szCs w:val="24"/>
        </w:rPr>
        <w:t xml:space="preserve">Прочие расчеты (долги), принадлежащие Правительству, учитываются как прочая кредиторская задолженность. Все внутренние обязательства, которые не были классифицированы ранее, учитываются в данной статье.</w:t>
      </w:r>
    </w:p>
    <w:p>
      <w:pPr>
        <w:spacing w:after="120"/>
        <w:jc w:val="both"/>
      </w:pPr>
      <w:r>
        <w:rPr>
          <w:rFonts w:ascii="Arial" w:cs="Arial" w:eastAsia="Arial" w:hAnsi="Arial"/>
          <w:sz w:val="24"/>
          <w:szCs w:val="24"/>
        </w:rPr>
        <w:t xml:space="preserve">33171 Прочая внутренняя кредиторская задолженность</w:t>
      </w:r>
    </w:p>
    <w:p>
      <w:pPr>
        <w:spacing w:after="120"/>
        <w:jc w:val="both"/>
      </w:pPr>
      <w:r>
        <w:rPr>
          <w:rFonts w:ascii="Arial" w:cs="Arial" w:eastAsia="Arial" w:hAnsi="Arial"/>
          <w:sz w:val="24"/>
          <w:szCs w:val="24"/>
        </w:rPr>
        <w:t xml:space="preserve">331711 Прочая внутренняя кредиторская задолженность</w:t>
      </w:r>
    </w:p>
    <w:p>
      <w:pPr>
        <w:spacing w:after="120"/>
        <w:jc w:val="both"/>
      </w:pPr>
      <w:r>
        <w:rPr>
          <w:rFonts w:ascii="Arial" w:cs="Arial" w:eastAsia="Arial" w:hAnsi="Arial"/>
          <w:sz w:val="24"/>
          <w:szCs w:val="24"/>
        </w:rPr>
        <w:t xml:space="preserve">33171110 Прочая внутренняя кредиторская задолженность</w:t>
      </w:r>
    </w:p>
    <w:p>
      <w:pPr>
        <w:spacing w:after="120"/>
        <w:jc w:val="both"/>
      </w:pPr>
      <w:r>
        <w:rPr>
          <w:rFonts w:ascii="Arial" w:cs="Arial" w:eastAsia="Arial" w:hAnsi="Arial"/>
          <w:sz w:val="24"/>
          <w:szCs w:val="24"/>
        </w:rPr>
        <w:t xml:space="preserve">331712 Погашение прочей внутренней кредиторской задолженности</w:t>
      </w:r>
    </w:p>
    <w:p>
      <w:pPr>
        <w:spacing w:after="120"/>
        <w:jc w:val="both"/>
      </w:pPr>
      <w:r>
        <w:rPr>
          <w:rFonts w:ascii="Arial" w:cs="Arial" w:eastAsia="Arial" w:hAnsi="Arial"/>
          <w:sz w:val="24"/>
          <w:szCs w:val="24"/>
        </w:rPr>
        <w:t xml:space="preserve">33171210 Погашение прочей внутренней кредиторской задолженности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332 Внешние обязательства</w:t>
      </w:r>
    </w:p>
    <w:p>
      <w:pPr>
        <w:spacing w:after="120"/>
        <w:jc w:val="both"/>
      </w:pPr>
      <w:r>
        <w:rPr>
          <w:rFonts w:ascii="Arial" w:cs="Arial" w:eastAsia="Arial" w:hAnsi="Arial"/>
          <w:sz w:val="24"/>
          <w:szCs w:val="24"/>
        </w:rPr>
        <w:t xml:space="preserve">3324 Внешние заимствования</w:t>
      </w:r>
    </w:p>
    <w:p>
      <w:pPr>
        <w:spacing w:after="120"/>
        <w:jc w:val="both"/>
      </w:pPr>
      <w:r>
        <w:rPr>
          <w:rFonts w:ascii="Arial" w:cs="Arial" w:eastAsia="Arial" w:hAnsi="Arial"/>
          <w:sz w:val="24"/>
          <w:szCs w:val="24"/>
        </w:rPr>
        <w:t xml:space="preserve">В тех случаях, когда Правительство заимствует средства на международном рынке, то это рассматривается как обязательство для Правительства.</w:t>
      </w:r>
    </w:p>
    <w:p>
      <w:pPr>
        <w:spacing w:after="120"/>
        <w:jc w:val="both"/>
      </w:pPr>
      <w:r>
        <w:rPr>
          <w:rFonts w:ascii="Arial" w:cs="Arial" w:eastAsia="Arial" w:hAnsi="Arial"/>
          <w:sz w:val="24"/>
          <w:szCs w:val="24"/>
        </w:rPr>
        <w:t xml:space="preserve">Заимствования делятся на:</w:t>
      </w:r>
    </w:p>
    <w:p>
      <w:pPr>
        <w:spacing w:after="120"/>
        <w:jc w:val="both"/>
      </w:pPr>
      <w:r>
        <w:rPr>
          <w:rFonts w:ascii="Arial" w:cs="Arial" w:eastAsia="Arial" w:hAnsi="Arial"/>
          <w:sz w:val="24"/>
          <w:szCs w:val="24"/>
        </w:rPr>
        <w:t xml:space="preserve">- двусторонние, например, Великобритания;</w:t>
      </w:r>
    </w:p>
    <w:p>
      <w:pPr>
        <w:spacing w:after="120"/>
        <w:jc w:val="both"/>
      </w:pPr>
      <w:r>
        <w:rPr>
          <w:rFonts w:ascii="Arial" w:cs="Arial" w:eastAsia="Arial" w:hAnsi="Arial"/>
          <w:sz w:val="24"/>
          <w:szCs w:val="24"/>
        </w:rPr>
        <w:t xml:space="preserve">- многосторонние, например, Всемирный банк;</w:t>
      </w:r>
    </w:p>
    <w:p>
      <w:pPr>
        <w:spacing w:after="120"/>
        <w:jc w:val="both"/>
      </w:pPr>
      <w:r>
        <w:rPr>
          <w:rFonts w:ascii="Arial" w:cs="Arial" w:eastAsia="Arial" w:hAnsi="Arial"/>
          <w:sz w:val="24"/>
          <w:szCs w:val="24"/>
        </w:rPr>
        <w:t xml:space="preserve">- международные финансовые институты, например, международный банк №;</w:t>
      </w:r>
    </w:p>
    <w:p>
      <w:pPr>
        <w:spacing w:after="120"/>
        <w:jc w:val="both"/>
      </w:pPr>
      <w:r>
        <w:rPr>
          <w:rFonts w:ascii="Arial" w:cs="Arial" w:eastAsia="Arial" w:hAnsi="Arial"/>
          <w:sz w:val="24"/>
          <w:szCs w:val="24"/>
        </w:rPr>
        <w:t xml:space="preserve">- прочий внешний долг, например, заимствования у физического лица или нефинансовой международной организации.</w:t>
      </w:r>
    </w:p>
    <w:p>
      <w:pPr>
        <w:spacing w:after="120"/>
        <w:jc w:val="both"/>
      </w:pPr>
      <w:r>
        <w:rPr>
          <w:rFonts w:ascii="Arial" w:cs="Arial" w:eastAsia="Arial" w:hAnsi="Arial"/>
          <w:sz w:val="24"/>
          <w:szCs w:val="24"/>
        </w:rPr>
        <w:t xml:space="preserve">33241 Двусторонние долговые соглашения</w:t>
      </w:r>
    </w:p>
    <w:p>
      <w:pPr>
        <w:spacing w:after="120"/>
        <w:jc w:val="both"/>
      </w:pPr>
      <w:r>
        <w:rPr>
          <w:rFonts w:ascii="Arial" w:cs="Arial" w:eastAsia="Arial" w:hAnsi="Arial"/>
          <w:sz w:val="24"/>
          <w:szCs w:val="24"/>
        </w:rPr>
        <w:t xml:space="preserve">332411 Получение заимствований по двусторонним долговым соглашениям</w:t>
      </w:r>
    </w:p>
    <w:p>
      <w:pPr>
        <w:spacing w:after="120"/>
        <w:jc w:val="both"/>
      </w:pPr>
      <w:r>
        <w:rPr>
          <w:rFonts w:ascii="Arial" w:cs="Arial" w:eastAsia="Arial" w:hAnsi="Arial"/>
          <w:sz w:val="24"/>
          <w:szCs w:val="24"/>
        </w:rPr>
        <w:t xml:space="preserve">33241110 Получение заимствований по двусторонним долговым соглашениям</w:t>
      </w:r>
    </w:p>
    <w:p>
      <w:pPr>
        <w:spacing w:after="120"/>
        <w:jc w:val="both"/>
      </w:pPr>
      <w:r>
        <w:rPr>
          <w:rFonts w:ascii="Arial" w:cs="Arial" w:eastAsia="Arial" w:hAnsi="Arial"/>
          <w:sz w:val="24"/>
          <w:szCs w:val="24"/>
        </w:rPr>
        <w:t xml:space="preserve">332412 Погашение обязательств по двусторонним долговым соглашениям</w:t>
      </w:r>
    </w:p>
    <w:p>
      <w:pPr>
        <w:spacing w:after="120"/>
        <w:jc w:val="both"/>
      </w:pPr>
      <w:r>
        <w:rPr>
          <w:rFonts w:ascii="Arial" w:cs="Arial" w:eastAsia="Arial" w:hAnsi="Arial"/>
          <w:sz w:val="24"/>
          <w:szCs w:val="24"/>
        </w:rPr>
        <w:t xml:space="preserve">33241210 Погашение обязательств по двусторонним долговым соглашениям</w:t>
      </w:r>
    </w:p>
    <w:p>
      <w:pPr>
        <w:spacing w:after="120"/>
        <w:jc w:val="both"/>
      </w:pPr>
      <w:r>
        <w:rPr>
          <w:rFonts w:ascii="Arial" w:cs="Arial" w:eastAsia="Arial" w:hAnsi="Arial"/>
          <w:sz w:val="24"/>
          <w:szCs w:val="24"/>
        </w:rPr>
        <w:t xml:space="preserve">33242 Многосторонние долговые соглашения</w:t>
      </w:r>
    </w:p>
    <w:p>
      <w:pPr>
        <w:spacing w:after="120"/>
        <w:jc w:val="both"/>
      </w:pPr>
      <w:r>
        <w:rPr>
          <w:rFonts w:ascii="Arial" w:cs="Arial" w:eastAsia="Arial" w:hAnsi="Arial"/>
          <w:sz w:val="24"/>
          <w:szCs w:val="24"/>
        </w:rPr>
        <w:t xml:space="preserve">332421 Получение заимствований по многосторонним долговым соглашениям</w:t>
      </w:r>
    </w:p>
    <w:p>
      <w:pPr>
        <w:spacing w:after="120"/>
        <w:jc w:val="both"/>
      </w:pPr>
      <w:r>
        <w:rPr>
          <w:rFonts w:ascii="Arial" w:cs="Arial" w:eastAsia="Arial" w:hAnsi="Arial"/>
          <w:sz w:val="24"/>
          <w:szCs w:val="24"/>
        </w:rPr>
        <w:t xml:space="preserve">33242110 Получение заимствований по многосторонним долговым соглашениям</w:t>
      </w:r>
    </w:p>
    <w:p>
      <w:pPr>
        <w:spacing w:after="120"/>
        <w:jc w:val="both"/>
      </w:pPr>
      <w:r>
        <w:rPr>
          <w:rFonts w:ascii="Arial" w:cs="Arial" w:eastAsia="Arial" w:hAnsi="Arial"/>
          <w:sz w:val="24"/>
          <w:szCs w:val="24"/>
        </w:rPr>
        <w:t xml:space="preserve">332422 Погашение обязательств по многосторонним долговым соглашениям</w:t>
      </w:r>
    </w:p>
    <w:p>
      <w:pPr>
        <w:spacing w:after="120"/>
        <w:jc w:val="both"/>
      </w:pPr>
      <w:r>
        <w:rPr>
          <w:rFonts w:ascii="Arial" w:cs="Arial" w:eastAsia="Arial" w:hAnsi="Arial"/>
          <w:sz w:val="24"/>
          <w:szCs w:val="24"/>
        </w:rPr>
        <w:t xml:space="preserve">33242210 Погашение обязательств по многосторонним долговым соглашениям</w:t>
      </w:r>
    </w:p>
    <w:p>
      <w:pPr>
        <w:spacing w:after="120"/>
        <w:jc w:val="both"/>
      </w:pPr>
      <w:r>
        <w:rPr>
          <w:rFonts w:ascii="Arial" w:cs="Arial" w:eastAsia="Arial" w:hAnsi="Arial"/>
          <w:sz w:val="24"/>
          <w:szCs w:val="24"/>
        </w:rPr>
        <w:t xml:space="preserve">33243 Иностранные финансовые институты</w:t>
      </w:r>
    </w:p>
    <w:p>
      <w:pPr>
        <w:spacing w:after="120"/>
        <w:jc w:val="both"/>
      </w:pPr>
      <w:r>
        <w:rPr>
          <w:rFonts w:ascii="Arial" w:cs="Arial" w:eastAsia="Arial" w:hAnsi="Arial"/>
          <w:sz w:val="24"/>
          <w:szCs w:val="24"/>
        </w:rPr>
        <w:t xml:space="preserve">332431 Получение заимствований от иностранных финансовых институтов</w:t>
      </w:r>
    </w:p>
    <w:p>
      <w:pPr>
        <w:spacing w:after="120"/>
        <w:jc w:val="both"/>
      </w:pPr>
      <w:r>
        <w:rPr>
          <w:rFonts w:ascii="Arial" w:cs="Arial" w:eastAsia="Arial" w:hAnsi="Arial"/>
          <w:sz w:val="24"/>
          <w:szCs w:val="24"/>
        </w:rPr>
        <w:t xml:space="preserve">33243110 Получение заимствований от иностранных финансовых институтов</w:t>
      </w:r>
    </w:p>
    <w:p>
      <w:pPr>
        <w:spacing w:after="120"/>
        <w:jc w:val="both"/>
      </w:pPr>
      <w:r>
        <w:rPr>
          <w:rFonts w:ascii="Arial" w:cs="Arial" w:eastAsia="Arial" w:hAnsi="Arial"/>
          <w:sz w:val="24"/>
          <w:szCs w:val="24"/>
        </w:rPr>
        <w:t xml:space="preserve">332432 Погашение обязательств перед иностранными финансовыми институтами</w:t>
      </w:r>
    </w:p>
    <w:p>
      <w:pPr>
        <w:spacing w:after="120"/>
        <w:jc w:val="both"/>
      </w:pPr>
      <w:r>
        <w:rPr>
          <w:rFonts w:ascii="Arial" w:cs="Arial" w:eastAsia="Arial" w:hAnsi="Arial"/>
          <w:sz w:val="24"/>
          <w:szCs w:val="24"/>
        </w:rPr>
        <w:t xml:space="preserve">33243210 Погашение обязательств перед иностранными финансовыми институтами</w:t>
      </w:r>
    </w:p>
    <w:p>
      <w:pPr>
        <w:spacing w:after="120"/>
        <w:jc w:val="both"/>
      </w:pPr>
      <w:r>
        <w:rPr>
          <w:rFonts w:ascii="Arial" w:cs="Arial" w:eastAsia="Arial" w:hAnsi="Arial"/>
          <w:sz w:val="24"/>
          <w:szCs w:val="24"/>
        </w:rPr>
        <w:t xml:space="preserve">33249 Прочий внешний долг</w:t>
      </w:r>
    </w:p>
    <w:p>
      <w:pPr>
        <w:spacing w:after="120"/>
        <w:jc w:val="both"/>
      </w:pPr>
      <w:r>
        <w:rPr>
          <w:rFonts w:ascii="Arial" w:cs="Arial" w:eastAsia="Arial" w:hAnsi="Arial"/>
          <w:sz w:val="24"/>
          <w:szCs w:val="24"/>
        </w:rPr>
        <w:t xml:space="preserve">332491 Получение прочих внешних заимствований</w:t>
      </w:r>
    </w:p>
    <w:p>
      <w:pPr>
        <w:spacing w:after="120"/>
        <w:jc w:val="both"/>
      </w:pPr>
      <w:r>
        <w:rPr>
          <w:rFonts w:ascii="Arial" w:cs="Arial" w:eastAsia="Arial" w:hAnsi="Arial"/>
          <w:sz w:val="24"/>
          <w:szCs w:val="24"/>
        </w:rPr>
        <w:t xml:space="preserve">33249110 Получение прочих внешних заимствований</w:t>
      </w:r>
    </w:p>
    <w:p>
      <w:pPr>
        <w:spacing w:after="120"/>
        <w:jc w:val="both"/>
      </w:pPr>
      <w:r>
        <w:rPr>
          <w:rFonts w:ascii="Arial" w:cs="Arial" w:eastAsia="Arial" w:hAnsi="Arial"/>
          <w:sz w:val="24"/>
          <w:szCs w:val="24"/>
        </w:rPr>
        <w:t xml:space="preserve">332492 Погашение прочих внешних заимствований</w:t>
      </w:r>
    </w:p>
    <w:p>
      <w:pPr>
        <w:spacing w:after="120"/>
        <w:jc w:val="both"/>
      </w:pPr>
      <w:r>
        <w:rPr>
          <w:rFonts w:ascii="Arial" w:cs="Arial" w:eastAsia="Arial" w:hAnsi="Arial"/>
          <w:sz w:val="24"/>
          <w:szCs w:val="24"/>
        </w:rPr>
        <w:t xml:space="preserve">33249210 Погашение прочих внешних заимствований</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qdhpazs7rf9h81nu99il">
      <w:r>
        <w:rPr>
          <w:rFonts w:ascii="Arial" w:cs="Arial" w:eastAsia="Arial" w:hAnsi="Arial"/>
          <w:color w:val="132D3F"/>
          <w:sz w:val="16"/>
          <w:szCs w:val="16"/>
          <w:u w:val="single"/>
        </w:rPr>
        <w:t xml:space="preserve">dalil.kg/document/302551</w:t>
      </w:r>
    </w:hyperlink>
  </w:p>
  <w:p>
    <w:pPr>
      <w:spacing w:after="0" w:before="40"/>
      <w:jc w:val="center"/>
    </w:pPr>
    <w:hyperlink w:history="1" r:id="rIdqvfcrtbhg2ihiji18lmx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wouovum-r-xuhryzwy1" Type="http://schemas.openxmlformats.org/officeDocument/2006/relationships/hyperlink" Target="https://dalil.kg/document/559" TargetMode="External"/><Relationship Id="rId-y0fjttzivpewfx9v3u7e" Type="http://schemas.openxmlformats.org/officeDocument/2006/relationships/hyperlink" Target="https://dalil.kg/document/302347" TargetMode="External"/><Relationship Id="rIdpiekv0kihawhgwt2d0q8m" Type="http://schemas.openxmlformats.org/officeDocument/2006/relationships/hyperlink" Target="https://dalil.kg/document/300739" TargetMode="External"/><Relationship Id="rIdcdpuwxabe1-lnii5uoqwh" Type="http://schemas.openxmlformats.org/officeDocument/2006/relationships/hyperlink" Target="https://dalil.kg/document/300740" TargetMode="External"/><Relationship Id="rIdtmi9c0c1oniti3pk9qwux" Type="http://schemas.openxmlformats.org/officeDocument/2006/relationships/hyperlink" Target="https://dalil.kg/document/300740" TargetMode="External"/><Relationship Id="rIdnpun686ivq0tl_jlsfxrm" Type="http://schemas.openxmlformats.org/officeDocument/2006/relationships/hyperlink" Target="https://dalil.kg/document/300739" TargetMode="External"/><Relationship Id="rIdvdjxbop5isyfpcxlsz1v_" Type="http://schemas.openxmlformats.org/officeDocument/2006/relationships/hyperlink" Target="https://dalil.kg/document/300740"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qdhpazs7rf9h81nu99il" Type="http://schemas.openxmlformats.org/officeDocument/2006/relationships/hyperlink" Target="https://dalil.kg/document/302551" TargetMode="External"/><Relationship Id="rIdqvfcrtbhg2ihiji18lmx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2026-09-23T17:23:01.184Z</dcterms:created>
  <dcterms:modified xsi:type="dcterms:W3CDTF">2026-09-23T17:23:01.184Z</dcterms:modified>
</cp:coreProperties>
</file>

<file path=docProps/custom.xml><?xml version="1.0" encoding="utf-8"?>
<Properties xmlns="http://schemas.openxmlformats.org/officeDocument/2006/custom-properties" xmlns:vt="http://schemas.openxmlformats.org/officeDocument/2006/docPropsVTypes"/>
</file>