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 СИЛУ
 в соответствии с </w:t>
      </w:r>
      <w:r>
        <w:rPr>
          <w:rFonts w:ascii="Arial" w:cs="Arial" w:eastAsia="Arial" w:hAnsi="Arial"/>
          <w:i/>
          <w:iCs/>
          <w:sz w:val="20"/>
          <w:szCs w:val="20"/>
        </w:rPr>
        <w:t xml:space="preserve">Указом</w:t>
      </w:r>
      <w:r>
        <w:rPr>
          <w:rFonts w:ascii="Arial" w:cs="Arial" w:eastAsia="Arial" w:hAnsi="Arial"/>
          <w:i/>
          <w:iCs/>
          <w:sz w:val="20"/>
          <w:szCs w:val="20"/>
        </w:rPr>
        <w:t xml:space="preserve"> Президента КР от 24 февраля 2022 года УП N 62</w:t>
      </w:r>
    </w:p>
    <w:p>
      <w:r>
        <w:rPr>
          <w:rFonts w:ascii="Arial" w:cs="Arial" w:eastAsia="Arial" w:hAnsi="Arial"/>
          <w:sz w:val="24"/>
          <w:szCs w:val="24"/>
        </w:rPr>
        <w:t xml:space="preserve">УКАЗ ПРЕЗИДЕНТА КЫРГЫЗСКОЙ РЕСПУБЛИКИ от 22 февраля 1999 года УП № 49                 О первоочередных организационных мерах               по созданию и введению в действие единой               государственной системы регистрации прав                        на недвижимое имущество                   (В редакции Указа Президента КР от</w:t>
      </w:r>
    </w:p>
    <w:p>
      <w:r>
        <w:rPr>
          <w:rFonts w:ascii="Arial" w:cs="Arial" w:eastAsia="Arial" w:hAnsi="Arial"/>
          <w:sz w:val="24"/>
          <w:szCs w:val="24"/>
        </w:rPr>
        <w:t xml:space="preserve">28 декабря 2000 года УП N 363</w:t>
      </w:r>
    </w:p>
    <w:p>
      <w:r>
        <w:rPr>
          <w:rFonts w:ascii="Arial" w:cs="Arial" w:eastAsia="Arial" w:hAnsi="Arial"/>
          <w:sz w:val="24"/>
          <w:szCs w:val="24"/>
        </w:rPr>
        <w:t xml:space="preserve">)     В  целях   обеспечения   организационных условий  для  введения  вдействие</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 Республики "О государственной  регистрацииправ  на   недвижимое  имущество",   создания  единой  государственнойсистемы  регистрации  прав на недвижимое имущество  и   руководствуясьподпунктом   1  пункта  1 статьи 46</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Республикипостановляю:    1.    Образовать   на   базе   Государственного    агентства    поземлеустройству,    геодезии    и    картографии   при   ПравительствеКыргызской   Республики,   городских  и  районных   бюро   техническойинвентаризации  (БТИ) единую  систему государственных  регистрационныхорганов   по   осуществлению  государственной  регистрации   прав   нанедвижимое  имущество  на  всей  территории страны  -  Государственноеагентство   по   регистрации   прав  на   недвижимое   имущество   приПравительстве    Кыргызской   Республики    (Госрегистр     КыргызскойРеспублики).    2. Назначить директором Государственного агентства по  регистрацииправ   на недвижимое имущество при Правительстве Кыргызской РеспубликиГосрегистра Кыргызской Республики - Омуралиева Толобека Эсенгуловича.    3.  Утвердить   состав  комиссии  по  согласованию  проекта  Планапостепенного    открытия    местных    регистрационных    органов    врегистрационных   зонах  на  всей  территории  Кыргызской  Республики,предусмотренного   статьей   52  Закона   Кыргызской   Республики   "Огосударственной    регистрации   прав    на   недвижимое    имущество"(прилагается).    4. (Утратил силу)    5. Правительству Кыргызской Республики:    -  до  1  апреля  1999  года рассмотреть и утвердить  Положение  оГосрегистре   Кыргызской  Республики  и  План  постепенного   открытияместных   регистрационных  органов  в регистрационных  зонах  на  всейтерритории Кыргызской Республики;    -   определить  дополнительную  штатную  численность  и  источникифинансирования  центрального и местных органов Госрегистра  КыргызскойРеспублики,   предусмотрев   поэтапный   переход   этой   системы   насамофинансирование начиная с 2001 года;    - привести свои решения в соответствие с настоящим Указом.    6. Настоящий Указ вступает в силу со дня подписания.    7.  Контроль  за исполнением настоящего Указа возложить  на  отделорганизационной работы Администрации Президента Кыргызской Республики.     Президент Кыргызской Республики                   А.Акаев                                                       Утвержден                                                 Указом Президента                                               Кыргызской Республики                                           от 22 февраля 1999 года N 49                                 СОСТАВ                комиссии по согласованию проекта Плана          постепенного открытия местных региональных органов              в регистрационных зонах на всей территории                         Кыргызской Республики Омуралиев Толобек    - директор Государственного агентства по регистра-Эсенгулович            ции  прав на недвижимое имущество при Правитель-                       стве Кыргызской Республики;Арабаев Чолпонкул    - заведующий административно-правовым  департамен-Исаевич                том Аппарата Премьер-министра Кыргызской Респуб-                       лики;Баякеев Бектен       - заместитель главы  государственной администрацииАдылбекович            Чуйской области Кыргызской Республики;Бектуров Орозбек     - первый заместитель  главы  государственной адми-Акматович              нистрации Нарынской области Кыргызской Республи-                       ки;Бербаев Омурбек      - первый заместитель главы  государственной  адми-Табалдиевич            нистрации Иссык-Кульской области Кыргызской Рес-                       публики;Богатов Александр    - заместитель главы местного самоуправления городаАлексеевич             Бишкек;Болотбеков Бейшенбек - первый заместитель   директора   Государственной                       инспекции по  архитектуре  и  строительству  при                       Правительстве Кыргызской Республики;Закиров Адам         - первый заместитель главы  государственной  адми-                       нистрации Ошской области Кыргызской Республики;Курманбеков Каныбек  - первый заместитель главы  государственной  адми-                       нистрации Таласской области Кыргызской Республи-                       ки;Туменбаева Жаныл     - первый заместитель  главы  государственной адми-Туменбаевна            нистрации  Джалал-Абадской  области   Кыргызской                       Республики;Турдумамбетов Турсун - первый заместитель председателя Фонда  государс-Осмоналиевич           твенного имущества Кыргызской Республики;Умралиев Табылды     - первый заместитель Министра  юстиции  КыргызскойДушенбекович           Республики;Худайбергенов Болот  - заместитель Руководится Аппарата Премьер-минист-Джузумкулович          ра Кыргызской Республики;Эсеналиева Джамиля   - заместитель Министра финансов Кыргызской Респуб-Самагановна            лики;Цурков Валерий       - директор Государственной  картографо-геодезичес-Егорович               кой службы.</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pl5rnzdz_n8khytkgkqh">
      <w:r>
        <w:rPr>
          <w:rFonts w:ascii="Arial" w:cs="Arial" w:eastAsia="Arial" w:hAnsi="Arial"/>
          <w:color w:val="132D3F"/>
          <w:sz w:val="16"/>
          <w:szCs w:val="16"/>
          <w:u w:val="single"/>
        </w:rPr>
        <w:t xml:space="preserve">dalil.kg/document/3033</w:t>
      </w:r>
    </w:hyperlink>
  </w:p>
  <w:p>
    <w:pPr>
      <w:spacing w:after="0" w:before="40"/>
      <w:jc w:val="center"/>
    </w:pPr>
    <w:hyperlink w:history="1" r:id="rId1dmupkjzfhrybpipm-8m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pl5rnzdz_n8khytkgkqh" Type="http://schemas.openxmlformats.org/officeDocument/2006/relationships/hyperlink" Target="https://dalil.kg/document/3033" TargetMode="External"/><Relationship Id="rId1dmupkjzfhrybpipm-8m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2026-09-24T06:16:23.188Z</dcterms:created>
  <dcterms:modified xsi:type="dcterms:W3CDTF">2026-09-24T06:16:23.188Z</dcterms:modified>
</cp:coreProperties>
</file>

<file path=docProps/custom.xml><?xml version="1.0" encoding="utf-8"?>
<Properties xmlns="http://schemas.openxmlformats.org/officeDocument/2006/custom-properties" xmlns:vt="http://schemas.openxmlformats.org/officeDocument/2006/docPropsVTypes"/>
</file>