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p-pggd7qgquy0vhi0h6a3">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  24июня 2003 года. Регистрационный номер 67-03                                                  Утвержден                                   </w:t>
      </w:r>
      <w:hyperlink w:history="1" r:id="rIdhpyjzv39feihbxopap6vl">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Государственного агентства                                        связи при Правительстве                                         Кыргызской Республики                                       от 23 июня 2003 года N 75-пр                             ПРЕЙСКУРАНТ N 125-I            основные тарифы на услуги электрической связи,              предоставляемые операторами на рынке связи              и подлежащие государственному регулированию                               ОБЩИЕ УКАЗАНИЯ                к прейскуранту N 125-I "Основные тарифы            на услуги электрической связи, предоставляемые                операторами на рынке связи и подлежащие                    государственному регулированию"      1.   В  данный  прейскурант  включены  основные  тарифы  на  услугиэлектрической    связи,    оказываемые   предприятиям,    учреждениям,организациям (в т.ч. финансируемым из бюджета) и населению, подлежащиегосударственному регулированию. Государственное регулирование основныхтарифов  осуществляется в соответствии с "Перечнем услуг электросвязи,предоставляемых  операторами, занимающими  доминирующее  положение  нарынке    связи    и    подлежащих   государственному   регулированию",утвержденного  приказом N 32 от 8.02.2003 г. Государственной  комиссиипри Правительстве Кыргызской Республики по антимонопольной политике посогласованию  с  Государственным агентством  связи  при  ПравительствеКыргызской Республики.   Кроме   того,   в   соответствии  с  </w:t>
      </w:r>
      <w:hyperlink w:history="1" r:id="rIdalt_ecknezxj3ql2hprv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ПравительстваКыргызской  Республики  N 151 от 20 марта 2003  года  "Об  утвержденииПлана   тарифной  политики  на  2003-2006  годы  на  основные   услугиэлектрической    связи,    предоставляемые    акционерным    обществом"Кыргызтелеком"  устанавливаются ежегодные  верхние  пределы  основныхтарифов  на  услуги  международной, междугородной  (со  странами  СНГ)телефонной связи.   2.  На  услуги,  по  которым установлены верхние  пределы  основныхтарифов,  операторы связи вправе самостоятельно устанавливать  тарифы,не  превышая  при  этом  верхних пределов, кроме  случаев,  специальнооговоренных  в  данном  прейскуранте.  Обо  всех  изменениях   тарифовоператоры связи обязаны информировать Государственное агентство  связипри Правительстве Кыргызской Республики.   3.    На    услуги,   отмеченные   звездочкой,   Госкомиссией    поантимонопольной политике по согласованию с Государственным  агентствомсвязи могут быть установлены нижние пределы основных тарифов для  всехоператоров  связи  республики, предоставляющие эти  услуги.  Обо  всехизменениях    тарифов    операторы   связи    обязаны    информироватьГосударственное   агентство   связи   при   Правительстве   КыргызскойРеспублики.   4.  Основные тарифы настоящего прейскуранта установлены  без  учетаНДС и местного налога за оказание платных услуг населению.   5. После применения всех надбавок и скидок цены подлежат округлениюдо  1 тыйына (от 0,1 до 0,5 тыйына отбрасывается, от 0,5 тыйына и выше- округляется до 1 тыйына).   6.  Общие указания к данному прейскуранту распространяются  на  всепоследующие  дополнительные прейскуранты, если  иное  не  оговорено  вособом порядке.                               ОСНОВНЫЕ ТАРИФЫ       на услуги электрической связи, оказываемые предприятиям,      учреждениям, организациям (в т.ч. финансируемым из бюджета)        и населению, подлежащие государственному регулированию      Все услуги, тарифы на которые указаны в условных единицах (1 у.е. =1   долл.США)   подлежат  оплате  в  национальной  валюте   в   сумме,эквивалентной  определенной  сумме  в  иностранной  валюте   на   деньпредоставления    услуги   по   официальному   курсу,   установленномуНациональным банком Кыргызской Республики.                                  Раздел I              Основные тарифы на услуги телеграфной связи -----------------------------------------------------------------------| N  | N |           Наименование          |Размер оплаты (сом, тыйын)||поз.|ст.|                                 |--------------------------||    |   |                                 |     для     |     для    ||    |   |                                 | организаций |  населения ||    |   |                                 |-------------|------------||    |   |                                 | сом | тыйын | сом | тыйын||----|---|---------------------------------|--------------------------||    |   |Передача телеграмм в пределах    |      Основные тарифы     ||    |   |республики                       |                          ||----|---|---------------------------------|--------------------------||    |1  |Телеграммы, за слово:            |     |       |     |      ||1   |   |- обыкновенные                   |  0  |   60  |  0  |  30  ||2   |   |- срочные                        |  1  |   80  |  0  |  90  ||    |2  |Переводные телеграммы банков, за |     |       |     |      ||    |   |слово:                           |     |       |     |      ||3   |   |- обыкновенные                   |  1  |   20  |  -  |   -  ||4   |   |- срочные                        |  3  |   60  |  -  |   -  ||5   |3  |Телеграммы категории срочности:  |  1  |   80  |  -  |   -  ||    |   |внекатегорийные, внеочередные,   |     |       |     |      ||    |   |правительственные и высшие       |     |       |     |      ||    |   |правительственные, подаваемые    |     |       |     |      ||    |   |учреждениями и лицами, поименными|     |       |     |      ||    |   |в особых списках, (кроме "Авиа", |     |       |     |      ||    |   |"Шторм", "Метео")                |     |       |     |      ||----|---|---------------------------------|-----|-------|------------||6   |4  |Письма-телеграммы, за слово      |  -  |    -  |Оплачиваются||    |   |                                 |     |       |в размере   ||    |   |                                 |     |       |50% от      ||    |   |                                 |     |       |стоимости   ||    |   |                                 |     |       |одного слова||    |   |                                 |     |       |обыкновенной||    |   |                                 |     |       |телеграммы  ||----|---|------------------------------------------------------------||7   |   |Примечание:                                                 ||    |   |Минимальная плата за письмо-телеграмму взимается из расчета ||    |   |телеграммы в 25 слов                                        ||----|---|------------------------------------------------------------||    |5  |Схемные телеграммы, за слово:    |     |       |     |      ||8   |   |- обыкновенные                   |  0  |   60  |  -  |   -  ||9   |   |- срочные                        |  1  |   80  |  -  |   -  ||----|---|------------------------------------------------------------||10  |   |Примечание:                                                 ||    |   |Оплата взимается за каждую телеграмму, обработанную по схеме|-----------------------------------------------------------------------                                Раздел II                Основные тарифы на услуги международной                   и междугородной телефонной связи -----------------------------------------------------------------------| N  | N |          Наименование             | Размер оплаты за каждую||поз.|ст.|                                   |полную и неполную минуту||    |   |                                   |    разговора, (у.е.)   ||    |   |                                   |------------------------||    |   |                                   |    для    |     для    ||    |   |                                   |организаций| населения  ||----|---|------------------------------------------------------------||    |1  |Международные телефонные переговоры(*)                      ||----|---|------------------------------------------------------------||    |   |                                   |Верхние пределы основных||    |   |                                   |         тарифов        ||    |   |                                   |------------------------||1   |   |- с Латвией, Литвой, Эстонией      |          0-73          ||2   |   |- с Турцией                        |          1-10          ||3   |   |- со странами Европы               |          1-46          ||4   |   |- со странами Азии, Африки,        |          2-20          ||    |   |  Америки, Океании Австралии       |                        ||----|---|------------------------------------------------------------||    |2  |Междугородные телефонные разговоры                          ||----|---|------------------------------------------------------------||    |   |- со странами СНГ(*)               |Верхние пределы основных||    |   |                                   |        тарифов         ||    |   |                                   |------------------------||5   |   |- Российская федерация             |    0-42   |    0-26    ||6   |   |- Украина                          |    0-42   |    0-26    ||7   |   |- Беларусь                         |    0-42   |    0-26    ||8   |   |- Молдова                          |    0-42   |    0-26    ||9   |   |- Казахстан                        |    0-31   |    0-15    ||10  |   |- Таджикистан                      |    0-31   |    0-15    ||11  |   |- Туркменистан                     |    0-31   |    0-15    ||12  |   |- Узбекистан                       |    0-31   |    0-15    ||13  |   |- Армения                          |    0-40   |    0-30    ||14  |   |- Азербайджан                      |    0-40   |    0-30    ||15  |   |- Грузия                           |    0-40   |    0-30    ||----|---|-----------------------------------|------------------------||    |   |                                   |Размер оплаты за каждую ||    |   |                                   |полную и неполную минуту||    |   |                                   |       разговора        ||    |   |                                   |------------------------||    |   |                                   |    для    |    для     ||    |   |                                   |организаций|  населения ||    |   |                                   |-----------|------------||    |   |                                   | сом |тыйын| сом | тыйын||----|---|-----------------------------------|------------------------||    |   |- в пределах республики            |Верхние пределы основных||    |   |                                   |        тарифов         ||    |   |                                   |------------------------||16  |   |- внутри области                   |  2  | 10  |  1  |   50 ||17  |   |- внутри республики (между         |  3  | 25  |  2  |   10 ||    |   |  областями)                       |     |     |     |      ||    |3  |Стоимость междугородных телефонных |     |     |     |      ||    |   |разговоров, осуществляемых по      |     |     |     |      ||    |   |автоматической связи, определяется |     |     |     |      ||    |   |в зависимости от продолжительности |     |     |     |      ||    |   |разговора, тарифов, установленных  |     |     |     |      ||    |   |оператором связи, а также суточных |     |     |     |      ||    |   |коэффициентов:                     |     |     |     |      ||    |   |В рабочие дни недели (время        |     |     |     |      ||    |   |местное):                          |     |     |     |      ||18  |   |в период с 06 до 10 час            |     |     |     |      ||    |   |и с 16 до 00 час, коэфф. - 1,0     |     |     |     |      ||19  |   |в период с 10 до 16 час,           |     |     |     |      ||    |   |коэфф. - 2,0                       |     |     |     |      ||----|---|------------------------------------------------------------||20  |   |Примечание:                                                 ||    |   |1. Суточные коэффициенты введены в соответствии с рекоменда-||    |   |циями Международного Союза Электросвязи (МСЭ)  для  перерас-||    |   |пределения нагрузки и, соответственно, расчета тарифов в пе-||    |   |риод наибольшей или наименьшей нагрузки в рабочие дни  неде-||    |   |ли.                                                         ||    |   |2. Операторы связи, выполняющие социальные задачи по обеспе-||    |   |чению доступности услуг связи, могут применять скидки до 50%||    |   |от установленных ими тарифов:                               ||    |   |- на международные телефонные разговоры в период с 00 до  06||    |   |час (по местному времени);                                  ||    |   |- на междугородные телефонные разговоры в рабочие дни недели||    |   |в период с 00 до 06 час (по местному времени), а также в вы-||    |   |ходные и праздничные дни круглосуточно.                     ||    |   |3. Суточные коэффициенты к тарифам на международные,  между-||    |   |городные разговоры,  осуществляемые по автоматической связи,||    |   |не применяются:                                             ||    |   |- при использовании технических средств,  не имеющих возмож-||    |   |ности тарификации разговоров с использованием коэффициентов;||    |   |- при предоставлении разговоров с телефонов, установленных в||    |   |гостиничных номерах                                         ||----|---|------------------------------------------------------------||21  |4  |Международные разговоры,           |     |     |     |      ||    |   |представленные телефонистом        |     |     |     |      ||    |   |оплачиваются в размере тарифов,    |     |     |     |      ||    |   |указанных в ст.1, поз. 1-4         |     |     |     |      ||    |   |круглосуточно                      |     |     |     |      ||22  |5  |Международные разговоры,           |     |     |     |      ||    |   |представленные телефонистом по     |     |     |     |      ||    |   |срочному тарифу, оплачиваются в 2-х|     |     |     |      ||    |   |кратном размере тарифов, указанных |     |     |     |      ||    |   |в ст.1, поз. 1-4 круглосуточно     |     |     |     |      ||23  |6  |Междугородные разговоры,           |     |     |     |      ||    |   |представленные телефонистом        |     |     |     |      ||    |   |оплачиваются в 2-х кратном размере |     |     |     |      ||    |   |тарифов, указанных в ст.2,         |     |     |     |      ||    |   |поз. 5-17 круглосуточно            |     |     |     |      ||24  |7  |Междугородные разговоры,           |     |     |     |      ||    |   |представленные телефонистом по     |     |     |     |      ||    |   |срочному тарифу, оплачиваются в    |     |     |     |      ||    |   |5-ти кратном размере тарифов,      |     |     |     |      ||    |   |указанных в ст.2, поз. 5-17        |     |     |     |      ||    |   |круглосуточно                      |     |     |     |      ||25  |8  |При предоставлении телефонного     |     |     |     |      ||    |   |разговора по предварительному      |     |     |     |      ||    |   |заказу минимум платы взимается как |     |     |     |      ||    |   |за трехминутный разговор и далее - |     |     |     |      ||    |   |поминутно, за каждую полную и      |     |     |     |      ||    |   |неполную минуту разговора          |     |     |     |      ||----|---|------------------------------------------------------------||26  |   |Примечание: Тариф ст.8,  поз. 25 действует до 1.01.2004 г. С||    |   |1.01.2004 г.  минимум платы взимается как за минутный разго-||    |   |вор  и  далее - поминутно за каждую полную и неполную минуту||    |   |разговора                                                   ||----|---|------------------------------------------------------------||27  |9  |При предоставлении телефонного     |                        ||    |   |разговора по автоматической связи  |                        ||    |   |плата взимается за каждую полную и |                        ||    |   |неполную минуту разговора.         |                        ||    |   |Время разговора, подлежащее        |                        ||    |   |оплате, отсчитывается с момента    |                        ||    |   |ответа по вызываемому телефону     |                        ||    |   |любого лица или подключения любого |                        ||    |   |устройства (факса, автоответчика и |                        ||    |   |др.)                               |                        ||28  |10 |За предоставление междугородного   |                        ||    |   |или международного разговора по    |                        ||    |   |предварительному заказу или по     |                        ||    |   |автоматической междугородной и     |                        ||    |   |международной телефонной связи с   |                        ||    |   |квартирного телефона или телефона  |                        ||    |   |гостиницы дополнительно взимается  |                        ||    |   |плата в размере одной минуты       |                        ||    |   |минимального тарифа в пределах     |                        ||    |   |республики (внутри области)        |                        ||----|---|------------------------------------------------------------||    |   |Аренда аналоговых каналов в пределах Кыргызской  Республики,||    |   |в месяц - (основные тарифы)                                 ||----|---|------------------------------------------------------------||    |11 |Аренда междугородных и внутризоновых каналов в телефонном   ||    |   |режиме                                                      ||----|---|------------------------------------------------------------||    |   |                                   |     Размер оплаты,     ||    |   |                                   |      (сом, тыйын)      ||    |   |                                   |------------------------||29  |   |Подготовка и включение арендуемых  |          300-00        ||    |   |каналов и трактов                  |                        ||30  |   |Включение и выключение арендуемых  |           60-00        ||    |   |каналов и трактов при почасовой    |                        ||    |   |аренде                             |                        ||----|---|-----------------------------------|------------------------||    |   |Аренда междугородных и             |   За каждый полный или ||    |   |внутризоновых каналов в телефонном |       неполный час     ||    |   |режиме                             |       (сом, тыйын)     ||    |   |                                   |------------------------||    |   |                                   |  при почасовой  |при   ||    |   |                                   |       аренде    |круг- ||    |   |                                   |-----------------|лосу- ||    |   |                                   | период | период |точной||    |   |                                   |наиболь-|наимень-|аренде||    |   |                                   |  шей   |   шей  |      ||    |   |                                   |нагрузки|нагрузки|      ||----|---|-----------------------------------|--------|--------|------||31  |   |- в пределах области               | 22-00  |  2-25  |  7-40||32  |   |- между областями                  | 44-00  |  4-90  | 14-80||----|---|------------------------------------------------------------||33  |   |Примечание:                                                 ||    |   |1. При аренде аналоговых трактов плата определяется как сум-||    |   |ма оплат за отдельные каналы тональной частоты,  образуемыми||    |   |данными групповыми трактами полного заполнения.             ||    |   |2. Периоды наибольшей и наименьшей нагрузки  устанавливаются||    |   |предприятиями связи,  заключающими договор (по местному вре-||    |   |мени).                                                      ||    |   |3. В  отдельных  случаях плата взимается по договорным тари-||    |   |фам                                                         ||----|---|------------------------------------------------------------||    |12 |Аренда междугородных и внутризоновых каналов в режиме       ||    |   |передачи данных                                             ||----|---|------------------------------------------------------------||    |   |                                   |      Размер оплаты,    ||    |   |                                   |       (сом, тыйын)     ||    |   |                                   |------------------------||34  |   |Подготовка и включение арендуемых  |           500-00       ||    |   |каналов и трактов                  |                        ||35  |   |Включение и выключение арендуемых  |            60-00       ||    |   |каналов и трактов при почасовой    |                        ||    |   |аренде                             |                        ||----|---|-----------------------------------|------------------------||    |   |Аренда каналов междугородной и     |   За каждый полный или ||    |   |внутризоновой сетей в режиме       |       неполный час     ||    |   |передачи данных при номинальной    |       (сом, тыйын)     ||    |   |загрузке канала 32 мкВт и скорости |------------------------||    |   |передачи до 9600 Бод               |   при почасовой |при   ||    |   |                                   |      аренде     |круг- ||    |   |                                   |-----------------|лосу- ||    |   |                                   | период | период |точной||    |   |                                   |наиболь-|наимень-|аренде||    |   |                                   |   шей  |   шей  |      ||    |   |                                   |нагрузки|нагрузки|      ||----|---|-----------------------------------|--------|--------|------||36  |   |- в пределах области               | 27-00  |  3-00  |  9-00||37  |   |- между областями                  | 54-00  |  6-00  | 18-00||----|---|------------------------------------------------------------||38  |   |Примечание: При загрузке канала свыше номинальной и увеличе-||    |   |нии скорости передачи плата взимается по  тарифам,  установ-||    |   |ленным в данной статье, с применением коэффициентов:        ||----|---|------------------------------------------------------------||    |   |при загрузке канала                |        |        |      ||39  |   |- до 50 мкВт - коэффициент 2,0     |        |        |      ||40  |   |- до 100 мкВт - коэффициент 3,0    |        |        |      ||41  |   |- при скорости передачи 9600 Бод и |        |        |      ||    |   |  выше - коэффициент 1,9           |        |        |      ||----|---|------------------------------------------------------------||42  |   |Примечание:                                                 ||    |   |1. При аренде аналоговых трактов плата определяется как сум-||    |   |ма оплат за отдельные каналы тональной частоты,  образуемыми||    |   |данными групповыми трактами полного заполнения.             ||    |   |2. Периоды наибольшей и наименьшей нагрузки  устанавливаются||    |   |предприятиями связи,  заключающими договор (по местному вре-||    |   |мени).                                                      ||    |   |3. В отдельных случаях плата взимается по договорным тарифам||----|---|------------------------------------------------------------||    |13 |Аренда цифровых потоков в пределах республики, в месяц      ||    |   |(основные тарифы)                                           ||----|---|------------------------------------------------------------||    |   |- в пределах области (в т.ч.       |  Размер оплаты, (у.е.) ||    |   |  по ТАЕ)                          |                        ||    |   |                                   |------------------------||43  |   |Подготовка и включение арендуемых  |           300-00       ||    |   |каналов и трактов:                 |                        ||44  |   |Аренда цифрового канала в          |Согласно таблицы 1      ||    |   |зависимости от скорости передачи   |Приложения              ||    |   |- между областями                  |                        ||45  |   |Подготовка и включение арендуемых  |           500-00       ||    |   |каналов и трактов                  |                        ||46  |   |- аренда 1*2мбит/сек потока по     |          2303-00       ||    |   |  межобластному SDN кольцу (кроме  |                        ||    |   |  потоков на Талас, Чолпон-Ату,    |                        ||    |   |  Нарын и Каракол)                 |                        ||47  |   |- аренда 1*2Мб/сек потока на       |           765-00       ||    |   |  Чолпон-Ату (дополнительно к      |                        ||    |   |  стоимости аренды 1*2Мб/сек потока|                        ||    |   |  по межобластному SDN кольцу)     |                        ||48  |   |- аренда 1*2Мб/сек потока на       |          1183-00       ||    |   |  Каракол (дополнительно к         |                        ||    |   |  стоимости аренды 1*2Мб/сек потока|                        ||    |   |  по межобластному SDN кольцу)     |                        ||49  |   |- аренда 1*2Мб/сек потока на Талас |           434-00       ||    |   |  (дополнительно к стоимости аренды|                        ||    |   |  1*2Мб/сек потока по межобластному|                        ||    |   |  SDN кольцу)                      |                        ||50  |   |- аренда 1*2Мб/сек потока на Нарын |           220-00       ||    |   |  (дополнительно к стоимости аренды|                        ||    |   |  1*2Мб/сек потока по межобластному|                        ||    |   |  SDN кольцу)                      |                        |-----------------------------------------------------------------------                               Раздел III                  Основные тарифы на услуги городской                      и сельской телефонной связи -----------------------------------------------------------------------| N  | N |         Наименование           | Размер оплаты (сом, тыйын)||поз.|ст.|                                |---------------------------||    |   |                                |      для    |     для     ||    |   |                                | организаций |  населения  ||    |   |                                |-------------|-------------||    |   |                                |анало-|цифро-|анало-|цифро-||    |   |                                |говые | вые  |говые | вые  ||    |   |                                | АТС  | АТС  | АТС  | АТС  ||----|---|--------------------------------|---------------------------||    |1  |Повременная оплата              |     Основные тарифы       ||----|---|--------------------------------|---------------------------||1   |   |За каждую полную и неполную     |     0-07    |   -  |   -  ||    |   |минуту исходящей связи,         |             |      |      ||    |   |осуществляемой по телефону      |             |      |      ||    |   |абонентом                       |             |      |      ||2   |   |За каждую полную или неполную   |     0-07    |   -  |   -  ||    |   |минуту занятости исходящей      |             |      |      ||    |   |соединительной линии от УАТС до |             |      |      ||    |   |опорной станции                 |             |      |      ||----|---|------------------------------------------------------------||3   |   |Примечание:                                                 ||    |   |Лимит неоплачиваемого времени в месяц на один телефон,  сое-||    |   |динительную линию - 400 минут.                              ||    |   |Повременная оплата  взимается  за  превышение установленного||    |   |лимита,  рассчитанного на каждый телефон или  соединительную||    |   |линию                                                       ||----|---|------------------------------------------------------------||    |2  |Абонементная плата, в месяц,    |       Основные тарифы     ||    |   |за пользование основным         |---------------------------||    |   |телефоном                       |      |      |      |      ||4   |   |- г.Бишкек                      | 78-10|124-00| 45-00| 45-00||5   |   |для бюджетных организаций       | 78-10|124-00|      |      ||6   |   |- областные, районные центры,   | 65-75|105-40| 36-60| 41-00||    |   |  города и поселки городского   |      |      |      |      ||    |   |  типа республики               |      |      |      |      ||7   |   |для бюджетных предприятий       | 65-75|105-40|   -  |   -  ||8   |   |- сельская местность (ниже      | 27-00| 75-00| 16-66| 25-00||    |   |  районного центра)             |      |      |      |      ||9   |   |для бюджетных организаций       | 27-00| 75-00|      |      ||----|---|--------------------------------|------|------|-------------||10  |   |За основной телефонный аппарат  |   -  |   -  |150% от      ||    |   |коллективного пользования       |      |      |основного    ||    |   |                                |      |      |тарифа (ст.2,||    |   |                                |      |      |поз. 4-9)    ||----|---|--------------------------------|------|------|-------------||11  |   |За спаренный телефон            |по    |   -  |50% от|   -  ||    |   |индивидуального пользования     |основ-|      |основ-|      ||    |   |                                |ному  |      |ного  |      ||    |   |                                |тарифу|      |тарифа|      ||    |   |                                |(ст.2,|      |(ст.2,|      ||    |   |                                |поз.  |      |поз.  |      ||    |   |                                |4-9)  |      |4-9)  |      ||12  |   |За спаренный телефон            |   -  |   -  |по    |   -  ||    |   |индивидуального пользования при |      |      |основ-|      ||    |   |отсутствии напарника            |      |      |ному  |      ||    |   |                                |      |      |тарифу|      ||    |   |                                |      |      |(ст.2,|      ||    |   |                                |      |      |поз.  |      ||    |   |                                |      |      |4-9)  |      ||----|---|--------------------------------|-------------|-------------||13  |   |За параллельный телефонный      |По           |50% от       ||    |   |аппарат, установленный в другой |основному    |основного    ||    |   |организации или в разных зданиях|тарифу       |тарифа (ст.2,||    |   |одной организации (в том числе  |(ст.2, поз.  |поз. 4-9)    ||    |   |бюджетных) или в другой         |4-9)         |             ||    |   |отдельной квартире              |             |             ||----|---|--------------------------------|-------------|-------------||14  |   |За дополнительный телефонный    |10% от       |   -  |   -  ||    |   |аппарат, установленный в одной и|основного    |      |      ||    |   |той же организации в одном      |тарифа (ст.2,|      |      ||    |   |помещении                       |поз. 4-9)    |      |      ||----|---|--------------------------------|---------------------------||    |   |За телефонный аппарат,          |Тариф включает в себя      ||    |   |установленный с использованием  |абонементную плату за      ||    |   |межстанционных соединительных   |пользование соединительной ||    |   |линий                           |линией и основным телефоном||15  |   |- по одной СЛ                   |                           ||16  |   |- по двум и более СЛ            |                           ||----|---|------------------------------------------------------------||17  |   |Примечание:                                                 ||    |   |Абонементная плата за СЛ взимается по количеству СЛ, но не  ||    |   |более двух                                                  ||----|---|------------------------------------------------------------||    |3  |Абонементная плата при подключении УАТС малой емкости (до 32||    |   |номеров включительно), в месяц                              ||----|---|------------------------------------------------------------||    |   |                                |      Основные тарифы      ||    |   |                                |---------------------------||18  |   |- при повременном учете         |Для всех категорий         ||    |   |  разговоров,  за каждый        |пользователей тариф        ||    |   |  основной номер в зависимости  |включает в себя            ||    |   |  от емкости станции            |абонементную плату за      ||    |   |                                |основной номер (ст.2, поз. ||    |   |                                |4-9) и повременную плату за||    |   |                                |превышение установленного  ||    |   |                                |лимита времени             ||----|---|--------------------------------|---------------------------||    |   |- без повременного учета        |             |             ||    |   |  разговоров, за каждый основной|             |             ||    |   |  номер                         |             |             ||19  |   |- до 4 номеров                  |   133-10    |     211-30  ||20  |   |- до 8 номеров                  |   159-60    |     253-57  ||21  |   |- до 16 номеров                 |   186-23    |     304-30  ||22  |   |- до 32 номеров включительно    |   239-40    |     365-10  ||----|---|------------------------------------------------------------||    |4  |Абонементная плата при подключении УАТС (свыше 32 номеров), ||    |   |не переданной на баланс оператора связи, в месяц            ||----|---|------------------------------------------------------------||    |   |                                |    Размер оплаты (у.е.)   ||    |   |                                |---------------------------||    |   |                                |       Верхние пределы     ||    |   |                                |       основных тарифов    ||    |   |                                |---------------------------||    |   |- при повременном учете         |                           ||    |   |  разговоров взимается плата:   |                           ||23  |   |- за каждую соединительную линию|             9-10          ||    |   |  от УАТС до опорной станции    |                           ||24  |   |для бюджетных организаций       |             2-00          ||25  |   |- за право выхода абонентов УАТС|Основной тариф             ||    |   |  на сеть общего пользования    |устанавливается оператором ||    |   |                                |связи                      ||26  |   |- повременная плата за          |По основному тарифу (ст.1, ||    |   |  превышение установленного     |поз. 2)                    ||    |   |  лимита времени на каждую      |                           ||    |   |  соединительную линию          |                           ||----|---|------------------------------------------------------------||27  |   |Примечание:                                                 ||    |   |Если в качестве СП используется абонентский номер, то абоне-||    |   |ментная плата взимается по ст.2, поз. 4-9 + ст.4, поз. 23-26||----|---|------------------------------------------------------------||    |   |- без повременного учета        |                           ||    |   |  разговоров взимается плата:   |                           ||28  |   |- за каждую соединительную линию|            10-92          ||    |   |  от УАТС до опорной станции    |                           ||29  |   |для бюджетных организаций       |             2-40          ||30  |   |- за право выхода абонентов УАТС|Основной тариф             ||    |   |  на сеть общего пользования    |устанавливается оператором ||    |   |                                |связи                      ||----|---|------------------------------------------------------------||31  |   |Примечание:                                                 ||    |   |Если в качестве СЛ используется абонентский номер, то абоне-||    |   |ментная плата взимается по ст.2, поз. 6-9 + ст.4, поз. 28-30||----|---|------------------------------------------------------------||    |5  |Абонементная плата, в месяц     |  Верхние пределы основных ||    |   |                                |         тарифов           ||----|---|--------------------------------|---------------------------||32  |   |За один канал цифрового тракта  |            11-80          ||33  |   |За цифровой 30-канальный тракт  |           177-00          ||    |   |(Е1)                            |                           ||34  |   |За один 2-х Мбит/сек поток по   |           234-30          ||    |   |SDN кольцу в черте города Бишкек|                           ||----|---|------------------------------------------------------------||35  |   |Примечание:                                                 ||    |   |В случае,  когда  сетевые ресурсы не являются собственностью||    |   |оператора связи,  абонементная плата взимается в размере 80%||    |   |от соответствующего основного тарифа, согласно поз. 32-34   ||----|---|------------------------------------------------------------||    |   |За прямой провод для организации|                           ||    |   |прямой связи между двумя        |                           ||    |   |оконечными пунктами             |                           ||36  |   |- до 500 м                      |             2-50          ||37  |   |для бюджетных организаций       |             2-00          ||38  |   |- свыше 500 м                   |            13-35          ||39  |   |для бюджетных организаций       |             5-00          ||----|---|--------------------------------|---------------------------||    |6  |Предоставление в аренду или     |                           ||    |   |бронирование места для прокладки|                           ||    |   |одного кабеля в телефонной      |                           ||    |   |канализации сторонними          |                           ||    |   |организациями без его           |                           ||    |   |технического обслуживания,      |                           ||    |   |в месяц.                        |                           ||    |   |Размер платы за 1 кан/км кабеля |                           ||    |   |с его наружным диаметром:       |                           ||40  |   |- до 24 мм                      |           412-10          ||41  |   |- до 41 мм                      |           806-40          ||42  |   |- свыше 41 мм                   |          1245-80          ||43  |7  |Техническое обслуживание 1 км   |             5-03          ||    |   |пары жилы кабеля не             |                           ||    |   |принадлежащего предприятию      |                           ||    |   |связи, в месяц                  |                           ||----|---|------------------------------------------------------------||    |8  |Предоставление права пользования                            ||----|---|------------------------------------------------------------||    |   |                             |  Размер оплаты (сом, тыйын)  ||    |   |                             |------------------------------||    |   |                             |       для     |     для      ||    |   |                             |  организаций  |  населения   ||    |   |                             |---------------|--------------||    |   |                             | анало-| цифро-|анало-| цифро-||    |   |                             | говые |  вые  |говые |  вые  ||    |   |                             |  АТС  |  АТС  | АТС  |  АТС  ||----|---|-----------------------------|------------------------------||    |   |Основным телефоном           |   Верхние пределы основных   ||    |   |                             |           тарифов            ||    |   |                             |------------------------------||44  |   |- в г.Бишкек                 |2153-00|2600-00|760-00|2400-00||45  |   |- в областных центрах        |1560-00|1300-00|507-00|1200-00||46  |   |- в районных центрах, городах| 936-00| 780-00|507-00| 720-00||    |   |  и поселках городского типа |       |       |      |       ||47  |   |- в населенных пунктах       | 200-00| 300-00| 60-00| 300-00||    |   |  сельской местности (ниже   |       |       |      |       ||    |   |  районного центра)          |       |       |      |       ||48  |   |- в населенных пунктах       | 300-00| 300-00|300-00| 300-00||    |   |  сельской местности (ниже   |       |       |      |       ||    |   |  районного центра), где     |       |       |      |       ||    |   |  имеется полный             |       |       |      |       ||    |   |  автоматический выход на    |       |       |      |       ||    |   |  междугородную телефонную   |       |       |      |       ||    |   |  сеть районного, областного,|       |       |      |       ||    |   |  республиканского центров   |       |       |      |       ||----|---|------------------------------------------------------------||    |9  |Предоставление права пользования (организация)              ||----|---|------------------------------------------------------------||    |   |                                |    Размер оплаты (у.е.)   ||    |   |                                |---------------------------||    |   |                                |  Верхние пределы основных ||    |   |                                |           тарифов         ||    |   |                                |---------------------------||49  |   |- соединительной линией или     |            81-80          ||    |   |  одним каналом цифрового тракта|                           ||----|---|------------------------------------------------------------||50  |   |Примечание:                                                 ||    |   |При организации СЛ на городском номере взимается плата, сос-||    |   |тоящая из  стоимости  предоставления  права  пользования  СЛ||    |   |(ст.9, поз. 49) и стоимости предоставления права пользования||    |   |основным телефоном (ст.8. поз. 44-48)                       ||----|---|------------------------------------------------------------||N   |N  |         Наименование           |    Размер оплаты (у.е.)   ||поз.|ст.|                                |                           ||----|---|--------------------------------|---------------------------||51  |   |- цифровым 30-канальным трактом |          1472-62          ||    |   |  (Е1)                          |                           ||52  |   |- одним 2 Мбит/сек потоком по   |          1881-50          ||    |   |  SDN кольцу в черте города     |                           ||    |   |  Бишкек                        |                           ||53  |   |- прямым проводом для           |150% от стоимости          ||    |   |  организации прямой связи между|организации СЛ или одного  ||    |   |  двумя оконечными пунктами     |канала цифрового           ||    |   |                                |30-канального тракта       |-----------------------------------------------------------------------                                Раздел IV         Основные тарифы на использование технических средств                радиовещания, радиосвязи и телевидения      1. Радиовещание -----------------------------------------------------------------------| N  | N |         Виды услуг       |Размер оплаты за канал-час работы||поз.|ст.|                          |  радиовещательных передатчиков  ||    |   |                          |---------------------------------||    |   |                          |    с электро-  |   с электро-   ||    |   |                          |  акустическими |  акустическими ||    |   |                          |  показателями, |  показателями, ||    |   |                          |соответствующими|соответствующими||    |   |                          |требованиям ГОСТ|требованиям ГОСТ||    |   |                          | 13924-68ТУ на  |   13924-80ТУ   ||    |   |                          | конкретный тип |----------------||    |   |                          |----------------|   сом  | тыйын ||    |   |                          |  сом  |  тыйын |        |       ||----|---|--------------------------|---------------------------------||    |   |                          |        Основные тарифы          ||    |   |                          |---------------------------------||    |1  |Передающие каналы КМВ     |       |        |        |       ||    |   |ГМВ, ДКМВ диапазона волн  |       |        |        |       ||    |   |Передатчики мощн., кВт    |       |        |        |       ||1   |   |           1              |   17  |    00  |    36  |   00  ||2   |   |           5              |   33  |    00  |    43  |   50  ||3   |   |          10              |   40  |    00  |    68  |   00  ||4   |   |          15              |   54  |    00  |    -   |    -  ||5   |   |          20              |   73  |    00  |    -   |    -  ||6   |   |          30              |   88  |    00  |   118  |   50  ||7   |   |          40              |  108  |    00  |        |       ||8   |   |          50              |  130  |    00  |   180  |   00  ||9   |   |          60              |  148  |    00  |    -   |    -  ||10  |   |          70              |  168  |    00  |    -   |    -  ||11  |   |          80              |  184  |    00  |    -   |    -  ||12  |   |          90              |  199  |    00  |    -   |    -  ||13  |   |         100              |  215  |    00  |    -   |    -  ||14  |   |         150              |  307  |    00  |   405  |   00  ||15  |   |         200              |  357  |    00  |    -   |    -  ||16  |   |         250              |  408  |    00  |   560  |   00  ||17  |   |         300              |  424  |    00  |   619  |   50  ||18  |   |         350              |  483  |    00  |    -   |    -  ||19  |   |         400              |  548  |    00  |    -   |    -  ||20  |   |         450              |  610  |    00  |    -   |    -  ||21  |   |         500              |  780  |    00  |   895  |   50  ||22  |   |         600              |  930  |    00  |  1168  |   50  ||    |2  |Передающие каналы МВ-ЧМ   |       |        |        |       ||    |   |вещания                   |       |        |        |       ||    |   |Передатчики мощностью (на |       |        |        |       ||    |   |одну программу)           |       |        |        |       ||23  |   |10-30 Вт                  |    9  |    00  |    15  |   00  ||24  |   |31-100 Вт                 |   19  |    00  |    30  |   00  ||    |   |101-200 Вт                |       |        |        |       ||25  |   |моновещание               |   25  |    00  |    36  |   00  ||26  |   |стереовещание             |    -  |     -  |    61  |   00  ||    |   |201-500 Вт                |       |        |        |       ||27  |   |моновещание               |   28  |    00  |    38  |   50  ||28  |   |стереовещание             |   43  |    00  |    67  |   00  ||    |   |501-1000 Вт               |       |        |        |       ||29  |   |моновещание               |   29  |    00  |    41  |   00  ||30  |   |стереовещание             |   45  |    00  |    75  |   00  ||    |   |2 кВт                     |       |        |        |       ||31  |   |моновещание               |   30  |    00  |    42  |   00  ||32  |   |стереовещание             |   52  |    50  |    78  |   00  ||    |   |4 кВт                     |       |        |        |       ||33  |   |моновещание               |   43  |    50  |    63  |   00  ||34  |   |стереовещание             |   90  |    00  |   141  |   00  ||    |   |15 кВт                    |       |        |        |       ||35  |   |моновещание               |  163  |    00  |    -   |    -  ||36  |   |стереовещание             |  202  |    00  |    -   |    -  |-----------------------------------------------------------------------      2. Радиосвязь -----------------------------------------------------------------------|N |  N  |              Виды услуг              |Размер оплаты за один||п.|стат.|                                      |      кан-км-час     ||  | ст. |                                      |---------------------||  |     |                                      |    сом   |  тыйын   ||--|-----|--------------------------------------|---------------------||  |     |                                      |   Основные тарифы   ||  |     |                                      |---------------------||  |  3  |Передающие каналы радиотелеграфной    |          |          ||  |     |связи (скорость телеграфирования      |          |          ||  |     |до 200 Бод)                           |          |          ||37|     |Передатчики мощностью, кВт менее 1    |      9   |     00   ||38|     |                   1                  |     16   |     50   ||39|     |                   5                  |     22   |     50   ||40|     |                  10                  |     25   |     50   ||41|     |                  15                  |     30   |     00   ||42|     |                  20                  |     32   |     00   ||43|     |                  30                  |     41   |     00   ||44|     |                  40                  |     51   |     00   ||45|     |                  50                  |     60   |     00   ||  |  4  |Передающие радиоканалы тональной      |          |          ||  |     |частоты (ТЧР)                         |          |          ||  |     |Передатчики мощностью, кВт            |          |          ||46|     |               менее 1                |     20   |     00   ||47|     |                   1                  |     43   |     00   ||48|     |                   5                  |     60   |     00   ||49|     |                  10                  |     81   |     00   ||50|     |                  15                  |    100   |     50   ||51|     |                  20                  |    115   |     00   ||52|     |                  30                  |    129   |     00   ||53|     |                  40                  |    153   |     00   ||54|     |                  50                  |    184   |     00   ||  |  5  |Приемные каналы:                      |          |          ||55|     |одинарного приема                     |     13   |     50   ||56|     |сдвоенного приема                     |     28   |     00   ||57|     |с постоянно закрепленным              |     26   |     00   ||  |     |радиооператором                       |          |          ||  |  6  |Антенные устройства КМВ и ГМВ         |          |          ||  |     |диапазона волн                        |          |          ||58|     |- Г-образная                          |      2   |     00   ||59|     |- Наклонный луч, ЛПА                  |      6   |     00   ||60|     |- Антенны-мачты шунтовые,             |     13   |     50   ||  |     |  маломощные                          |          |          ||61|     |- Т-образная; антенна-мачта, антенна  |     25   |     50   ||  |     |  мачта нижнего питания               |          |          ||62|     |- "Диск", ША-106 АШП-275, АРД ШАРРТ   |     55   |     50   ||  |  7  |Антенные устройства ДКМВ диапазона    |          |          ||  |     |волн                                  |          |          ||63|     |ВГД, ВГД2У, ВГДП, ВГД П-2У, ВГДШ,     |      1   |     50   ||  |     |ВГДШ-2У, ВГДШП-У, ВСПВШ-2У            |          |          ||64|     |РГД 65/4 1,0; РГ 52/2,8 1,0;          |      7   |     50   ||  |     |РГД 54/4 1; РГД 57/1,7 0,5;           |          |          ||  |     |РГ 57/2,8 0,6; РГД 65/2,8 0,6;        |          |          ||  |     |РГД 70/5,5 1,0, РГД 70/61,25          |          |          ||65|     |СГД 1/2 РА, СГД 1/2 РН                |      7   |     50   ||66|     |СГД 2/4 РН, СГД 1/4 РАД, СГД 2/4 РА,  |     10   |     50   ||  |     |СГ 2/4 Р, 2ЛПА                        |          |          |-----------------------------------------------------------------------      3. Телевидение -----------------------------------------------------------------------| N  |  N  |         Виды услуг           |    Размер оплаты в сомах  ||поз.|стат.|                              |         за час работы     ||    |     |                              |---------------------------||    |     |                              |   1 группа  |   2 группа  ||    |     |                              |-------------|-------------||    |     |                              | сом | тыйын | сом | тыйын ||----|-----|------------------------------|---------------------------||    |     |                              |        Основные тарифы    ||    |     |                              |---------------------------||    |8    |Передатчик телевизионного     |     |       |     |       ||    |     |изображения                   |     |       |     |       ||    |     |метрового диапазона волн:     |     |       |     |       ||67  |     |1 кВт                         |  -  |    -  |   72|   00  ||68  |     |2,5 кВт                       |  76 |   50  |  133|   50  ||69  |     |5 кВт                         |  85 |   50  |  148|   50  ||70  |     |25 кВт                        | 159 |   00  |  202|   50  ||71  |     |50 кВт                        | 219 |   00  |  274|   50  ||    |     |дециметрового диапазона       |     |       |     |       ||72  |     |1 кВт                         |  -  |    -  |  157|   50  ||73  |     |5 кВт                         |  -  |    -  |  172|   50  ||74  |     |20 кВт                        |  -  |    -  |  220|   50  ||75  |     |25 кВт                        | 171 |   00  |   - |    -  ||    |     |ретрансляторы метрового       |     |       |     |       ||    |     |диапазона волн:               |     |       |     |       ||76  |     |1-9 Вт                        |   3 |   00  |   7 |   00  ||77  |     |10-30 Вт                      |   6 |   00  |  11 |   00  ||78  |     |31-100 Вт                     |  13 |   00  |  24 |   00  ||79  |     |101-200 Вт                    |  19 |   00  |  35 |   00  ||80  |     |201-500 Вт                    |  29 |   00  |  42 |   00  ||81  |     |свыше 500 Вт                  |  43 |   00  |  58 |   00  ||    |     |ретрансляторы дециметрового   |     |       |     |       ||    |     |диапазона волн:               |     |       |     |       ||82  |     |10-30 Вт                      |  -  |    -  |  12 |   00  ||83  |     |31-100 Вт                     |  18 |   00  |  26 |   00  ||84  |     |101-200 Вт                    |  28 |   00  |  43 |   00  ||85  |     |201-500 Вт                    |  35 |   00  |  73 |   00  ||86  |     |свыше 500 Вт                  |  58 |   00  |  81 |   00  ||    |9    |Станции системы "Экран"       |     |       |     |       ||87  |     |Приемные профессиональные 1   |  -  |    -  |  11 |   00  ||    |     |класса (Экран-ПП, Экран-М,    |     |       |     |       ||    |     |Экран-КРП)                    |     |       |     |       ||88  |     |Приемные упрощенные 11 кл.    |  -  |    -  |   2 |   00  ||    |     |(Экран-ПА)                    |     |       |     |       ||    |     |Приемно-передающие:           |     |       |     |       ||89  |     |- Экран-КР-1 (М-1)            |  -  |    -  |   4 |   50  ||90  |     |- Экран-КР-Ю(М-Ю)             |  -  |    -  |   5 |   00  ||91  |     |- приемные станции системы    |  -  |    -  |  13 |   00  ||    |     |  "Москва"                    |     |       |     |       |-----------------------------------------------------------------------                                Раздел V          Основные тарифы на предоставление каналов, передачу              и прием телевизионного и звукового вещания      1. По наземным линиям связи -----------------------------------------------------------------------| N  |  N  |            Виды услуг              |Размер оплаты за один||поз.|стат.|                                    |    канало-км-час    ||    |     |                                    |---------------------||    |     |                                    |    сом   |  тыйын   ||----|-----|------------------------------------|---------------------||    |     |                                    |   Основные тарифы   ||    |     |                                    |---------------------||1   |1    |Предоставление канала телевизионного|     0    |     58   ||    |     |вещания                             |          |          ||    |2    |Предоставление магистрального канала|          |          ||    |     |звукового вещания с номинальным     |          |          ||    |     |диапазоном частот                   |          |          ||    |     |- от 40 Гц до 15000 Гц              |          |          ||2   |     |моно                                |     0    |     05   ||3   |     |стерео                              |     0    |     09   ||    |     |- от 50 Гц до 10000 Гц              |          |          ||4   |     |моно                                |     0    |     03   ||5   |     |стерео                              |     0    |     05   ||    |     |- от 50 Гц до 6400 Гц               |          |          ||6   |     |моно                                |     0    |     01   ||    |     |Предоставление внутризонового канала|          |          ||    |     |звукового вещания с номинальным     |          |          ||    |     |диапазоном частот                   |          |          ||    |     |- от 40 Гц до 15000 Гц              |          |          ||7   |     |моно                                |     0    |     14   ||8   |     |стерео                              |     0    |     30   ||    |     |- от 50 Гц до 10000 Гц              |          |          ||9   |     |моно                                |     0    |     12   ||10  |     |стерео                              |     0    |     22   ||    |     |- от 50 ГЦ до 6400 Гц               |          |          ||11  |     |моно                                |     0    |     08   ||    |4    |Выделение программ телевизионного   |     0    |     97   ||    |     |вещания                             |          |          ||    |5    |Выделение программ звукового вещания|          |          ||    |     |на магистральных и внутризоновых    |          |          ||    |     |каналах с номинальным диапазоном    |          |          ||    |     |частот:                             |          |          ||    |     |- от 40 Гц до 15000 Гц              |          |          ||12  |     |моно                                |     4    |     77   ||13  |     |стерео                              |     9    |     29   ||    |     |- от 50 Гц до 10000 Гц              |          |          ||14  |     |моно                                |     2    |     84   ||15  |     |стерео                              |     5    |     68   ||    |     |- от 50 Гц до 6400 Гц               |          |          ||16  |     |моно                                |     1    |     94   |-----------------------------------------------------------------------      2. По спутниковым линиям связи -----------------------------------------------------------------------| N  |  N  |            Виды услуг              |Размер оплаты за один||поз.|стат.|                                    |      час работы     ||    |     |                                    |---------------------||    |     |                                    |    сом   |  тыйын   ||----|-----|------------------------------------|---------------------||    |     |                                    |   Основные тарифы   ||    |     |                                    |---------------------||16  |     |Станция спутниковой связи "Азимут", |          |          ||    |     |"Орбита"                            |          |          ||    |6    |Телевизионное вещание:              |          |          ||17  |     |Передача программы                  |   249    |     00   ||18  |     |Прием программы                     |   172    |     00   ||    |7    |Прием программ техническими         |          |          ||    |     |средствами                          |          |          ||19  |     |- I класс                           |   100    |     00   ||20  |     |- II класс                          |    50    |     00   ||    |8    |Звуковое вещание                    |          |          ||    |     |Прием и передача программы по       |          |          ||    |     |каналам с номинальным диапазоном    |          |          ||    |     |частот:                             |          |          ||    |     |- от 40 Гц до 15000 Гц              |          |          ||21  |     |моно                                |    11    |     88   ||22  |     |стерео                              |    23    |     37   ||    |     |- от 50 Гц до 10000 Гц              |          |          ||23  |     |моно                                |     8    |     60   ||    |     |- от 50 Гц до 6400 Гц               |          |          ||24  |     |моно                                |     5    |     73   |-----------------------------------------------------------------------                                                               Приложение                                                               Таблица 1                            РАСЧЕТНАЯ ТАБЛИЦА           основных промежуточных тарифов на аренду цифровых              каналов в зависимости от скорости передачи -----------------------------------------------------------------------|          Скорость передачи         |          Стоимость (у.е.)      ||------------------------------------|--------------------------------||               64                   |                143,4           ||              128                   |                246,7           ||              192                   |                310,9           ||              256                   |                376,2           ||              320                   |                455,2           ||              384                   |                537,0           ||              448                   |                617,6           ||              512                   |                697,9           ||              576                   |                760,7           ||              640                   |                821,6           ||              704                   |                879,1           ||              768                   |                940,6           ||              832                   |                997,0           ||              896                   |               1056,9           ||              960                   |               1109,7           ||             1024                   |               1165,2           ||             1088                   |               1223,2           ||             1152                   |               1272,1           ||             1216                   |               1323,1           ||             1280                   |               1376,0           ||             1344                   |               1431,0           ||             1408                   |               1488,3           ||             1472                   |               1547,8           ||             1536                   |               1594,2           ||             1600                   |               1642,0           ||             1664                   |               1691,3           ||             1728                   |               1742,1           ||             1792                   |               1794,3           ||             1856                   |               1848,2           ||             1920                   |               1903,7           ||             1984                   |               1960,8           ||             2048                   |               2000,0           |-----------------------------------------------------------------------                                УКАЗАНИЯ             о порядке применения тарифов на услуги связи,          оказываемые предприятиям, учреждениям, организациям            (в т.ч. финансируемым из бюджета) и населению,               подлежащих государственному регулированию -----------------------------------------------------------------------|N поз.|N ст.|                      Пояснения                         ||------|-----|--------------------------------------------------------||      |     |Основные тарифы (далее - "тарифы") на услуги связи      ||      |     |установлены дифференцировано по группам пользователей:  ||      |     |- "для организаций" - это организации, предприятия,     ||      |     |  учреждения, а также иные юридические лица, частные    ||      |     |  предприниматели, зарегистрированные в государственных ||      |     |  органах, либо получившие патент на занятие            ||      |     |  предпринимательской деятельностью;                    ||      |     |- "для населения".                                      ||      |     |В случае отсутствия в Прейскуранте прямого указания или ||      |     |примечания по отнесению тарифа к той или другой группе  ||      |     |пользователей, тариф действителен для всех групп        ||      |     |пользователей.                                          ||      |     |Указания распространяются на все позиции Прейскуранта,  ||      |     |если иное не оговаривается отдельно                     ||------|-----|--------------------------------------------------------||      |     |                    Раздел I                            ||      |     |       Тарифы на услуги телеграфной связи               ||      |     |                                                        ||      |1-5  |Плата за телеграмму взимается в зависимости от          ||      |     |количества тарифных слов.                               ||      |     |За слова, определяющие категорию или вид телеграммы,    ||      |     |взимается пословная плата.                              ||      |     |За каждую телеграмму, независимо от категории и         ||      |     |количества листов (бланков), на которых она изложена,   ||      |     |взимается телеграфный сбор                              ||------|-----|--------------------------------------------------------||      |     |                       Раздел II                        ||      |     |    Тарифы на услуги международной телефонной связи     ||      |     |                                                        ||      |1-2  |Плата за междугородные и международные телефонные       ||      |     |разговоры взимается в зависимости от их                 ||      |     |продолжительности и пункта (страны) назначения.         ||      |     |В случае, когда разговор начат в период действия одного ||      |     |тарифа (обыкновенного, льготного или повышенного), а    ||      |     |закончен в период действия другого тарифа, и наоборот,  ||      |     |весь разговор тарифицируется по тарифу, действующему в  ||      |     |момент начала разговора.                                ||      |10   |Взимание данной платы связано с покрытием расходов: либо||      |     |на прозвонку-напоминание абонентам о необходимости      ||      |     |оплаты счетов за полученные услуги связи, либо на       ||      |     |подготовку и рассылку счетов для оплаты в пункты, их    ||      |     |производящие (отделения связи, сервисные центры,        ||      |     |гостиницы и т.д.), либо организациям, пользующимся      ||      |     |услугами связи.                                         ||      |11-13|По указанным в данных статьях тарифам взимается плата за||      |     |подготовку, включение и выключение арендуемых каналов   ||      |     |или трактов столько раз, сколько раз производятся эти   ||      |     |операции по требованию арендатора.                      ||      |     |Параметры каналов, сдаваемых в аренду, должны           ||      |     |соответствовать техническим нормам. Условия аренды      ||      |     |оговариваются договором между арендатором и оператором  ||      |     |связи. На основании договора, согласно выбранным        ||      |     |параметрам, взимается плата по соответствующим тарифам. ||      |     |В том случае, если арендатор указывает в договоре трассу||      |     |прохождения арендуемой связи, протяженность ее          ||      |     |определяется по суммарной длине телефонных каналов, из  ||      |     |которых состоит связь. Если при этом связь используется ||      |     |по участкам с включением каналов на коммутаторные       ||      |     |устройства в промежуточных пунктах, расположенных по    ||      |     |трассе связи, плата за аренду связи определяется по     ||      |     |суммарной стоимости аренды канала на каждом участке.    ||      |     |Если оговоренная трасса проходит транзитом через другие ||      |     |страны, абонент оплачивает стоимость транзита согласно  ||      |     |рекомендациям МСЭ.                                      ||      |     |Если в договоре трасса не оговорена, то стоимость аренды||      |     |определяется как указано в прейскуранте.                ||      |     |За аренду телефонных каналов на радиорелейных, кабельных||      |     |и воздушных линиях связи для ведомств, предприятий,     ||      |     |организаций и учреждений, принимавших долевое участие   ||      |     |в сооружении этих линий связи или безвозмездно          ||      |     |передавших предприятиям связи свои средства связи,      ||      |     |устанавливается пониженная плата в следующих размерах:  ||------|-----|--------------------------------------------------------||      |     |При долевом участии        |Плата за аренду телефонных  ||      |     |арендатора в строительстве |каналов - в процентах от    ||      |     |линий связи - в процентах к|общеустановленной платы     ||      |     |стоимости строительства    |                            ||------|-----|---------------------------|----------------------------||      |     |от 10 до 25                |               60           ||      |     |свыше 25                   |               40           ||      |     |При безвозмездной передаче |               25           ||      |     |арендатором своих средств  |                            ||      |     |связи предприятию связи    |                            ||------|-----|--------------------------------------------------------||      |     |Размер долевого участия арендатора в процентах к        ||      |     |стоимости строительства и пониженная плата за аренду    ||      |     |устанавливаются на том участке магистрали, в            ||      |     |строительстве которого он принимал долевое участие.     ||      |     |Срок действия пониженной платы за аренду телефонных     ||      |     |каналов устанавливается, исходя из срока окупаемости    ||      |     |балансовой стоимости переданных органам связи           ||      |     |ведомственных средств или доли участия в сооружении     ||      |     |средств связи общего пользования, но не более 8 лет.    ||      |     |Размеры долевого участия в строительстве, участки       ||      |     |строительства, количество каналов, передаваемых в       ||      |     |аренду, сроки выполнения строительных работ и передачи  ||      |     |каналов в аренду, а также сроки ограничения действия    ||      |     |пониженной платы за аренду определяются двусторонними   ||      |     |соглашениями между предприятием связи и участниками     ||      |     |строительства.                                          ||      |     |При составлении связи из каналов различных систем       ||      |     |(аналоговых и цифровых) плата должна взиматься как за   ||      |     |аналоговые каналы.                                      ||      |     |Договорные тарифы применяются в случаях организации     ||      |     |арендованной связи по специальным трассам или другими   ||      |     |условиями, не предусмотренными данным прейскурантом,    ||      |     |скрепленными договором между оператором связи и         ||      |     |потребителем                                            ||------|-----|--------------------------------------------------------||      |     |                     Раздел III                         ||      |     |        Тарифы на услуги городской и сельской           ||      |     |                   телефонной связи                     ||      |     |                                                        ||      |     |                   Для организаций                      ||      |     |                                                        ||      |     |При использовании телефона в жилом и нежилом помещениях ||      |     |в целях предпринимательской деятельности тарификация    ||      |     |услуг производится по категории пользователей -         ||      |     |"организация".                                          ||------|-----|--------------------------------------------------------||      |1    |На городских телефонных сетях, переведенных на          ||      |     |повременную систему учета разговоров, кроме абонементной||      |     |платы взимается плата за каждую полную и неполную минуту||      |     |сверхлимитного времени (400 минут) разговора или занятия||      |     |исходящей соединительной линии от УАТС до опорной АТС.  ||      |     |За разговоры со спецслужбами, а также за выход на       ||      |     |заказную службу МТС повременная плата не взимается.     ||4-9,  |2    |По указанным в данной статье тарифам взимается          ||13    |     |абонементная плата за основной и параллельный           ||      |     |(установленный у другого абонента или в другом здании у ||      |     |того же абонента) телефонный аппарат сети общего        ||      |     |пользования, а также за телефоны, включенные в          ||      |     |переданную на баланс оператора связи ведомственную      ||      |     |телефонную станцию и линии АТС, одновременно            ||      |     |используемые для диспетчерской связи.                   ||14    |2    |По указанному в данной статье тарифу взимается          ||      |     |абонементная плата за параллельно подключенные          ||      |     |(дополнительные) телефоны, установленные в одном здании ||      |     |и у одного и того же абонента, независимо от того,      ||      |     |шестизначный или трехзначный номер телефона он имеет.   ||23-24,|4    |По указанным в ст.4 тарифам взимается абонементная плата||28-29 |     |за каждую 2-х-проводную исходящую или входящую          ||      |     |соединительную линию.                                   ||      |     |Абонементная плата меняется в зависимости от количества ||      |     |линий, образующих СЛ. При этом следует учесть, что      ||      |     |абонементная плата взимается только в том случае, когда ||      |     |СЛ образована в линейных сооружениях, принадлежащих     ||      |     |оператору связи независимо от того, физические или      ||      |     |уплотненные это линии.                                  ||      |     |В том случае, если соединительные линии образованы в    ||      |     |сооружении, не принадлежащем оператору связи,           ||      |     |абонементная плата взимается в размере 50% от тарифа.   ||36-39 |5    |По указанному в этой статье тарифу взимается            ||      |     |абонементная плата за 2-х-проводную прямую линию (ПП)   ||      |     |между двумя оконечными пунктами, организованную путем   ||      |     |занятия пар в телефонном кабеле, соединенными между     ||      |     |собой через кроссы или распределительные шкафы,         ||      |     |независимо от того, сколько участков межстанционной или ||      |     |распределительной сети занимается для организации ПП.   ||      |     |Если организация по своим ведомственным линейным        ||      |     |сооружениям через кросс оператора связи организует ПП   ||      |     |между своими абонентами, то ГТС (СТС) плату с           ||      |     |организации не взимает. В этом случае оператор связи    ||      |     |выполняет только кроссировочные работы и взимает плату  ||      |     |за техническое обслуживание кабеля, кросса и аренду     ||      |     |места в канале телефонной канализации ГТС (СТС) по      ||      |     |отдельному договору.                                    ||      |     |За организацию ПП между 3-мя и более абонентами         ||      |     |взимается абонементная плата за каждый оконечный пункт. ||      |     |Если для организации ПП используется более 2-х проводов,||      |     |то за каждый следующий один провод взимается            ||      |     |абонементная плата в размере 50% от основного тарифа.   ||32    |5    |Канал цифрового тракта - типовой цифровой канал со      ||      |     |скоростью передачи сигнала 64 Кбит/сек (ранее "канал    ||      |     |цифрового 30-канального тракта (Е1) - изменение         ||      |     |наименования показателя связано с принятием "Правил     ||      |     |сопряжения сетей электросвязи общего пользования        ||      |     |Кыргызской Республики", утвержденных приказом           ||      |     |Государственного агентства связи при Правительстве КР   ||      |     |N 20-пр от 8.02.03 г., зарегистрированных приказом      ||      |     |Министерства юстиции КР N 63 от 17.03.03 г.             ||      |     |(регистрационный номер N 20-03).                        ||40-42 |6    |Плата за аренду места в телефонной канализации          ||      |     |взимается с момента прокладки кабеля сторонних          ||      |     |организаций до его выемки.                              ||      |     |Стоимость бронирования вносится с момента получения     ||      |     |технических условий на прокладку кабеля в телефонной    ||      |     |канализации до окончания срока выполнения работ и       ||      |     |заключения договора на аренду.                          ||44-48 |8    |Тариф по статье 8 включает в себя установку одной       ||      |     |розетки, прокладку 10 м комнатной проводки, подвеску    ||      |     |50 м (двух проводов) воздушной линии.                   ||49, 53|9    |Если организация каждой СЛ или ПП имеет более 2-х       ||      |     |проводов, тариф умножается на количество используемых   ||      |     |пар проводов                                            ||------|-----|--------------------------------------------------------||      |     |                    Раздел III                          ||      |     |      Тарифы на услуги городских и сельских             ||      |     |                 телефонных сетей                       ||      |     |                                                        ||      |     |                   Для населения                        ||      |     |                                                        ||      |     |По виду включения телефонные аппараты делятся на        ||      |     |основные, спаренные и параллельные, включенные в линию  ||      |     |основного аппарата и имеющие его же номер.              ||4-13  |2    |По указанным в статье 2 тарифам взимается абонементная  ||      |     |плата за основной, спаренный и параллельный телефонный  ||      |     |аппарат сети общего пользования, а также телефон,       ||      |     |включенный в ведомственную телефонную станцию, имеющую  ||      |     |выход на сеть общего пользования и переданную на баланс ||      |     |оператора связи.                                        ||      |     |По поз.12 взимается плата за параллельный телефон,      ||      |     |установленный в разных квартирах или в одной квартире у ||      |     |разных абонентов и имеющий 2 лицевых счета у оператора  ||      |     |связи.                                                  ||      |     |За параллельный телефон, принадлежащий одному владельцу,||      |     |плата не взимается.                                     ||44-48 |8    |Тариф по статье 8 включает в себя установку одной       ||      |     |розетки, прокладку 10 м комнатной проводки, подвеску 50 ||      |     |м (двух проводов) воздушной линии.                      ||------|-----|--------------------------------------------------------||      |     |                     Раздел IV                          ||      |     |    Тарифы на использование технических средств         ||      |     |       радиовещания, радиосвязи и телевидения           ||      |     |                                                        ||      |1-5  |Оплата работы передатчиков радиовещания и радиосвязи    ||      |     |производится по номинальной мощности.                   ||      |     |Промежуточное значение номинальной мощности передатчиков||      |     |от 1 до 20 кВт и от 21 до 100 кВт округляется до        ||      |     |ближайшего большого значения, приведенного в шкале      ||      |     |тарифов, если это промежуточное значение превышает      ||      |     |мощность по шкале более чем на 2,5 или 5 кВт            ||      |     |соответственно или равно этим значениям мощности; в     ||      |     |других случаях округление производится до ближайшего    ||      |     |значения меньшей мощности.                              ||      |     |Аналогичным образом, но с точностью до 25 кВт или 50    ||      |     |кВт, округляется промежуточное значение номинальной     ||      |     |мощности передатчика от 100 до 500 кВт и от 501 до 2500 ||      |     |кВт                                                     ||      |1    |Передатчики радиовещания, используемые для радиосвязи в ||      |     |телеграфном или телефонном режимах, оплачиваются по     ||      |     |тарифам, установленным по номинальной мощности          ||      |     |радиовещательных передатчиков.                          ||      |     |Пример. Коротковолновый радиовещательный передатчик     ||      |     |мощностью 50 кВт, используемый для радиосвязи в         ||      |     |телеграфном режиме (мощностью 80 кВт), оплачивается по  ||      |     |тарифу за канало-час работы радиовещательного           ||      |     |передатчика мощностью 50 кВт.                           ||      |     |По передатчикам, работающим методом сложения мощностей  ||      |     |в эфире или по мостовой схеме, оплата производится по   ||      |     |тарифам за номинальную мощность каждого блока в         ||      |     |отдельности (имеющего свой позывной).                   ||      |2    |Тарифы на оплату работы передатчиков радиовещания       ||      |     |учитывают затраты на эксплуатационное обслуживание НЧ   ||      |     |соединительных линий от МТС, УП, КРА и РВА до           ||      |     |радиостанций.                                           ||      |3    |Стереофонические передатчики МБ ЧМ вещания,             ||      |     |транслирующие как моно так и стереопрограммы,           ||      |     |оплачиваются по тарифам передатчиков стереовещания за   ||      |     |все время работы.                                       ||      |5    |Оплата однополосных передатчиков радиосвязи,            ||      |     |используемых для подачи программ вещания, производится  ||      |     |по тарифу, установленному для передающих радиоканалов   ||      |     |тональной частоты (ТЧР) передатчиков соответствующей    ||      |     |мощности, независимо от количества передаваемых         ||      |     |программ.                                               ||      |6-7  |Приемное ретрансляционное оборудование типа "Исток"     ||      |     |оплачивается по тарифу, установленному за час работы    ||      |     |приемного канала при одинарном приеме.                  ||      |     |Антенные системы типа "Луч Б" и "Луч М" оплачиваются по ||      |     |суммарному времени работы антенн, входящих в каждую     ||      |     |систему.                                                ||      |     |В тех случаях, когда вместо запланированных типов антенн||      |     |используются другие, а также увеличивается или          ||      |     |уменьшается их загрузка, оплата производится по тарифу  ||      |     |за тип антенн, предусмотренных в плане, и только по     ||      |     |гарантированной загрузке.                               ||      |8    |Оплата за использование передатчиков и ретрансляторов   ||      |     |телевизионного и МВ ЧМ вещания производится по тарифам, ||      |     |соответствующим диапазону и номинальной мощности этого  ||      |     |оборудования.                                           ||      |     |Оплата за передачу программ телевидения и телевизионной ||      |     |испытательной таблицы производится по единому тарифу.   ||      |     |При работе передатчиков с пониженной или повышенной     ||      |     |мощностью по сравнению с номинальной (кроме случаев     ||      |     |работы телевизионных передатчиков полукомплектом) оплата||      |     |производится по тарифу, согласованному сторонами при    ||      |     |заключении договора на аренду, за фактически излучаемую ||      |     |мощность.                                               ||      |9    |Оплата за работу станций спутниковой связи типа "Экран" ||      |     |и "Москва" производится за час работы станции по приему ||      |     |телевизионного и звукового вешания независимо от вида   ||      |     |принимаемой информации.                                 ||      |     |Для всех мощностей передатчиков КМВ, 1МВ и ДКМВ         ||      |     |диапазонов волн электроакустические показатели          ||      |     |радиовещательного тракта от входа ВКС МТС или от входа  ||      |     |линейного усилителя КРА (РВА) до входа передатчика      ||      |     |в антенну устанавливаются в соответствии с типовым      ||      |     |договором между "Заказчиком" и РПО РМТР филиалом АО     ||      |     |"Кыргызтелеком".                                        ||      |     |При предоставлении радиовещательных передатчиков для    ||      |     |работы в телеграфном или телефонном режиме плата        ||      |     |взимается по тарифам и радиовещания.                    ||      |     |В I группу входят радиопередающие телевизионные станции,||      |     |по эксплуатационно-техническим параметрам отвечающие    ||      |     |нормам, установленным ПТЭ-88 (стр.22) для I группы      ||      |     |станций, а также телевизионные ретрансляторы типов:     ||      |     |РПТН, ТРСН, ТРСА, РЦТА, РПТДА, РТДА, ФТР. Во II группу  ||      |     |входят радиопередающие телевизионные станции, по        ||      |     |эксплуатационно-техническим параметрам отвечающие       ||      |     |нормам, установленным ПТЭ-88 для II и III групп станций,||      |     |а также телевизионные ретрансляторы типов: Руган, ВСВ,  ||      |     |ВДВ, ТР-А, Ряд.                                         ||------|-----|--------------------------------------------------------||      |     |Разрешается производить предоставление технических      ||      |     |средств радиовещания, радиосвязи и телевидения          ||      |     |негосударственным структурам по договорным тарифам на   ||      |     |основании совместных договоров                          ||------|-----|--------------------------------------------------------||      |     |                        Раздел V                        ||      |     |       Тарифы на предоставление каналов, передачу       ||      |     |       и прием телевизионного и звукового вещания       ||      |     |                                                        ||      |1    |Оплата за передачу или прием программ телевизионного    ||      |     |вещания производится по единому тарифу за час работы    ||      |     |ствола (канала) станций спутниковой связи "Азимут",     ||      |     |"Орбита-2" и "Орбита-ПП".                               ||      |     |Оплата за работу второго телевизионного канала,         ||      |     |полученного путем уплотнения телевизионного ствола,     ||      |     |производится по этому же тарифу при обеспечении         ||      |     |требуемого технического качества приема программ        ||      |     |телевидения и радиовещания по обоим каналам. Тариф на   ||      |     |каналы передачи и приема программ звукового вещания     ||      |     |через ИСЗ применяется для оплаты этих каналов,          ||      |     |организуемых различными способами (на поднесущих        ||      |     |в телевизионных стволах на станциях "Азимут", "Орбита"  ||      |     |или в системах "Орбита-РВ" и "Радикал"). Оплата         ||      |     |производится за полное время работы канала по передаче  ||      |     |или приему программ звукового вещания.                  ||------|-----|--------------------------------------------------------||      |     |Разрешается производить предоставление каналов          ||      |     |телевизионного и звукового вещания по наземным и        ||      |     |спутниковым линиям связи негосударственным структурам   ||      |     |по договорным тарифам на основании совместных договоров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bztmettocl2q9wqoaal_">
      <w:r>
        <w:rPr>
          <w:rFonts w:ascii="Arial" w:cs="Arial" w:eastAsia="Arial" w:hAnsi="Arial"/>
          <w:color w:val="132D3F"/>
          <w:sz w:val="16"/>
          <w:szCs w:val="16"/>
          <w:u w:val="single"/>
        </w:rPr>
        <w:t xml:space="preserve">dalil.kg/document/30751</w:t>
      </w:r>
    </w:hyperlink>
  </w:p>
  <w:p>
    <w:pPr>
      <w:spacing w:after="0" w:before="40"/>
      <w:jc w:val="center"/>
    </w:pPr>
    <w:hyperlink w:history="1" r:id="rIdquke_37a3k8m7fhr1m--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pggd7qgquy0vhi0h6a3" Type="http://schemas.openxmlformats.org/officeDocument/2006/relationships/hyperlink" Target="https://dalil.kg/document/202591" TargetMode="External"/><Relationship Id="rIdhpyjzv39feihbxopap6vl" Type="http://schemas.openxmlformats.org/officeDocument/2006/relationships/hyperlink" Target="https://dalil.kg/document/30750" TargetMode="External"/><Relationship Id="rIdalt_ecknezxj3ql2hprvu" Type="http://schemas.openxmlformats.org/officeDocument/2006/relationships/hyperlink" Target="https://dalil.kg/document/54289"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bztmettocl2q9wqoaal_" Type="http://schemas.openxmlformats.org/officeDocument/2006/relationships/hyperlink" Target="https://dalil.kg/document/30751" TargetMode="External"/><Relationship Id="rIdquke_37a3k8m7fhr1m--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2026-10-01T15:05:22.562Z</dcterms:created>
  <dcterms:modified xsi:type="dcterms:W3CDTF">2026-10-01T15:05:22.562Z</dcterms:modified>
</cp:coreProperties>
</file>

<file path=docProps/custom.xml><?xml version="1.0" encoding="utf-8"?>
<Properties xmlns="http://schemas.openxmlformats.org/officeDocument/2006/custom-properties" xmlns:vt="http://schemas.openxmlformats.org/officeDocument/2006/docPropsVTypes"/>
</file>