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ihxvjjgvtlunjy12aeh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22апреля 2003 года. Регистрационный номер 39-03                                Утверждены                        </w:t>
      </w:r>
      <w:hyperlink w:history="1" r:id="rIdtd9xw4phcio3ipqcpua4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27 марта 2003 года N 4                                  ПРАВИЛА               составления, подачи и рассмотрения заявки               на выдачу патента на промышленный образец    Настоящие  Правила  составления, подачи  и  рассмотрения  заявки  навыдачу  патента на промышленный образец разработаны в соответствии  состатьей   2   </w:t>
      </w:r>
      <w:hyperlink w:history="1" r:id="rIddzdn-vyzasymvjl-doofy">
        <w:r>
          <w:rPr>
            <w:rFonts w:ascii="Arial" w:cs="Arial" w:eastAsia="Arial" w:hAnsi="Arial"/>
            <w:color w:val="1D4ED8"/>
            <w:sz w:val="24"/>
            <w:szCs w:val="24"/>
            <w:u w:val="single"/>
          </w:rPr>
          <w:t xml:space="preserve">Патентного  закона</w:t>
        </w:r>
      </w:hyperlink>
      <w:r>
        <w:rPr>
          <w:rFonts w:ascii="Arial" w:cs="Arial" w:eastAsia="Arial" w:hAnsi="Arial"/>
          <w:sz w:val="24"/>
          <w:szCs w:val="24"/>
        </w:rPr>
        <w:t xml:space="preserve">  Кыргызской  Республики  и   содержатразъяснения  Государственного агентства по  науке  и  интеллектуальнойсобственности  при Правительстве Кыргызской Республики  по  применениюПатентного закона Кыргызской Республики.                            Перечень сокращений    Правила - Правила составления, подачи и рассмотрения               заявки на выдачу патента на промышленный                               образец;  Закон - Патентный закон Кыргызской Республики;  Кыргызпатент - Государственное агентство по науке и интел-              лектуальной собственности при Правительстве                        Кыргызской Республики;  Заявка - Заявка на выдачу патента на промышленный                               образец;  Конвенционная заявка - Заявка, поданная в соответствии с Парижской              конвенцией по охране промышленной собствен-              ности в действующей для Кыргызской Респуб-                            лики редакции;  МКПО - Международная классификация промышленных                               образцов.                                 РАЗДЕЛ I             СОСТАВЛЕНИЕ И ПОДАЧА ЗАЯВКИ НА ВЫДАЧУ ПАТЕНТА                        НА ПРОМЫШЛЕННЫЙ ОБРАЗЕЦ                             1. Подача заявки    1.1. Лица, имеющие право на подачу заявки и получение патента    В  соответствии  с  частью 1 статьи 17 и частью 1  статьи  9  Законаправом  на  подачу заявки и получение патента обладают автор  (авторы)промышленного  образца, работодатель, их правопреемник,  в  том  числелицо,  получившее  соответствующее право в порядке  уступки  (далее  -заявители).  Уступка  заявителем  права на получение патента  производится  путемуказания  об  этом в заявке, либо в заявлении, поданном в Кыргызпатентдо момента регистрации промышленного образца и считается уступкой правзаявителя,  если  при уступке права на получение  патента  не  указаноиное.  Автор  промышленного  образца - физическое лицо,  творческим  трудомкоторого он создан, имеет право на подачу заявки и получение патента вследующих случаях:  - если промышленный образец не является служебным;  -  если промышленный образец является служебным, но договором  междуавтором  и  работодателем  предусмотрено  право  автора  на  получениепатента  или  если  работодатель  в течение  четырех  месяцев  с  датыуведомлени  его автором о созданном служебном промышленном образце  неподаст  заявку  в  Кыргызпатент,  не переуступит  право  на  получениепатента  другому лицу или не сообщит автору о сохранении промышленногообразца в тайне.  Подтверждение  права  на  подачу  заявки  каким-либо  документом  нетребуется.    1.2. Процедура подачи    Заявка  подается в Кыргызпатент непосредственно или направляется  попочте,  либо посредством телеграфа, телепринтера, телефакса или другиханалогичных средств передачи.    1.3. Подача заявки через патентного поверенного    Заявка  может  быть  подана  заявителем непосредственно  либо  черезпатентного поверенного, зарегистрированного в Кыргызпатенте.  Физические лица, проживающие за пределами Кыргызской Республики, илииностранные юридические лица, либо их патентные поверенные ведут дела,связанные с получением патента, а также охраной промышленных образцов,только через патентных поверенных, зарегистрированных в Кыргызпатенте,за исключением процедур, связанных с установлением даты подачи заявки,уплатой  пошлин, предоставлением копии предшествующей заявки в  случаеиспрашивания  конвенционного приоритета, предоставлением  копии  ранееподанной  заявки,  получением расписок и уведомлений  Кыргызпатента  вотношении   вышеназванных  процедур,  уплаты  пошлины  за  поддержаниепатента в силе, а также, если иной порядок не установлен международнымсоглашением с участием Кыргызской Республики.                     2. Заявка на промышленный образец    2.1. Промышленный образец и его виды    В  соответствии  с частью 1 статьи 7 Закона к промышленным  образцамотносится  художественно-конструкторское решение изделия, определяющееего   внешний   вид.   При  этом  под  изделием   понимается   предметпромышленного или кустарного производства.  Промышленные   образцы  могут  быть  объемными,   плоскостными   илисоставлять их сочетание.  Объемные  промышленные  образцы  представляют  собой  композицию,  воснове  которой  лежит  объемно-пространственная структура,  например,художественно-конструкторские  решения,   определяющие   внешний   видстанка,  сельскохозяйственной машины, мотоцикла, подвесного  лодочногомотора и т.д.  Плоскостные промышленные образцы характеризуются линейно-графическимсоотношением  элементов  и фактически не обладают  объемом,  например,художественно-конструкторские решения, определяющие внешний вид ковра,косынки, платка, ткани и т.д.    2.2. Решения, не признаваемые промышленными образцами    В   соответствии   с  частью  9  статьи  7  Закона   не   признаютсяпромышленными образцами:  - решения, обусловленные исключительно технической функцией изделия;  -    объекты   архитектуры   (кроме   малых   архитектурных   форм),промышленных, гидротехнических и других стационарных сооружений;  - печатная продукция как таковая;  - объекты неустойчивой формы из жидких, газообразных, сыпучих или имподобных веществ;  -   изделия,   противоречащие  общественным   интересам,   принципамгуманности и морали.    2.3. Требование единства промышленного образца    В  соответствии с частью 1 статьи 20 Закона заявка должна относитьсяj  одному  промышленному  образцу или  группе  промышленных  образцов,связанных  между  собой  настолько, что они  удовлетворяют  требованиюединства промышленного образца.  Под    одним   промышленным   образцом   понимается   художественно-конструкторское  решение  как  единичного  изделия,  так  и  комплекта(набора)   изделий,  имеющих  общее  назначение  (например,  мебельныйгарнитур, сервиз и т.д.).  Под  единичным  изделием  понимается как  целое  изделие  (например,автомобиль),  так и изделие, являющееся его частью (например,  бампер,фара).  Под  группой  промышленных образцов (далее  -  варианты)  понимаютсяхудожественно-конструкторские  решения  одного  и  того   же   изделия(комплекта,   набора),  различающиеся  по  совокупности   существенныхпризнаков,  определяющих одинаковые эстетические и/или  эргономическиеособенности изделия.    2.4. Состав заявки на промышленный образец    В соответствии с частью 2 статьи 20 Закона заявка должна содержать:  -   заявление   о  выдаче  патента  с  указанием  автора   (авторов)промышленного  образца  и  лица  (лиц),  на  имя  которого   (которых)испрашивается патент, также их местожительства или местонахождения;  -  комплект  изображений изделия (макета), дающих  полное  детальноепредставление о внешнем виде изделия;  -  чертеж  общего вида изделия, эргономическую схему,  конфекционнуюкарту,  если  они  необходимы  для  раскрытия  сущности  промышленногообразца;  - описание промышленного образца;  - перечень его существенных признаков.    2.5. Документы, прилагаемые к заявке    (1) К заявке прилагается документ, подтверждающий уплату пошлины  заподачу  заявки в установленном размере или основания для  освобожденияот  уплаты  пошлины, а также для уменьшения ее размера, который  можетбыть  представлен при подаче заявки или в течение двух месяцев с  датыподачи  заявки  при  условии уплаты дополнительной  пошлины  (часть  3статьи 20 Закона).  При непредставлении указанного документа в установленный срок заявкапризнается отозванной.  (2)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оформленная надлежащим образом.  Доверенность на представительство перед Кыргызпатентом,  оформляемаяв  Кыргызской Республике, совершается в простой письменной форме и  нетребует   нотариального   заверения.  Доверенность,   оформляемая   запределами  Кыргызской Республики, составляется в порядке  и  на  срок,предусмотренные  законодательством страны, где она  совершается,  а  вслучае   наличия   сомнений  в  ее  достоверности  -   по   требованиюКыргызпатента   легализуется  в  консульском   учреждении   КыргызскойРеспублики,  кроме  случаев, когда легализация  не  требуется  в  силумеждународных  договоров Кыргызской Республики или на основе  принципавзаимности.  Доверенность    патентному   поверенному,   зарегистрированному    вКыргызпатенте,   на  представительство  интересов  физического   лица,проживающего  за  пределами  Кыргызской Республики,  или  иностранногоюридического лица может быть выдана как самим этим лицом,  так  и  егопатентным  поверенным, имеющим соответствующую доверенность,  выданнуюзаявителем.   В   последнем  случае  представляются   обе   упомянутыедоверенности, либо их копии, 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которойона недействительна.  Если  доверенность  выдана на имя нескольких  патентных  поверенных,зарегистрированных  в Кыргызпатенте, то дела по получению  патента  позаявке ведутся любым из них.  Любое  действие патентного поверенного, на которое он уполномочен  вдоверенности, расценивается как действие заявителя.  (3)  К  заявке  с  испрашиванием  конвенционного  приоритета  (далееконвенционная  заявка)  прилагается  копия  первой  заявки,   поданнойзаявителем  в  государстве-участнике  Парижской  конвенции  по  охранепромышленной   собственности  (далее   -   первая   заявка),   котораяпредставляется  не  позднее четырех месяцев с  даты  подачи  заявки  вКыргызпатент.  Если  первых заявок несколько, прилагаются  копии  всехэтих заявок.  При испрашивании конвенционного приоритета по заявке, поступившей поистечении  шести месяцев с даты подачи первой заявки,  но  не  позднеедвух  месяцев по истечении шестимесячного срока, к заявке  прилагаетсядокумент  об  уплате пошлины и документ с указанием  не  зависящих  отзаявителя обстоятельств, воспрепятствовавших подаче заявки в указанныйшестимесячный срок, и подтверждением наличия этих обстоятельств,  еслинет оснований предполагать, что они известны Кыргызпатенту.  Просьба   об  установлении  конвенционного  приоритета  может   бытьпредставлена  при  подаче заявки (приводится в  соответствующей  графезаявления  о выдаче патента) или в течение двух месяцев с даты  подачизаявки в Кыргызпатент.    2.6. Представление документов    2.6.1. Язык заявки    В  соответствии  с  частью  2 статьи 17 Закона  заявление  о  выдачепатента  представляется  на  кыргызском или  русском  языке.  Переченьсущественных  признаков промышленного образца, название  промышленногообразца, наименование (имя) заявителя и владельца патента должны  бытьпредставлены  на  кыргызском и русском языках. Если  прочие  документызаявки, а также документы, представляемые в ходе проведения экспертизызаявки  подаются  на  другом  языке,  к  ним  прилагается  перевод  накыргызский или русский язык.  Перевод  на  кыргызский  или русский язык  должен  быть  представлензаявителем   не   позднее  трех  месяцев  с  даты  подачи   заявки   вКыргызпатент.  По  ходатайству  заявителя срок представления  указанных  материаловможет  быть  продлен  или  восстановлен в случае  его  нарушения,  приподтверждении  наличия  уважительных причин и  уплаты  соответствующейпошлины (часть 3 статьи 17 Закона).    2.6.2. Количество экземпляров    Заявление представляют в двух экземплярах.  Описание, чертежи общего вида представляют в двух экземплярах.  Изображения  общего  вида  изделия  (макета)  представляют  в  шестиэкземплярах, прочие изображения - в двух экземплярах.  Остальные документы представляют в одном экземпляре.                      3. Содержание документов заявки    3.1. Заявление о выдаче патента    (1)  Заявление о выдаче патента представляется по форме, приведеннойв приложении к настоящим Правилам.  Если    какие-либо   сведения   нельзя   разместить   полностью    всоответствующих   графах,  их  представляют  по  той   же   форме   надополнительном  листе с указанием в соответствующей  графе  заявления:"см. приложение на дополнительном листе".  (2)   Графы   заявления,  расположенные  над   словом   "заявление",предназначены   для   внесения   реквизитов   после   поступления    вКыргызпатент, и заявителем не заполняются.  (3)   В  графе,  содержащей  просьбу  о  выдаче  патента  КыргызскойРеспублики,  после  слов "на имя" приводятся на кыргызском  и  русскомязыках  сведения  о  лице  (лицах), на чье имя  испрашивается  патент:фамилия,  имя (и отчество, если оно имеется) физического лица,  причемфамилия   указывается  перед  именем,  или  официальное   наименованиеюридического  лица  (согласно  учредительному  документу),   а   такжесведения   об   их  соответственно  местожительстве,  местонахождении,включая официальное наименование страны и адрес.  Далее в этой же графе под кодом 71 приводятся аналогичные сведения озаявителе   (заявителях).   Сведения  о  местожительстве   заявителей,являющихся   авторами  промышленного  образца,  в  данной   графе   неприводятся, а излагаются только в графе под кодом 97.  Для  предприятий и организаций Кыргызской Республики, на имя которыхиспрашивается  патент  указывается  код  ОКПО.  Если   код   ОКПО   неустановлен, в соответствующем месте указывается "не установлен".  Для  иностранных юридических лиц или физических лиц, проживающих  запределами Кыргызской Республики, на имя которых испрашивается  патент,указывается    код   страны   по   стандарту   Всемирной   организацииинтеллектуальной собственности (ВОИС) ST.3 (если он установлен).  Если  лиц,  на  имя  которых испрашивается патент, и/или  заявителейнесколько, указанные сведения приводятся для каждого из них.  В  случае,  если патент испрашивается на имя заявителя (заявителей),то  вместо  сведений о лице (лицах), на чье имя испрашивается  патент,после слов "на имя" приводятся слова: "заявителя (заявителей)".  (4)   Графа,   содержащая   просьбу  об   установлении   приоритета,заполняется только тогда, когда испрашивается приоритет более  ранний,чем  дата  подачи  заявки в Кыргызпатент. В этом  случае  простановкойзнака   "X"   в  соответствующих  клетках  отмечаются  основания   дляиспрашивания приоритета и указываются: номер более ранней  заявки,  наосновании   которой   или   дополнительных   материалов   к    которойиспрашивается приоритет, и дата испрашиваемого приоритета (дата подачиболее ранней заявки или дополнительных материалов по ней).  Если  приоритет испрашивается на основании нескольких  более  раннихзаявок,  указываются номера всех заявок и, в соответствующих  случаях,несколько    дат    испрашиваемого   приоритета.   При    испрашиванииконвенционного приоритета указывается код страны подачи первой  заявкипо стандарту ВОИС ST.3.  (5)  В  графе под кодом 54 приводится на кыргызском и русском языкахназвание заявляемого промышленного образца, которое должно совпадать сназванием, приводимым в его описании.  (6)  В  графе под кодом 98 приводятся адрес для переписки,  имя  илинаименование   адресата,   которые   должны   удовлетворять    обычнымтребованиям  быстрой  почтовой доставки, и номера  телефона,  телекса,факса (если они имеются).  В   качестве   адреса  для  переписки  могут  быть   указаны   адресместожительства  заявителя (одного из заявителей) - физического  лица,проживающего  в  Кыргызской Республике, или  адрес  местонахождения  вКыргызской  Республике  заявителя  -  юридического  лица,  либо  адресместонахождения   патентного   поверенного,   зарегистрированного    вКыргызпатенте, или иной адрес на территории Кыргызской Республики.  (7) В графе под кодом 74, которая заполняется только в случае, когдазаявителем  до подачи заявки назначен патентный поверенный, приводятсясведения   о  нем:  фамилия,  имя  (и  отчество,  если  оно  имеется),регистрационный   номер  в  Кыргызпатенте,  адрес  местонахождения   вКыргызской  Республике,  номера телефона,  телекса,  факса  (если  ониимеются).  (8)   Графа  "Перечень  прилагаемых  документов"  заполняется  путемпростановки знака "X" в соответствующих клетках и указания  количестваэкземпляров  и листов в каждом экземпляре прилагаемых документов.  Дляприлагаемых  документов, вид которых не предусмотрен формой  заявления("другой документ"), указывается конкретно их назначение.  (9)  В  графе "Основание для возникновения права на подачу заявки  иполучение  патента" простановкой знака "X" отмечается  соответствующееоснование (основания) для подачи заявки и получения патента. Указаннаяграфа  заполняется  в  случаях,  когда  патент  испрашивается  на  имязаявителя   (заявителей),  за  исключением   случаев,   когда   составзаявителей совпадает с составом авторов.  (10)  В  графах  под  кодами 72, 97 приводятся  сведения  об  авторе(авторах)  промышленного образца: фамилия, имя (и отчество,  если  оноимеется),  наименование страны (код по стандарту ВОИС  ST.3)  и  адресместожительства.  (11)  Если  автор  уступил  право на  получение  патента,  в  графе,находящейся справа от графы, имеющей код 97, приводятся его подпись  идата.  (12) Графа, расположенная непосредственно под графами, имеющими коды72  и  97,  заполняется  только  тогда, когда  автор  (авторы)  просит(просят)  не  упоминать  его (их) в качестве  такового  (таковых)  припубликации   сведений  о  выдаче  патента.  В  этом  случае   ненужноезачеркивается, приводятся фамилия, имя (и отчество, если оно  имеется)каждого  из авторов, пожелавших не быть упомянутыми при публикации,  иих подписи.  (13)  Предпоследняя  графа  второй  страницы  заявления  заполняетсятолько    тогда,   когда   право   на   получение   патента   переданоправопреемником   автора.   В   ней  приводятся   сведения   о   такомправопреемнике:  фамилия, имя (и отчество, если  оно  имеется),  адресместожительства физического лица или официальное наименование и  адресместонахождения  юридического  лица,  скрепленные   его   подписью   спростановкой  даты  (в  случае,  когда правопреемник  автора  являетсяюридическим лицом, приводится подпись руководителя).  (14) Заполнение последней графы заявления "Подпись" с указанием датыподписания   обязательно  во  всех  случаях.  Заявление  подписываетсязаявителем, а также лицом, на чье имя испрашивается патент,  если  ононе   является   заявителем.  От  имени  юридического  лица   заявлениеподписывается  руководителем организации с  указанием  его  должности.Подпись скрепляется печатью.  При   подаче   заявки   через   патентного   поверенного   заявлениеподписывается патентным поверенным.  (15) Подписи в графах заявления, указанных выше в подпунктах (13)  и(14),  расшифровываются  указанием фамилий и инициалов  подписывающеголица.  (16)  В  случае приведения тех или иных сведений, требующих подписи,на дополнительном листе, он подписывается в таком же порядке.  Наличие  подписи  заявителя  или патентного  поверенного  на  каждомдополнительном листе обязательно.    3.2. Комплект изображений изделия, макета    3.2.1. Назначение изображений    Изображения,  отображающие  внешний вид изделия,  являются  основнымдокументом,   содержащим  изобразительную  информацию   о   заявленномпромышленном образце.  Изображения должны давать полное детальное представление  о  внешнемвиде   изделия,   позволяя  выявить  совокупность   его   существенныхпризнаков, определяющую объем правовой охраны.  Под изображениями изделия понимаются фотографии, рисунки и их копии,полученные  с  помощью  множительной  техники,  а  также  изображения,выполненные с использованием компьютерной графики.    3.2.2. Требования к изображениям    (1)  Заявка  должна содержать, как правило, черно-белые  изображенияобщего  вида изделия в ракурсе 3/4 спереди, виды слева, справа, сзади,а при необходимости - сверху, снизу.  Для плоскостного промышленного образца представляют вид в плане.  Плоскостные  промышленные образцы текстильных изделий на изображениидолжны быть отображены с повторяющимся раппортом.  Комплект  (набор)  изделий должен быть представлен  на  изображенияхобщего  вида  полностью, т.е. всеми изделиями,  входящими  в  комплект(набор).  Кроме  того, каждое изделие, входящее  в  комплект  (набор),дополнительно  представляется  на  отдельном  изображении.  В   особыхслучаях,  когда комплект (набор) изделий не может быть представлен  наодном   изображении   общего  вида  в  полном   составе,   допускаетсяпредставление фрагментов комплекта (набора) на отдельных изображениях.  Каждый   вариант  промышленного  образца  должен  быть   представленотдельным комплектом изображений.  Изделия, которые могут закрываться, складываться, трансформироватьсяи т.д., должны быть представлены изображениями этих изделий в открытомвиде  (например, холодильники, телефонные будки) или в собранном  виде(например, кухонные комбайны, пылесосы).  (2)   В   тех   случаях,   когда  цветографическое   (художественно-колористическое)  решение  является одним  из  существенных  признаковпромышленного образца, должно быть приложено одно цветное  изображениеобщего вида изделия, слайд или схема цветового решения.  (3) Изображения должны быть четкими и ясными.  Если   изделие   представлено  на  фотографиях   оно   должно   бытьсфотографировано при равномерном освещении, как правило на нейтральномфоне без посторонних предметов. Отдельные детали промышленного образцана  фотографиях должны хорошо просматриваться не только на освещенных,но и на теневых сторонах.    3.2.3. Размер    Изображения представляют размером 18x24 см.  Для  небольших по габаритам изделий или макетов, например,  наручных(карманных)  часов,  микрокалькуляторов, карманных  зажигалок  и  т.п.могут быть представлены изображения размером 13x18 или 9x12 см.    3.2.4. Нумерация    Изображения нумеруются в следующем порядке: общий вид, другие  виды,цветное   изображение,  изображение  ближайшего  аналога   (если   онопредставлено заявителем).  Изображения одного вида приводятся под одним номером.    3.2.5. Надписи    На   оборотной  стороне  изображений  последовательно  сверху   внизуказывают номер изображения, название промышленного образца,  а  такжепояснения: "общий вид", "вид сбоку", "вид спереди", "вид сзади",  "видсверху" и т.п.  На  оборотной  стороне  изображения изделия, выбранного  в  качествеближайшего  аналога  (в случае его представления  заявителем),  помимономера  изображения  и  названия изделия  необходимо  дать  пояснение:"ближайший аналог".    3.3. Описание промышленного образца    3.3.1. Назначение описания    Описание  промышленного образца должно в словесной форме  раскрыватьотображенный на изображениях внешний вид изделия.    3.3.2. Структура описания    Описание  начинается с названия промышленного образца,  а  в  случаеустановления  индекса  рубрики действующей редакции  МКПО,  к  которойотносится заявляемый промышленный образец, - и индекса этой рубрики, исодержит следующие разделы:  - назначение и область применения промышленного образца;  - аналоги промышленного образца;  -   перечень   изображений   и  других  представленных   материалов,иллюстрирующих  промышленный  образец (чертеж,  эргономическая  схема,конфекционная карта - в случае их представления);  - сущность промышленного образца;  - возможность многократного воспроизведения промышленного образца;  - перечень существенных признаков промышленного образца.    3.3.3. Название промышленного образца    Название промышленного образца должно характеризовать его назначениеи  соответствовать МКПО, в отдельных случаях - общепринятой отраслевойтерминологии.  Название  промышленного образца малоизвестного или нового назначениядолжно содержать указание на область его применения.  В  название по просьбе заявителя может быть включено имя  автора,  атакже специальное название, предложенное заявителем.  В название не следует вводить рекламные сведения, сочетания букв илислов,  совпадающие  со  словесными  товарными  знаками  или  принятымисокращенными  обозначениями  массовых изделий,  а  также  местные  илижаргонные термины.  Название  промышленного  образца  следует  излагать  в  единственномчисле,   за   исключением  случаев,  когда  оно  не  употребляется   вединственном числе или когда речь идет о названии парных изделий.  Название  группы  промышленных образцов,  относящихся  к  вариантам,содержит  название  одного промышленного образца  группы,  дополненноеуказываемым  в  скобках  словом  "варианты".  Например,   "Кресло   (3варианта)".    3.3.4. Содержание разделов описания    3.3.4.1. Назначение и область применения промышленного образца    В данном разделе описания приводятся сведения о назначении и областиприменения  заявленного  промышленного образца,  а  также  указываетсяпреимущественная  область его использования. Раздел  следует  начинатьсловами:   "Заявляется   промышленный  образец..."   или   "Заявляетсяхудожественно-конструкторское решение внешнего вида...".    3.3.4.2. Аналоги промышленного образца    В   этом   разделе  описания  приводится  характеристика  выявленныханалогов  и  указывается,  какой  из  них  является  наиболее  близкимзаявленному промышленному образцу (ближайшим аналогом).  Аналоги  промышленного образца - это известные из сведений,  ставшихобщедоступными  до  даты его приоритета, художественно-конструкторскиерешения, относящиеся к внешнему виду изделия того же назначения, что изаявленный   промышленный  образец,  сходные  с  ним  по  существеннымпризнакам.  При  характеристике  аналогов в данном  разделе  отражают  тенденцииразвития  той области художественного конструирования, к  которой  ониотносятся.   При  характеристике  аналогов  можно  указать  недостаткиизвестных художественно-конструкторских решений, не допуская при  этомпренебрежительных   высказываний  по   отношению   к   продукции   илитехнологическим процессам, а также заявкам, патентам других лиц.  В   данном   разделе  указываются  также  библиографические   данныеисточников информации, содержащих приведенные аналоги.  Ближайший   аналог   -   аналог,  наиболее  сходный   с   заявленнымпромышленным образцом по совокупности существенных признаков.  При  наличии в заявке вариантов промышленного образца в случае, еслини один из аналогов не является наиболее близким одновременно для всехвариантов, возможно указание наиболее близкого аналога для каждого  изних.  Для   промышленного  образца,  воплощенного  в  наборе   (комплекте)изделий,  прежде  всего  выявляется ближайший аналог,  относящийся  ковсему  набору (комплекту). В случае, если единый ближайший  аналог  невыявлен,   допускается  приведение  в  качестве   ближайших   аналоговнескольких  художественно-конструкторских решений изделий,  каждое  изкоторых  сходно  с  одним  из изделий, составляющих  набор  (комплект)(сборный ближайший аналог).    3.3.4.3. Перечень изображений промышленного образца и других        представленных материалов, иллюстрирующих промышленный                                образец    В   разделе  перечисляются  изображения,  а  также  чертежи,  схемы,конфекционные  карты, слайды, если они представлены, в соответствии  сих  нумерацией  и приводится краткое указание того, что изображено  накаждом из них.    3.3.4.4. Сущность промышленного образца    3.3.4.4.1. Сведения, раскрывающие сущность промышленного образца    (1)  Сущность  промышленного  образца характеризуется  совокупностьюпредставленных  на  изображениях его существенных  признаков,  которыеопределяют   внешний   вид   изделия   с   его   эстетическими   и/илиэргономическими особенностями, указанными заявителем.  Признак  относится к существенному, если он влияет  на  формированиевнешнего вида изделия, обладающего такими особенностями.  Для  раскрытия  сущности промышленного образца приводится  словесноеописание  совокупности его существенных признаков,  представленных  наизображениях,  со  ссылками  на них (а также  на  чертеж  общего  видаизделия, эргономическую схему, конфекционную карту, если они имеются).  При  этом выделяются существенные признаки заявленного промышленногообразца, являющиеся отличительными от наиболее близкого аналога.  В  данном  разделе  описания  отмечаются  также  эстетические  и/илиэргономические  особенности  изделия, в  котором  воплощен  заявленныйпромышленный  образец,  и поясняется влияние признаков,  отнесенных  ксущественным,  на  формирование  внешнего  вида  изделия,  обладающегоуказанными особенностями, если это не очевидно.  Эстетические  особенности изделия, выделяющие его  из  ряда  других,могут проявляться в форме, конфигурации, орнаменте, сочетании цветов иих комбинации.  Эстетические   (эргономические)   особенности   могут    выражаться,например, в том, что:  -  обеспечена  соподчиненность  частей  благодаря  объединению  всехпризнаков    вокруг    главного,   способствующая   последовательностивосприятия  элементов  композиции (для имеющего большую  протяженностьобъекта);  -  обеспечена полная досягаемость зоны регулирования механизмов (дляустановленного на автомобиле энергоагрегата);  - создан образ, выражающий силу и мощь машины (для экскаватора);  -  зрительный  образ отражает непроизводственный,  бытовой  характермашины (для садово-огородного мини-трактора).  В  этом  же разделе описания могут быть указаны достоинства изделия,обусловленные отмеченными особенностями его внешнего вида.  (2)  Для  подтверждения  эргономических  особенностей  при  описаниивнешнего   вида   приборов,   станков  и  других   подобных   объемныхпромышленных   образцов   следует   охарактеризовать   работу    и/илииспользование  изделия, заявляемого в качестве промышленного  образца,взаимодействие   наиболее  важных  композиционных   и   функциональныхэлементов, узлов и деталей.  Например,  если  в  качестве  эргономической  особенности  заявительуказывает обеспечение полной досягаемости органов управления  за  счетрегулировки  сиденья (для рабочего места оператора),  то  должны  бытьприведены  ссылки на эргономическую схему, в которой  обозначены  зонадосягаемости и диапазоны регулировки сиденья.  Если  эргономические  особенности заключаются  в  трансформируемостиизделия, позволяющей совместить функции двух или нескольких изделий  водном,   то  возможные  трансформации  должны  быть  представлены   надополнительных  изображениях общего вида. В описании следует  указать,каким     образом     осуществляется    трансформирование     изделия,охарактеризовав  при  этом  конструктивные  особенности,   дополненныеэлементы и т.д.  Примером  трансформируемого  промышленного  образца  может  являться"тележка-сумка".  (3)  При описании комплекта (набора) указываются все входящие в  егосостав  изделия,  выполняющие функции, реализующие  общее  назначение.Художественно-конструкторское   решение   всех   элементов   комплекта(набора)  изделий  должно  быть  выполнено  с  использованием  единогообразного,  например,  пластического  и/или  стилистического  принципаформообразования.  (4)  При  раскрытии  сущности промышленного образца  не  допускаетсявыражение  признака  в  виде альтернативных  понятий,  характеризующихразные  формы его реализации. Если разные формы реализации признака  всовокупности  с другими признаками определяют внешний  вид  изделия  содними и теми же эстетическими и/или эргономическими особенностями, тоописываются варианты промышленного образца, каждому из которых  присущпризнак, характеризующий только одну из указанных форм реализации.  (5)  При  наличии в заявке вариантов промышленного образца в случае,когда  наиболее  близким для всех вариантов является  один  и  тот  жеаналог  и  варианты различаются лишь отличительными от  этого  аналогапризнаками, полностью описывается совокупность существенных  признаководного  из  вариантов,  а  раскрытие  сущности  каждого  из  остальныхосуществляется  путем  описания  их отличий  от  варианта,  описанногополностью.  В  иных  случаях  сущность  каждого  заявленного  вариантапромышленного   образца  раскрывается  полностью  в   соответствии   сизложенным в подпунктах (1)-(3) настоящего пункта.    3.3.4.4.2. Признаки, используемые для характеристики                 художественно-конструкторских решений    (1)   Для   характеристики   художественно-конструкторских   решенийизделий,  обладающих  сложной  композицией,  в  основе  которой  лежитразвитая   объемно-пространственная   структура   (например,   станок,сельскохозяйственная  машина,  мотоцикл  и  т.п.),   используются,   вчастности, следующие признаки:  - наличие композиционных элементов;  - взаимное расположение элементов;  - форма композиционных элементов.  (2) Для характеристики художественно-конструкторских решений изделийс моноблочной композицией (например, телевизор, радиоприемник, щитовойприбор,  шкатулка),  а  также  решений,  построенных  на  соотношенияхэлементарных  геометрических объемов (например,  мебельный  секционныйблок), используются, в частности, следующие признаки:  - состав и распределение композиционных элементов;  -  пластическое,  графическое, цветовое  и  фактурное  решение  этихэлементов,   находящихся,  как  правило,  на  фронтальной  поверхностиизделия.  (3)   Для   характеристики  художественно-конструкторских   решений,имеющих  плоскостную  композицию (например, ткани,  косынки,  платки),используются, в частности, следующие признаки:  - линейно-графическое соотношение элементов орнамента;  - колористическое решение;  - характер фактуры (переплетение нитей ткани).  (4) Для характеристики художественно-конструкторского решения одеждыиспользуются, в частности, следующие признаки:  - форма, являющаяся объемной характеристикой модели;  - пропорции, определяющие соотношение частей между собой;  - силуэт, являющийся плоскостной характеристикой модели;  - ритм, определяющий соразмерное чередование каких-либо элементов;  -  детали,  т.е.  элементы, накладываемые на поверхность  одежды  налюбом ее участке, их форма;  - отделка, т.е. элемент, не имеющий функционального значения с точкизрения  утилитарного применения изделия, играющий декоративную роль  врешении  модели,  использование которого может  являться  одновременнотехнологическим  приемом (например, обработка края одежды,  укреплениесоединяющего детали шва и т.п.);  -  фурнитура (пуговицы, крючки и т.п.), входящая в структуру изделиядля   соединения  и  разъединения  его  отдельных  частей,   а   такжевыполняющая роль декоративного элемента;  - материал.  (5)  Для характеристики художественно-конструкторских решений  обувииспользуются, в частности, следующие признаки:  - формообразующие элементы колодки, т.е. верха и низа обуви (союзки,берца, задник, голенище, подошва и т.п.);  - форма этих элементов;  - их взаимное расположение;  - материал;  - детали отделки;  - фурнитура;  - цвет.  (6)   Для   характеристики   художественно-конструкторских   решенийкомплектов  (наборов)  изделий  помимо  признаков,  используемых   дляхарактеристики  художественно-конструкторских решений  соответствующихизделий, используются, в частности, признаки, отражающие:  - характер взаимодействия частей;  - соподчиненность элементов;  - пропорциональный строй как самих исходных элементов и тех изделий,которые  созданы на основе использования этих элементов, так  и  всегокомплекта (набора) в целом.  (7)   При   характеристике   художественно-конструкторских   решенийизделий,  внешний вид которых определяется двумя состояниями: закрытым(сложенным)  и  открытым  (например, шкафы,  холодильники,  приборы  взакрытом  корпусе,  телефонные будки и т.п.),  признаками  могут  бытьэлементы  проработки  как  внешнего вида,  так  и  внутреннего  объемаизделия.  (8)   При   характеристике  художественно-конструкторского   решенияпризнак может быть выражен также путем указания на совпадение внешнеговида изделия или его элемента с внешним видом известного изделия иногоназначения.    3.3.4.5. Возможность многократного воспроизведения промышленного                                образца    В  этом разделе описания для подтверждения возможности многократноговоспроизведения промышленного образца должны быть приведены сведения отехнологии  и  возможности изготовления изделия  (основные  материалы,применяемые    для   изготовления   корпусных   деталей,    технологияизготовления  этих  деталей,  виды декоративной  отделки,  применяемоетехнологическое   оборудование   и   другие   необходимые    сведения,подтверждающие многократную воспроизводимость промышленного образца).    3.3.4.6. Перечень существенных признаков промышленного образца    (1)    Перечень   существенных   признаков   промышленного   образцапредназначен для адекватного толкования представленной на изображенияхсовокупности  существенных признаков, определяющей объем испрашиваемойправовой  охраны,  предоставляемой патентом  на  промышленный  образец(часть 4 статьи 3 Закона).  К  существенным признакам промышленного образца относятся  признаки,определяющие  эстетические и/или эргономические  особенности  внешнеговида  изделия, его формы и конфигурации, орнамента и сочетания  цветов(часть 6 статьи 7 Закона).  (2)  В  перечень включаются все признаки, отнесенные к существенным,как правило, сформулированные более кратко, чем при раскрытии сущностипромышленного образца.  (3)  Признаки,  включенные  в  перечень,  должны  выражать  сущностьпромышленного образца понятиями, использованными при ее раскрытии.  (4)   Признаки,  включенные  в  перечень,  излагаются   так,   чтобыхарактеризовать   внешний   вид  изделий   в   статическом   состояниипоследнего®  При характеристике внешнего вида изделия допускается указание на еготрансформируемость,   выполнение  элементов   формы   с   возможностьюизменения положения и т.п.  (5)  Признаки  промышленного  образца  выражаются  в  перечне  такимобразом,   чтобы   обеспечить   возможность   однозначного   пониманияспециалистом    смыслового   содержания    понятий,    которыми    ониохарактеризованы,  для  идентифицирования их с элементами  изображенийизделия (макета).  (6)  Характеристика  признака  в  перечне  не  может  быть  замененаотсылкой  к  изображениям изделия (макета), кроме случаев,  когда  безтакой   отсылки  признак  невозможно  охарактеризовать,   не   нарушаятребования подпункта (5) настоящего пункта.  (7)  Перечень существенных признаков промышленного образца  состоит,как   правило,   из  ограничительной  части,  включающей  существенныепризнаки  промышленного  образца, совпадающие  с  признаками  наиболееблизкого  аналога, в том числе родовое понятие, отражающее назначение,и  отличительной  части,  включающей  существенные  признаки,  которыеотличают промышленный образец от наиболее близкого аналога.  После   изложения  ограничительной  части  перечня  вводится   слово"отличающийся",  а  отличительная часть начинается  словом  "наличием"("выполнением"  и  т.п.),  после  которого  излагаются   отличительныесущественные признаки.  Перечень  существенных признаков промышленного образца  составляетсябез  разделения  на  ограничительную и отличительную  части,  если  онхарактеризует промышленный образец, не имеющий аналогов.  (8)  При  наличии в заявке вариантов промышленного образца  переченьсущественных признаков излагается в виде части, содержащей  общие  длявсех  вариантов  существенные  признаки (как  совпадающие  с  наиболееблизким аналогом, так и отличительные), в том числе и родовое понятие,отражающее назначение промышленного образца, после которой со  словами"Вариант 1 (2 и т.д.) характеризуется наличием (выполнением и  т.п.)",приводят   существенные  признаки,  присущие  конкретному   указанномуварианту.    3.4. Чертежи, схемы    (1) Чертеж общего вида представляют в случае, когда он необходим дляраскрытия  сущности промышленного образца и выявления  его  габаритов,пропорциональных соотношений.  (2)  В  случае подачи заявки на промышленный образец, относящийся  кизделию,  предусматривающему эргономическую  проработку,  представляютэргономическую схему этого изделия.  (3)  Чертежи  и  схемы  должны  быть строго  согласованы  с  текстомописания.  (4)  На  чертеже  или  схеме должны быть указаны габаритные  размерыизделия  и  его  элементов, характеризующие предметно-пространственнуюорганизацию  элементов  изделия (высота,  ширина,  глубина  размещениясредств   отображения   информации  и  органов   управления,   рабочейповерхности, расстояние между близко расположенными элементами формы идр.),   позволяющие  судить  о  расположении  основных   элементов   ифункциональных  зонах деятельности человека, об удобстве  эксплуатацииизделия.  (5)   Основные  формообразующие  элементы  на  чертежах  или  схемахобозначаются теми же арабскими цифрами, что и в описании. Одна и та жедеталь  или  узел  на нескольких фигурах чертежа (схемы)  обозначаетсяодной  и  той  же  цифрой.  Ссылочные  обозначения,  не  упомянутые  вописании, на чертежах (схемах) не проставляются, и наоборот.  (6)  Выносные  линии на чертежах (схемах) должны  быть  четкими.  Недопускается  указывать цифровые и буквенные обозначения в  скобках,  вкружках или кавычках. Высота цифр и букв должна быть не менее 3,2 мм.  (7)  Чертежи  (схемы)  не должны содержать каких-либо  надписей,  заисключением необходимых слов, таких, как "открыто", "закрыто".  (8) Изображение на чертеже, как правило, должно быть представлено  впрямоугольных (ортогональных) проекциях (в различных видах, разрезах исечениях.   Для   наглядности   допускается   его   представление    ваксонометрической  проекции.  Каждый элемент  на  чертеже  выполняетсяпропорционально всем другим элементам, за исключением  случаев,  когдадля четкого изображения элемента необходимо различие пропорций.  (9)  На одном листе чертежа может располагаться несколько фигур, приэтом  они  должны быть четко отграничены друг от друга.  Если  фигуры,расположенные  на двух и более листах, составляют единую  фигуру,  онирасполагаются так, чтобы эта полная фигура могла быть скомпонована безпропуска какой-либо из частей, изображенных на разных листах.  Отдельные  фигуры располагают на листе или листах так,  чтобы  листыбыли  максимально  насыщенными,  а  чертеж  можно  было  бы  читать  ввертикальном положении длинной стороны листа.  (10) Каждый чертеж (схема) нумеруется как фигура, например, фиг.  1,фиг.  2  и  т.д.  независимо  от вида изображения,  в  соответствии  сочередностью изложения в тексте описания.    3.5. Конфекционная карта    При  подаче  заявки на промышленный образец, относящийся к  изделиямлегкой   промышленности,   к   заявке  прилагают   при   необходимостиконфекционную карту, т.е. образцы текстильных, трикотажных материалов,кожи,  фурнитуры,  отделки  и  т.п.,  рекомендуемых  для  изготовленияизделия.  Образцы  декоративных  материалов,  ковров,  тканей  представляют  вразмере раппорта рисунка.                         4. Недопустимые элементы    Заявка не должна содержать: изображений, выражений, чертежей и  иныхматериалов,    противоречащих   морали   и   общественному    порядку;пренебрежительных   высказываний  по   отношению   к   продукции   илитехнологическим  процессам, а также заявкам  или  охранным  документамдругих   лиц;  высказываний  или  сведений,  явно  не  относящихся   кпромышленному   образцу.   Простое  указание   недостатков   известныхпромышленных   образцов,  приведенных  в  разделе  описания   "Аналогипромышленного образца", не является недопустимым элементом.                       5. Терминология и обозначения    В   описании  промышленного  образца  и  поясняющих  его  материалахиспользуются  стандартизованные  термины  и  сокращения,  а   при   ихотсутствии - общепринятые в научной и технической литературе.  При  использовании  терминов  и  обозначений,  не  имеющих  широкогоприменения  в литературе, их значение поясняется в тексте  при  первомупотреблении.  Все условные обозначения расшифровываются.  В  описании  соблюдается единство терминологии, т.е. одни  и  те  жепризнаки  в тексте описания называются одинаково. Требование  единстватерминологии  относится также к размерностям  физических  единиц  и  киспользуемым условным обозначениям.  Физические  величины выражаются в единицах действующей Международнойсистемы единиц.                      6. Оформление документов заявки    6.1. Пригодность для репродуцирования    Все  виды  документов оформляются таким образом, чтобы было возможноих   непосредственное  репродуцирование  в  неограниченном  количествекопий.  Каждый  лист  используется только с одной  стороны  с  расположениемстрок параллельно меньшей стороне листа.  Листы  не  должны  быть измятыми или порванными и  не  должны  иметьперегибов.    6.2. Используемый материал    Документы  заявки выполняются на прочной, белой, гладкой неблестящейбумаге.  Фотографии следует представлять на матовой фотобумаге.    6.3. Отдельные листы, размер листов    Каждый  документ заявки начинается на отдельном листе.  Листы  имеютформат 210x297 мм с полями (мм):  верхнее - 20-40;  правое и нижнее - 20-30;  левое - 25-40.    6.4. Нумерация листов    В  каждом  документе  заявки второй и последующие  листы  нумеруютсяарабскими цифрами, располагаемыми в правом верхнем углу.    6.5. Написание текста    Документы   печатаются   шрифтом  черного  цвета.   Текст   описанияпечатается через два интервала с высотой заглавных букв не  менее  2,1мм.  Графические  символы, латинские наименования, латинские и  греческиебуквы могут быть вписаны чернилами, пастой или тушью черного цвета.    6.6. Библиографические данные    Библиографические  данные  источников информации  указываются  такимобразом, чтобы источник информации мог быть по ним обнаружен.                                 РАЗДЕЛ II           ВЕДЕНИЕ ДЕЛ ПО ПОЛУЧЕНИЮ ПАТЕНТА С КЫРГЫЗПАТЕНТОМ                        7. Назначение представителя    Для  ведения  переписки  по заявке после ее подачи  и  защиты  своихинтересов   при   рассмотрении  заявки   заявитель   может   назначитьпредставителя с выдачей ему доверенности, оформленной в соответствии сподпунктом (2) пункта 2.5 настоящих Правил.  Представителем   заявителя  -  физического  лица,  проживающего   запределами  Кыргызской Республики, или иностранного  юридического  лицаможет   быть   только   патентный  поверенный,  зарегистрированный   вКыргызпатенте. Для иных заявителей в качестве представителя может бытьуказан,  в  частности, один из заявителей, если  их  несколько,  авторпромышленного образца, патентный поверенный или иное лицо.  Доверенность  на представительство может быть представлена  как  приподаче заявки, так и в процессе делопроизводства.  Доверенность приобщается к заявке.  До  представления  доверенности совершаемые представителем  действиясчитаются недействительными и не принимаются во внимание.  Любое   действие   представителя,  на  которое  он   уполномочен   вдоверенности  или  любое действие Кыргызпатента по  отношению  к  немуимеет  те же последствия, что и действия заявителя или по отношению  кзаявителю.  Представительство   действительно   до   исчерпания   указанных    вдоверенности  полномочий,  срока их действия  или  до  тех  пор,  покаКыргызпатент не будет извещен о прекращении полномочий.  Назначение  представителя  может быть отменено  заявителем  или  егоправопреемником путем подачи письменного заявления в Кыргызпатент.                   8. Ведение переписки с Кыргызпатентом    (1)   Переписка   ведется   заявителем   или   его   представителем,уполномоченным на это, по каждой заявке в отдельности.  Материалы,  направляемые после подачи заявки,  должны  содержать  ееномер и подпись заявителя или его представителя.  Материалы,   не   содержащие   номера   заявки,   возвращаются   безрассмотрения, если номер не удается установить косвенным образом.  (2)  Материалы,  направляемые  в процессе  производства  по  заявке,представляются  в  сроки,  установленные Законом.  Если  срок  выраженсловосочетанием  "в течение..." и последний день срока  приходится  нанерабочий  день,  днем  окончания срока  считается  следующий  за  нимрабочий  день.  Если  окончание срока приходится  на  такой  месяц,  вкотором  нет  соответствующего числа, срок истекает в  последний  деньэтого месяца.  (3)  Если  переписку по заявке осуществляет представитель заявителя,сроки    представления   материалов   в   связи   с   корреспонденциейКыргызпатента   исчисляются  с  даты  получения  представителем   этойкорреспонденции.  (4)  Производство в Кыргызпатенте ведется на кыргызском или  русскомязыках.  К  материалам, представляемым заявителем на ином языке, должен  бытьприложен  их перевод на кыргызский и/или русский язык. При  этом,  дляцелей   определения   выполнения   заявителем   установленных   сроковпредставления  материалов, материалы представленные на  другом  языке,считаются  представленными на дату их подачи в Кыргызпатент,  если  ихперевод  поступил в течение трех месяцев с даты поступления материаловна  ином языке, в противном случае материалы считаются представленнымина дату поступления их перевода.  До представления перевода материалы, представленные на другом языке,считаются непоступившими.          9. Внесение исправлений и уточнений в документы заявки    Исправление  и  уточнение  материалов  заявки  заявителем   по   егоинициативе возможно в течение двух месяцев с даты подачи заявки.  Внесение  по  инициативе  заявителя исправлений  и/или  уточнений  вматериалы   заявки  возможно  на  стадии  проведения   предварительнойэкспертизы  и/или экспертизы по существу, но при условии представлениявместе  с  исправлениями и/или уточнениями документа,  подтверждающегоуплату   пошлины,   при   непредставлении   которого   изменения   прирассмотрении заявки не принимаются во внимание.  Исправление  и  уточнение  документов  заявки  осуществляется  путемпредставления  заменяющих листов и изображений. Заменяющие  листы  илиизображения  представляются  для каждого  экземпляра  соответствующегодокумента заявки. Заменяющие листы представляются на кыргызском  и/илирусском  языках или с переводом документа на кыргызский и/или  русскийязык и должны удовлетворять требованиям пунктов 4-5 настоящих Правил.  Если   исправления   касаются   опечаток,   стилистических   ошибок,погрешностей в указании библиографических данных и т.п. и  исправлениедокумента   не  приведет  к  отрицательным  последствиям  в  отношениичеткости  при  репродуцировании,  необходимость  внесения  исправленийможет  быть  выражена в письме заявителя без представления  заменяющихлистов.                10. Переуступка права на получение патента    Если  после  подачи  заявки  заявитель переуступает  свое  право  наполучение  патента  иному  лицу,  в Кыргызпатент  подается  заявление,содержащее  указание на переуступку права иному лицу,  согласие  лица,указанного  в заявлении, и сведения о нем, предусмотренные  подпунктом(3) пункта 3.1 настоящих Правил.  Заявление   подписывается   заявителем,  переуступающим   право   наполучение  патента,  и  указанным лицом, приобретающим  это  право,  впорядке, предусмотренном пунктом 3.1 настоящих Правил.  К заявлению прилагается документ об уплате пошлины.  По  желанию  заявителя переуступка права на получение патента  иномулицу   может   быть  оформлена  регистрацией  в  лицензионном   отделеКыргызпатента "Договора о переуступке права на получение патента". Приэтом  вместе с заявлением представляется документ об уплате пошлины  вустановленном размере.                   11. Ознакомление с материалами заявки    Заявитель  (его  представитель) может  ознакомиться  с  поданной  имзаявкой  и  документами,  относящимися к ней,  как  непосредственно  вКыргызпатенте,  согласовав предварительно дату и  время  ознакомления,так и путем запроса копий заявки, относящихся к ней документов или  ихчастей.               12. Ознакомление с материалами, указываемыми              экспертизой в процессе рассмотрения заявки    Заявитель   может   запросить  у  Кыргызпатента  копии   материалов,указанных в запросе или решении экспертизы.  Копии  патентных  материалов направляются в течение  месяца  с  датыполучения запроса заявителя, при условии оплаты соответствующей услугипо тарифу.               13. Рассмотрение заявки с участием заявителя    Рассмотрение  вопросов, связанных с заявкой,  с  участием  заявителяпроводится по предложению Кыргызпатента или по просьбе заявителя послетого,   как  обе  стороны  ознакомлены  с  этими  вопросами.   Вопросыэкспертизы  могут  быть  изложены в запросе, в  котором  дополнительносообщается о целесообразности встречи, вопросы заявителя - в просьбе оее проведении.  В случае направления запроса ответ на него должен быть представлен втечение  двух  месяцев с даты получения запроса, независимо  от  того,намерен ли заявитель принять участие в рассмотрении заявки.  Дата  и время рассмотрения заявки предварительно согласовываются.  Вслучае   изменения  обстоятельств  сторона,  не  имеющая   возможностиучаствовать  в  рассмотрении заявки в назначенное время,  извещает  обэтом другую сторону.  Если  Кыргызпатент  или  заявитель считают  совместное  рассмотрениезаявки преждевременным или нецелесообразным, предложение Кыргызпатентаили   просьба   заявителя   могут   быть   отклонены   с   приведениемсоответствующих доводов.  При   прибытии   заявителя  в  Кыргызпатент   без   предварительногосогласования в удовлетворении его просьбы о рассмотрении заявки с  егоучастием может быть отказано.  В рассмотрении заявки может принять участие представитель заявителя,уполномоченный  им  на это, при соблюдении условий  пунктов  2.5  и  7настоящих Правил.  Лицо,  не  являющееся единственным заявителем, может  участвовать  врассмотрении  заявки в отсутствие других заявителей лишь  при  наличиидоверенности на представительство.  Рассмотрение  заявки  с  участием  заявителя  осуществляется   путемпереговоров,  на  которых вопросы могут быть разрешены непосредственноэкспертом и заявителем.                     14. Продление срока представления                       запрашиваемых материалов    В соответствии с частью 4 статьи 23-1 и частью 10 статьи 23-2 Законасрок  представления  заявителем запрашиваемых  материалов  может  бытьпродлен,   при   подаче   соответствующего   ходатайства   и   наличииуважительных причин.  Вместе с ходатайством представляется документ, подтверждающий уплатупошлины за продление срока ответа на запрос экспертизы в установленномразмере.  Если  такой  документ не представлен, ходатайство  считаетсянеподанным, о чем заявитель уведомляется.  Ходатайство о продлении срока представляется в течение двух  месяцевq даты получения заявителем запроса.  О  продлении срока представления запрашиваемых материалов  заявительуведомляется.  Продление   срока   представления   запрашиваемых   материалов    непроизводится,  если  ходатайство  подано  с  нарушением  установленныхсроков,   при   отсутствии   уважительных   причин,   а   также    принепредставлении документа об уплате пошлины или если сумма  уплаченнойпошлины  не  соответствует  установленному размеру,  о  чем  заявительуведомляется.                   15. Восстановление пропущенного срока    (1)  В  соответствии  с  частью  11  статьи  24  Закона  могут  бытьвосстановлены следующие сроки, пропущенные заявителем:  - срок представления исправленного или отсутствовавшего документа позапросу на стадии формальной экспертизы;  -  срок  представления ответа на уведомление о нарушении  требованияединства   промышленного  образца,  истекший   в   период   проведенияпредварительной экспертизы;  -  срок представления дополнительных материалов по запросу на стадииэкспертизы по существу;  -  срок  подачи возражения на решение об отказе в выдаче патента  порезультатам предварительной экспертизы;  -  срок  подачи возражения на решение об отказе в выдаче патента  порезультатам экспертизы по существу.  (2)   Ходатайство  о  восстановлении  пропущенного  срока   подаетсязаявителем не позднее двенадцати месяцев со дня истечения пропущенногосрока  с  подтверждением уважительных причин, по которым был  пропущенсрок.  (3)  Вместе  с  ходатайством представляется документ, подтверждающийуплату  соответствующей  пошлины  в  установленном  размере  (если  завосстановление данного срока предусмотрено ее взимание).  (4) О восстановлении пропущенного срока заявитель уведомляется.  (5)  Если  установлено, что не соблюдено хотя бы одно из требований,указанных выше в подпунктах (2) и (3), ходатайство не удовлетворяется,о чем заявитель уведомляется.                                РАЗДЕЛ III                  РАССМОТРЕНИЕ ЗАЯВКИ В КЫРГЫЗПАТЕНТЕ                   16. Поступление заявки в Кыргызпатент    16.1. Прием и регистрация поступивших материалов заявки на                         промышленный образец    Поступившим в Кыргызпатент материалам заявки присваивается  входящийномер и фиксируется дата их поступления.  Заявителю  либо  его  представителю  выдается  расписка  о  принятииматериалов  заявки,  с  указанием входящего номера,  даты  поступлениязаявки и указанием количества листов принятых документов.    16.2. Подача ходатайства о проведении экспертизы    В соответствии с частью 2 статьи 27 Закона рассмотрение заявки можетбыть  осуществлено с проведением или без проведения экспертизы  заявкипо существу.  Соответствующее  ходатайство  может  быть  подано   в   Кыргызпатентодновременно с подачей заявки или в течение двенадцати месяцев с  датыее подачи.  Если  ходатайство  не  подано в указанный  срок,  заявка  признаетсяотозванной.    16.3. Конфиденциальность заявки    Сведения  о  заявке  с  момента поступления  ее  в  Кыргызпатент  допубликации сведений о заявке считаются конфиденциальными и не подлежатнезаконному разглашению.                     17. Формальная экспертиза заявки    17.1. Сроки проведения формальной экспертизы заявки    Формальная  экспертиза  проводится в течение  двух  месяцев  с  датыподачи заявки в Кыргызпатент.    17.2. Содержание формальной экспертизы заявки    При проведении формальной экспертизы заявки проверяется:  -  состав необходимых документов, определенных пунктом 2.4 настоящихПравил;  -  правильность их оформления в соответствии с требованиями  пунктов3.1 и 6 настоящих Правил;  -  наличие  и  соответствие установленным требованиям  документа  обуплате пошлины (подпункт (1) пункта 2.5 настоящих Правил);  -  соблюдение правил подачи заявки в случаях, предусмотренных частью4   статьи  17  Закона,  включая  наличие  и  правильность  оформлениядоверенности, удостоверяющей полномочия патентного поверенного;  - соответствие заявленного решения объектам, которым предоставляетсяправовая  охрана в качестве промышленного образца (пункты  2.1  и  2.2настоящих Правил).  Устанавливается дата подачи заявки.    17.3. Запрос отсутствующих или исправленных материалов заявки    (1)  Если  в процессе формальной экспертизы заявки установлено,  чтозаявка   подана  с  нарушением  требований  к  оформлению  документов,заявителю  направляется запрос с указанием обнаруженных недостатков  ипредложением  представить отсутствующие или исправленные  документы  вдвухмесячный срок с даты его получения (часть 3 статьи 23-1 Закона).  В  случае,  если отсутствует документ, необходимый для  установлениядаты приоритета, запрос направляется незамедлительно.  Основанием для запроса является:  -  отсутствие  в  заявке,  по крайней мере,  одного  из  документов,предусмотренных пунктом 2.4 настоящих Правил;  -  отсутствие  в  заявке,  по крайней мере,  одного  из  документов,необходимых  для  установления  даты приоритета:  заявления  о  выдачепатента  на  промышленный  образец с  указанием  заявителя,  комплектаизображений   изделия   (макета),   перечня   существенных   признаковпромышленного образца;  -  отсутствие  перевода документов на кыргызский или  русский  язык,если  документы  представлены на другом  языке.  Перевод  должен  бытьпредставлен заявителем не позднее трех месяцев с даты подачи заявки  вКыргызпатент;  -  отсутствие доверенности на представительство, если заявка  поданачерез  патентного  поверенного,  и/или  нарушение  требований   к   ееоформлению;  -  представление документов заявки в количестве экземпляров, меньшемустановленного;  -  подача  заявки  физическими  лицами,  проживающими  за  пределамиКыргызской Республики, или иностранными юридическими лицами  не  черезпатентных   поверенных,  зарегистрированных  в   Кыргызпатенте,   еслимеждународным   соглашением  с  участием  Кыргызской   Республики   неустановлен порядок, предусматривающий такую подачу заявки;  -  отсутствие  в  заявлении  о  выдаче патента  требуемых  сведений,подписей,  оттиска печати (когда он необходим) или других  реквизитов,предусмотренных настоящими Правилами;  -  отсутствие  документа, подтверждающего уплату пошлины  за  подачузаявки,   или   документа,  подтверждающего  наличие   оснований   дляосвобождения от уплаты указанной пошлины или уменьшения ее размера;  - необходимость выяснения вопросов, связанных с правильностью уплатыпошлин.  В  случае,  если  выявлено  несоответствие  суммы  уплаченнойпошлины количеству промышленных образцов, заявитель уведомляется,  чтопри  непредставлении документа об уплате пошлины в установленный  срокпо заявке, содержащей варианты промышленного образца, экспертиза будетпроводиться  в  отношении  тех из них, за  которые  уплачена  пошлина,выбранных  заявителем или указанных в описании  первыми,  если  он  несообщит в указанный срок о своем выборе;  -  выявление недостатков в оформлении документов, препятствующих  ихпубликации  при  выдаче патента, хранению и/или  делающих  невозможнымознакомление  с  ними  заинтересованных лиц  (нарушение  требований  кформату  листов, изображений, к размеру полей и т.п., качество печати,затрудняющее прочтение материалов заявки и т.п.);  -  несоответствие  названия промышленного  образца,  приведенного  взаявлении, названию, приведенному в описании;  -   отсутствие   перечня   существенных  признаков   для   вариантовпромышленного образца;  -  наличие других нарушений требований настоящих Правил к документамзаявки,  установленных без анализа существа заявленного  промышленногообразца.  Запрос  недостающих  и  исправленных материалов  может  направлятьсязаявителю   столько  раз,  сколько  это  необходимо   для   устранениянедостатков заявки и ее документов.  (2)   Исправленный   заявителем  документ,   содержащий   наряду   сисправлениями, внесенными в соответствии с запросом, также исправленияпо  инициативе заявителя, представляется с соблюдением условий  пункта20 настоящих Правил.  Если  заявитель  в  установленный срок не  представит  запрашиваемыематериалы  или  ходатайство  о  продлении  срока  их  представления  ссоблюдением  условий,  предусмотренных пунктом  14  настоящих  Правил,заявка  признается  отозванной (часть 4 статьи 23-1  Закона).  В  этомслучае  делопроизводство  по заявке прекращается  и  материалы  заявкипередаются в архив Кыргызпатента.    17.4. Уведомление о невозможности предоставления промышленному           образцу правовой охраны в соответствии с Законом    Если в процессе формальной экспертизы заявки заявленный промышленныйобразец  в установленном порядке будет признан секретным, то  правоваяохрана  промышленного образца, в соответствии  с  частью  3  статьи  3Закона,  регулируется законодательством Кыргызской Республики,  о  чемзаявитель уведомляется.    17.5. Решение об отказе в выдаче патента    (1)  Если в результате формальной экспертизы заявки установлено, чтоона  оформлена  на  предложение,  которое  не  относится  к  объектам,охраняемым  в  качестве промышленных образцов, заявителю  направляетсяуведомление о том, что заявка не может быть принята к рассмотрению,  сприведением доводов, которые могут послужить основанием для  отказа  ввыдаче  патента, со ссылками на соответствующие источники  информации,если они необходимы, и предложением опровергнуть приведенные доводы, сподтверждением  совокупности  существенных  признаков,  включенных   вперечень,   или   внести  необходимые  изменения  в   перечень,   либодополнительно представить другие изображения того же изделия.  В случае представления неубедительного опровержения представленных вуведомлении  доводов или непредставления ответа в  установленный  сроквыносится решение об отказе в выдаче патента.  (2)  Заявленное  предложение не признается относящимся  к  объектам,охраняемым  в качестве промышленных образцов, если оно в целом  в  томвиде, как представлено на изображении и/или охарактеризовано в перечнесущественных    признаков,   подпадает   под   перечень   предложений,приведенных в пункте 2.2 настоящих Правил.  (3) В решении об отказе в выдаче патента дополнительно сообщается  оправе  заявителя  в случае несогласия с приведенными  доводами  податьвозражение в Апелляционный совет Кыргызпатента в течение двух  месяцевq даты получения решения.    17.6. Уведомление о принятии заявки к рассмотрению    Если  заявка  содержит  все  необходимые  документы,  оформленные  всоответствии   с   требованиями  настоящих   Правил,   и,   заявленноепредложение  относится к объектам охраняемым в качестве  промышленногообразца,  заявителю  направляется  уведомление  о  принятии  заявки  крассмотрению  (часть  5 статьи 23-1 Закона), с указанием  даты  подачизаявки.  Дата  подачи  заявки устанавливается по дате поступления документов,необходимых  для  установления приоритета в соответствии  с  частью  2статьи 21 Закона.                   18. Предварительная экспертиза заявки    18.1. Сроки проведения предварительной экспертизы    Предварительная  экспертиза проводится при положительном  результатеформальной  экспертизы в течение четырех месяцев (часть  4  статьи  27Закона).    18.2. Содержание предварительной экспертизы    При проведении предварительной экспертизы заявки проверяется:  -   соблюдение  заявителем  установленных  требований  к  содержаниюдокументов заявки, предусмотренных пунктами 3.2-5 настоящих Правил;  -  правильность  классифицирования промышленного  образца  по  МПКО,осуществленного  заявителем (или производится такое классифицирование,если это не сделано заявителем);  -   условия   установления   приоритета  промышленного   образца   всоответствии с частями 2-10 статьи 21 Закона;  -  соблюдение требования единства промышленного образца  (пункт  2.3настоящих Правил);  -  соответствие  предоставленного  заявителем  перечня  существенныхпризнаков  промышленного образца требованиям пункта 3.3.4.6  настоящихПравил;  -  не  изменяют  ли дополнительные материалы, если они представлены,сущность заявленного промышленного образца и соблюден ли установленныйпорядок их представления в соответствии с пунктом 20 настоящих Правил;  - соответствие условиям патентоспособности в соответствии с частью 4статьи     27     Закона     заявленного    промышленного     образца,охарактеризованного  в  перечне существенных  признаков,  предложенномзаявителем  в  первоначальных материалах заявки или  в  дополнительныхматериалах, принятых во внимание при рассмотрении заявки.    18.3. Проверка правильности классифицирования промышленного                                образца    Если  установлено отсутствие классификационного индекса  или  индексвыбран    заявителем   неправильно,   производится   классифицированиезаявленного промышленного образца по рубрикам МПКО.  Основанием  для  выбора  того  или иного классификационного  индексаявляется название промышленного образца, его изображения и описание, атакже  чертежи, эргономическая схема и конфекционная карта  (если  онасодержится в заявке).    18.4. Установление приоритета промышленного образца    Приоритет промышленного образца в соответствии с частями 2-10 статьи21 Закона устанавливается:  -  по дате подачи в Кыргызпатент заявки, удовлетворяющей требованиямчасти 2 статьи 21 Закона;  -  по  дате  подачи первой заявки в государстве-участнике  Парижскойконвенции;  - по дате подачи дополнительных материалов к ранее поданной заявке;  - по дате подачи более ранней заявки того же заявителя;  - по выделенной заявке;  - на основании нескольких ранее поданных заявок.  Заявителем   должны   быть   представлены   необходимые   документы,подтверждающие   испрашиваемый  приоритет  и   соблюдены   необходимыетребования их представления.    18.4.1. Условия установления приоритета по дате подачи заявки                            в Кыргызпатент    Если  по  заявке  не испрашивался более ранний приоритет,  чем  датаподачи заявки в Кыргызпатент, приоритет устанавливается по дате подачизаявки.    18.4.2. Условия установления конвенционного приоритета    При испрашивании конвенционного приоритета в соответствии с частью 3статьи 21 Закона проверяется:  -  соблюдение  заявителем установленного частью 5 статьи  21  Законасрока  для  испрашивания конвенционного приоритета (при подаче  заявкиили в течение двух месяцев с даты подачи заявки в Кыргызпатент);  -  наличие и соблюдение срока представления (одновременно с  подачейзаявки  или  не  позднее  четырех  месяцев  с  даты  подачи  заявки  вКыргызпатент  копии  первой  заявки).  Если  первых  заявок  несколькоуказанные  условия  должны  быть соблюдены в  отношении  копии  каждойзаявки;  -  соблюдение заявителем шестимесячного срока, начиная с даты подачипервой  заявки,  в  течение  которого  заявка  должна  быть  подана  вКыргызпатент.  Если  заявка подана позднее  указанного  срока,  но  доистечения двух месяцев с даты его окончания, проверяется, при  условииуплаты соответствующей пошлины, названы ли заявителем не зависящие  отнего  обстоятельства, воспрепятствовавшие подаче  заявки  в  указанныйшестимесячный срок, и устанавливается необходимость их документальногоподтверждения,  если такое подтверждение отсутствует (указанные  срокиисчисляются  в  порядке,  установленном  в  подпункте  (2)  пункта   8настоящих Правил);  - раскрытие заявленного промышленного образца в первой заявке.    18.4.3. Условия установления приоритета по дате подачи           дополнительных материалов к ранее поданной заявке    При  испрашивании приоритета промышленного образца  по  дате  подачидополнительных  материалов к ранее поданной заявке того  же  заявителя(часть   6   статья   21  Закона)  проверяется  соблюдение   следующихтребований:  -  заявка,  по  которой испрашивается такой приоритет,  должна  бытьподана  в  Кыргызпатент  в  течение  трех  месяцев  с  даты  получениязаявителем  уведомления  Кыргызпатента  о  невозможности  принятия  вовнимание дополнительных материалов в связи с признанием их изменяющимисущность заявленного промышленного образца;  -   заявленный   промышленный  образец   должен   быть   раскрыт   вдополнительных  материалах,  по  дате  подачи  которых   испрашиваетсяприоритет  (с учетом содержания заявки, по которой эти материалы  былипредставлены).    18.4.4. Условия установления приоритета по дате подачи более                             ранней заявки    При  испрашивании приоритета промышленного образца по дате подачи  вКыргызпатент более ранней заявки того же заявителя, раскрывающей  этотпромышленный образец (часть 7 статья 21 Закона) проверяется соблюдениеследующих требований:  -  заявка,  по  которой испрашивается такой приоритет,  должна  бытьподана  в  Кыргызпатент в течение шести месяцев с  даты  подачи  болееранней заявки на промышленный образец;  - заявленный промышленный образец должен быть раскрыт в более раннейзаявке;  -  по  раннее  поданной заявке не должен испрашиваться более  раннийприоритет.  При  испрашивании указанного приоритета более ранняя заявка (или всезаявки,  если  их  несколько) признается отозванной, о  чем  заявительуведомляется.    18.4.5. Условия установления приоритета промышленного образца                         по выделенной заявке    При  испрашивании  приоритета промышленного  образца  по  выделеннойзаявке   по   дате   подачи  в  Кыргызпатент  первоначальной   заявки,раскрывающей данный промышленный образец (часть 10 статья  21  Закона)проверяется соблюдение следующих требований:  -  выделенная заявка должна поступить в Кыргызпатент до принятия  попервоначальной  заявке на промышленный образец  решения  об  отказе  ввыдаче  патента,  возможности обжалования которого исчерпаны  (т.е.  впериод  существования  возможности  продолжения  делопроизводства   позаявке),   или   до   даты   регистрации   промышленного   образца   вГосударственном  реестре Кыргызской Республики в  случае  принятия  попервоначальной заявке решения о выдаче патента;  -  промышленный образец, заявленный в выделенной заявке, должен бытьраскрыт   в   первоначальной  заявке,  а  если  заявка   выделена   изконвенционной заявки и приоритет испрашивается по дате ее  приоритета,то - в первой заявке.    18.4.6. Условия установления нескольких приоритетов    В  том случае, когда заявителем испрашивается несколько приоритетов,в зависимости от указанных заявителем оснований для испрашивания такихприоритетов устанавливается соблюдение им соответствующих  условий  изперечисленных в пунктах 18.4.2-18.4.5 настоящих Правил.  Так,  если  в  отношении  отдельных вариантов промышленного  образцаиспрашиваются разные конвенционные приоритеты на основании  несколькихпервых  заявок, имеющих разные даты подачи (часть 3 статья 21 Закона),то  при  установлении  соблюдения заявителем требований,  указанных  впункте  18.4.2 настоящих Правил, проверяется наличие копий этих первыхзаявок,  соблюдение шестимесячного срока в отношении дат  подачи  этихпервых   заявок.  Раскрытие  каждого  варианта  промышленного  образцапроверяется  в  отношении той первой заявки, по  дате  подачи  которойиспрашивается приоритет по соответствующему варианту.  В  том  случае,  когда  заявителем не разнесены  даты  испрашиваемыхприоритетов  по  вариантам промышленного образца,  устанавливается,  вкакой из первых заявок раскрыт соответствующий вариант.    18.4.7. Проверка соблюдения условий установления приоритета                         промышленного образца    (1)  При  проверке соблюдения установления приоритета  промышленногообразца  в  соответствии  с  пунктами 18.4.3-18.4.5  настоящих  Правилнеобходимо   убедиться  в  том,  что  заявка,  на  основании   которойиспрашивается  приоритет, или заявка, к которой поданы  дополнительныематериалы, являющиеся основанием для такого испрашивания, не  отозванаили не признана отозванной.  При  проверке  соблюдения заявителем сроков, указанных  как  условиеустановления   испрашиваемого  приоритета,  следует  руководствоватьсяподпунктом (2) пункта 8 настоящих Правил.  (2) При установлении соблюдения заявителем требования, связанного  сраскрытием   заявленного  промышленного  образца  в   ранее   поданныхматериалах   (ранее   поданной  заявке,  дополнительных   материалах),являющихся основанием для испрашивания приоритета, проверяется:  -  имеются ли на изображениях, содержавшихся в ранее поданной заявкена испрашиваемую дату приоритета, или на изображениях, содержащихся  вдополнительных  материалах,  все  признаки,  включенные   в   переченьсущественных   признаков   заявленного   промышленного    образца    иотображенные   на   первоначально   представленных   изображениях    врассматриваемой заявке;  -   подтверждена   ли   возможность  многократного   воспроизведенияпромышленного образца в изготавливаемом изделии на испрашиваемую  датуприоритета  с  учетом  содержания описания ранее поданной  заявки  илидополнительных материалов.  При  испрашивании  конвенционного приоритета  заявителю  может  бытьпредложено представить перевод первой заявки.  (3) Вопросы, возникающие при установлении приоритета, не являющиеся,как     правило,     обстоятельством,    препятствующим     проведениюпредварительной  экспертизы,  целесообразно  выяснять  одновременно  сдругими вопросами, связанными с рассмотрением заявки.  (4) При соблюдении заявителем требований, указанных в пунктах 18.4.2-18.4.5 настоящих Правил, в отношении заявленного промышленного образцаустанавливается испрашиваемый приоритет.  В том случае, когда приоритет промышленного образца испрашивается позаявке,  выделенной  из  конвенционной заявки, при  соблюдении  пункта18.4.5    настоящих    Правил    приоритет    промышленного    образцаустанавливается   по  дате  приоритета  (а  не  по   дате   подачи   вКыргызпатент) конвенционной заявки.  (5)  При  несоблюдении  заявителем хотя бы  одного  из  указанных  впунктах    18.4.2-18.4.5   настоящих   Правил   требований   приоритетпромышленного образца устанавливается (с предварительным  уведомлениемоб этом заявителя) по дате подачи заявки в Кыргызпатент в соответствиис частью 2 статьи 21 Закона.  (6)  В  том  случае, когда после установления приоритета  заявителемпредставлен  измененный перечень существенных признаков  промышленногообразца,   проводится   повторная  проверка  наличия   оснований   дляустановления испрашиваемого приоритета.  (7)  Основанием для отказа в установлении конвенционного  приоритетане  может  служить  отказ  в  выдаче патента,  его  аннулирование  илипрекращение  действия  в  стране подачи первой  заявки  или  в  другихстранах.    18.5. Проверка соблюдения единства промышленного образца    (1) Соблюдение требования единства промышленного образца проверяетсяпо  отношению  к  первоначально представленному  перечню  существенныхпризнаков, представленному на изображениях. Если перечень существенныхпризнаков  изменялся,  то  проверка  осуществляется  по  отношению   кпоследней  предложенной  заявителем в установленном  порядке  редакцииперечня существенных признаков.  (2)  Если  установлен факт нарушения в заявке единства промышленногообразца,  заявителю  направляется  предложение  в  двухмесячный   срокразделить  заявку  либо сообщить какой из заявленных объектов  следуетрассматривать в рамках данной заявки. Заявителю сообщается также,  чтоон   вправе   подать  выделенную  самостоятельную  заявку  на   другойпромышленный образец, содержащийся в первоначальной заявке.  (3)  Если  заявитель  не  сообщит  в  установленный  срок  о  подачевыделенной  заявки или не предложит ограничиться рассмотрением  одногоиз   представленных   в   заявке  промышленных  образцов,   экспертизапроводится  в  отношении  только  оплаченного  решения,  указанного  вописании  первым,  (или  в отношении вариантов промышленного  образца,указанного в описании первым), о чем заявитель уведомляется.  (4)  Если заявка содержит несколько решений, в отношении которых безанализа   существа  установлено,  что  они  соответствуют   требованиюединства   промышленного   образца,  т.е.  они   являются   вариантамипромышленного образца, то экспертиза проводится в отношении каждого изних.  В  случае,  когда  установлено, что  какое-либо  из  решений  неотносится к патентоспособным объектам, заявителю направляется запрос спредложением скорректировать перечень существенных признаков, исключивиз него признаки непатентоспособного объекта.  При   несогласии  заявителя  с  предлагаемым  изменением  документовзавки¬  выраженном  в  ответе на запрос, ему направляется  решение  оботказе в выдаче патента.    18.6. Проверка перечня существенных признаков промышленного                                образца    (1)   Проверка   проводится  в  отношении   существенных   признаковпромышленного образца, включенных в перечень, содержащийся в заявке намомент  завершения формальной экспертизы, а если перечень существенныхпризнаков изменялся заявителем после этого, то проверяется перечень  сизмененным  описанием совокупности существенных признаков при  условиисоблюдения  требований,  указанных  в  подпунктах  (3)-(6)  пункта  20настоящих Правил.  (2)  При  проверке  устанавливается наличие  существенных  признаковзаявленного промышленного образца совокупность которых достаточна  дляформирования  отображенного на изображениях внешнего  вида  изделия  суказанными    заявителем   эстетическими   и   (или)   эргономическимиособенностями.  Если  признак, отраженный на изображениях, не включен  заявителем  вперечень  существенных признаков, но, по мнению экспертизы, влияет  наформирование  внешнего  вида изделия, заявителю предлагается  включитьэтот  признак  в перечень существенных признаков. При этом  приводятсядоводы,  подтверждающие  влияние данного признака  на  эстетические  и(или)  эргономические  особенности внешнего  вида  изделия,  указанныезаявителем.  При  отказе  заявителя  от  такой  корректировки  в  дальнейшем  припроверке    патентоспособности    промышленного    образца     наличиесоответствующей особенности его внешнего вида не учитывается.  В  случае, когда установлено, что представленный заявителем переченьсущественных  признаков  содержит  признаки,  в  отношении  которых  вописании   промышленного  образца  нет  указания  на  их  влияние   наэстетические и (или) эргономические особенности внешнего вида изделия,может  быть  запрошено мнение заявителя о целесообразности  сохранениятаких признаков в перечне.  (3)  Проверка  перечня существенных признаков промышленного  образцавключает  установление возможности идентифицирования  (т.е.  выявлениясведений  о  художественно-конструкторском решении,  которому  присущипризнаки  идентичные  всем  отображенным  на  изображениях  признакам)содержащихся  в нем признаков в соответствии с подпунктом  (5)  пункта3.3.4.6 настоящих Правил.  При  возникновении сомнений в возможности идентифицирования признакаэкспертиза  вправе запросить у заявителя разъяснения для подтверждениятакой возможности.  Если устанавливается, что для возможности идентифицирования признаканеобходима  корректировка его характеристики на основе  изображений  иописания  промышленного образца, заявителю в направляемом ему  запросепредлагается провести такую корректировку.  В  случае,  когда  соблюдено  условие возможности  идентифицированияпризнака,   но   для  его  характеристики  использована   терминологияустаревшая  или не в полной мере соответствующая принятой в конкретнойотрасли  деятельности  или области дизайна, заявителю  в  направляемомзапросе  может быть рекомендовано внести соответствующую корректировкув перечень существенных признаков.  Если   установлена   невозможность  идентифицирования   признака   изаявитель    отказывается   скорректировать   перечень    существенныхпризнаков,  то  при дальнейшем рассмотрении заявки  такой  признак  вовнимание не принимается.  (4)   Если   при   проверке   представленного   заявителем   перечнясущественных   признаков  выявлено  его  несоответствие   требованиям,предъявляемым  к  его структуре или к его изложению  подпунктами  (3),(4),   (6),   (7),  пункта  3.3.4.6  настоящих  Правил,  заявителю   внаправляемом    запросе    предлагается    скорректировать    переченьсущественных признаков.  (5)  В  отношении перечня существенных признаков, представленных  наизображениях  измененного  заявителем  по  собственной  инициативе  (втечение  двух  месяцев  с  даты поступления  заявки)  или  по  запросуэкспертизы,  проводится проверка в соответствии с подпунктами  (2)-(5)настоящего пункта.  Для  проверки  патентоспособности заявленного промышленного  образцапринимается   во   внимание   совокупность   существенных   признаков,представленных,   на   изображениях  и  включенных   в   перечень,   сизменениями, представленными заявителем или согласованными с  ним,  заисключением  признаков,  не удовлетворяющих требованию  подпункта  (5)пункта 3.3.4.6 настоящих Правил.    18.7. Проверка патентоспособности промышленного образца    При  проверке патентоспособности заявленного промышленного  образца,проводимой  на  стадии предварительной экспертизы устанавливается  егосоответствие  условиям  новизны  и  оригинальности  по  представленнымзаявителем  материалам  заявки,  фонду  выданных  охранных  документовКыргызской   Республики  и  неотозванным  заявкам   с   более   раннимприоритетом (часть 4 статьи 27 Закона).    18.7.1. Новизна заявленного промышленного образца    (1)   Ответственность  за  соответствие  заявленного   промышленногообразца критерию новизна (части 3 и 4 статьи 7 Закона) возлагается  назаявителя.  (2) Кыргызпатент при проведении предварительной экспертизы проверяетновизну   заявленного  промышленного  образца  только   по   следующимисточникам информации:  -  материалам заявки, представленным заявителем на момент завершенияформальной экспертизы;  -  промышленным  образцам, запатентованным в Кыргызской  Республике,т.е.   зарегистрированным  в  Государственном   реестре   промышленныхобразцов   Кыргызской   Республики.  (Запатентованные   в   КыргызскойРеспублике  промышленные образцы учитываются с даты  их  приоритета  вотношении  их  опубликованных изображений,  при  этом  принимаются  вовнимание признаки, которые включены в перечень существенных признаков,с которым состоялась регистрация промышленного образца);  -  заявкам  с  более ранней датой приоритета, для которых  соблюденыследующие условия:  -  заявка  подана  в Кыргызской Республике. (К заявкам,  поданным  вКыргызской   Республике,  приравниваются  также   заявки   на   выдачусвидетельств  и патентов СССР на промышленный образец,  по  которым  вустановленном порядке поданы ходатайства о выдаче патентов  КыргызскойРеспублики);  - заявка подана другим лицом, т.е. другим заявителем;  - заявка не отозвана или не признана отозванной.  Заявка  учитывается в отношении изображений и описания, содержащихсяв  этой заявке на дату, на которую поступили заявление, изображения  иописание.   Если   эта  дата  более  поздняя,  чем   дата   приоритетарассматриваемой   заявки,  то  заявка  с  более   ранним   приоритетомвключается  в  число  источников информации  в  части  ее  содержания,совпадающей  с  содержанием  материалов,  послуживших  основанием  дляустановления   приоритета  (первая  заявка,  ранее  поданная   заявка,дополнительные материалы к ранее поданной заявке).  (3) В том случае, когда источником информации, содержащим сведения орассматриваемом промышленном образце, является заявка, с более  раннимприоритетом, следует убедиться, что эта заявка не отозвана.  Если  заявка  не  отозвана  и  срок ее отзыва  не  истек,  заявителюрассматриваемого  промышленного образца  сообщается  о  наличии  такойзаявки  (без  указания ее заявителя и раскрытия  ее  содержания)  и  овозможности   отложить   рассмотрение  его   заявки   до   наступленияопределенности по заявке с более ранним приоритетом.  При    несогласии    заявителя    отложить    рассмотрение    заявкиустанавливается   несоответствие  заявленного  промышленного   образцаусловию новизны.  (4)   При  установлении  отсутствия  новизны  промышленного  образцазавителю  может  быть  направлен запрос с  изложением  соответствующихдоводов экспертизы и предложением представить свое мнение относительноэтих  доводов  и,  при необходимости, скорректированный  на  основаниипервоначальных  материалов  заявки  перечень  существенных   признаковпромышленного образца.  (5)  В  отношении  промышленного образца, для  которого  установленонесоответствие условию новизны, проверка оригинальности не проводится.    18.7.2. Оригинальность заявленного промышленного образца    (1)   Ответственность  за  соответствие  заявленного   промышленногообразца  критерию оригинальности (часть 5 статьи 7 Закона) возлагаетсяна заявителя.  (2)   Кыргызпатент   при   проведении   предварительной   экспертизыосуществляет  проверку заявленного промышленного  образца,  включающуютолько:  -  определение  наиболее близкого аналога в соответствии  с  пунктом3.3.4.2 настоящих Правил;  -  выявление  существенных  признаков, которые  отличают  заявленныйпромышленный  образец  от  наиболее близкого аналога,  представленногозаявителем в материалах заявки;  - выявление по фонду выданных до даты приоритета охранных документовКыргызской    Республики    (предварительных    патентов,    патентов)художественно-конструкторских решений, имеющих признаки, совпадающие сотличительными признаками рассматриваемого промышленного образца.  (3)   Промышленный   образец  признается  оригинальным,   если   егосущественные  признаки обуславливают творческий характер  особенностейизделия (часть 5 статьи 7 Закона).  Изделие должно характеризоваться индивидуальностью трактовки  образаизделия,  неожиданностью с известными разработками в  данной  области,свидетельствующими о самостоятельной творческой работе автора.  (4)   Промышленный   образец  признается   соответствующим   условиюоригинальности,   если  хотя  бы  для  одного  из   его   существенныхотличительных признаков, включенных заявителем в перечень, не выявленыхудожественно-конструкторские решения, которым присущ такой признак.  Промышленный    образец    признается    соответствующим     условиюоригинальности  также  в том случае, когда для всех  его  существенныхотличительных    признаков    выявлены   художественно-конструкторскиерешения,   обладающие   такими   признаками,   однако   эти   признакиобеспечивают   наличие   у  рассматриваемого   промышленного   образцаэстетических   особенностей,  не  присущих  выявленным  художественно-конструкторским решениям.  (5)    Не    признается   соответствующим   условию   оригинальностипромышленный образец:  -  отличающийся от ближайшего аналога только признаком (признаками),включенным (включенными) заявителем в перечень существенных признаков,для  которого  (которых)  не подтверждено  его  влияние  на  указанныезаявителем эстетические особенности этого изделия;  -  у  которого  по  сравнению  с известным  изменены  лишь  размеры,увеличено количество элементов или изменен цвет (но не колористическоерешение) изделия;  -  выполненный  в  виде отдельно взятого простейшего геометрическогообъема   (призматического,  сферического,  конического  и  т.п.)   илиотдельно взятой простейшей геометрической фигуры;  -  являющийся  уменьшенной или увеличенной копией реального  объекта(как  упрощенной,  так и с соблюдением масштаба)  (например,  игрушка,сувенир);  - повторяющий форму, свойственную изделиям определенного назначения,но  выполненный  на  другой технической основе (например,  изделие  изполимерного материала, имитирующем изделие, традиционно выполняемое издерева);  -  внешний  вид  которого  заимствован  у  известных  объектов,  приизвестности  хотя  бы  двух  объектов различного  назначения,  которымпридан сходный внешний вид;  -  выполненный  в  наборе  (комплекте),  составленном  из  известныхпорознь изделий, без изменения их внешнего вида.  (4)   Если   установлено   отсутствие   оригинальности   заявленногопромышленного  образца,  заявителю  может  быть  направлен  запрос   сизложением  соответствующих  доводов и предложением  представить  своемнение    относительно    этих   доводов   и,    при    необходимости,скорректированный на основе первоначальных материалов заявки  переченьсущественных признаков промышленного образца.    18.8. Запрос дополнительных материалов    (1)  Запрос  дополнительных  материалов,  в  том  числе  измененногоперечня  существенных признаков, направляется заявителю только  в  томслучае,  если  без  таких материалов невозможно проведение  экспертизызаявки.  Основанием для запроса могут являться следующие обстоятельства:  -   несоответствие   документов  заявки  друг  другу   (в   описанииотсутствуют  признаки, указанные в перечне существенных  признаков;  вперечень  не  включены существенные признаки, приведенные в  описании;изображения не соответствуют описанию промышленного образца и т.п.);  -  отсутствие в описании промышленного образца структурных разделов,предусмотренных  настоящими Правилами (если сведения,  которые  должныбыть  изложены в соответствующем разделе, приведены в другом  разделе,запрос не направляется);  -   необходимость  уточнения  совокупности  и  перечня  существенныхпризнаков промышленного образца по результатам проверки в соответствиис пунктом 18.6 настоящих Правил;  -    необходимость   решения   вопросов,   связанных   с   проверкойпатентоспособности заявленного промышленного образца в соответствии  спунктом 18.7 настоящих Правил.  Вопросы   иного   характера,  а  также  замечания   и   предложения,возникающие   при  рассмотрении  заявки  и  связанные,   например,   сустановлением  приоритета,  с выполнением требований,  предусмотренныхпунктом    2.2   настоящих   Правил,   с   уточнением   характеристикисущественного признака промышленного образца и т.п., могут быть  такжевключены в запрос, направляемый по указанным выше основаниям.  Запрос  может  быть  направлен заявителю столько  раз,  сколько  этонеобходимо для рассмотрения заявки.  В том случае, когда указанных оснований для направления запроса нет,о  возникших замечаниях, предложениях и т.п. заявитель уведомляется  вписьме.  (2)  Приводимое в запросе или письме мнение эксперта по  какому-либовопросу  подкрепляется  соответствующими  аргументами,  в  том   числеправового характера.  При  направлении  заявителю предложений, связанных с  корректировкойперечня  существенных  признаков таких, как, уточнение  характеристикисущественного    признака,   исключение   из    заявленного    перечнясущественного  признака и т.п., целесообразно аргументировано  указатьна правовые последствия такой корректировки и отказа от нее.  Если   установлена   патентоспособность  промышленного   образца   иокончательно  согласован перечень существенных признаков  заявителю  внаправляемом   запросе   предлагается  откорректировать   перевод   накыргызский или русский язык перечень существенных признаков  (если  онизменялся в процессе экспертизы).  (3)  В  том  случае, когда в запросе приводится ссылка  на  источникинформации,  должны  быть  указаны все его  библиографические  данные,необходимые  для  обнаружения этого источника, а также  другие  данные(страница,  абзац, номер фигуры изображений и т.п.),  необходимые  дляобнаружения в источнике тех сведений, которые были приняты во вниманиепри рассмотрении заявки.    18.9. Решение о выдаче патента    По  заявке,  прошедшей  предварительную экспертизу  с  положительнымрезультатом,  при наличии ходатайства о выдаче патента без  проведенияэкспертизы заявки по существу, принимается решение о выдаче патента напромышленный  образец, характеризуемый совокупностью  отображенных  наизображениях  существенных  признаков,  включенных  в  предложенный  исогласованный с заявителем перечень.  По  заявке,  прошедшей  предварительную экспертизу  с  положительнымрезультатом, при наличии ходатайства о проведении экспертизы заявки посуществу, либо при отсутствии указанного ходатайства или ходатайства овыдаче патента без проведения экспертизы заявки по существу, заявителюнаправляется  уведомление  о положительном результате  предварительнойэкспертизы (часть 12 статьи 23-2 Закона).  Если  совокупность  существенных признаков, включенных  в  перечень,выражает  сущность  промышленного  образца  и  полностью  основана  наизображениях  и  описании, но перечень составлен  без  учета  наиболееблизкого  аналога и заявитель настаивает на предложенной  им  редакцииперечня  существенных признаков, в решении о выдаче патента приводитсяперечень существенных признаков в редакции заявителя.  Перечень  существенных признаков промышленного образца приводится  вредакции  заявителя и в том случае, когда содержащиеся в нем  признакине  могут  быть идентифицированы с элементами объекта на  изображенияхили  охарактеризованы  с  использованием терминологии,  не  являющейсястандартной  или  общепринятой, но заявитель отказался скорректироватьего.  Наименование  (имя)  заявителя  и владельца  патента  указываются  врешении    в    строгом   соответствии   с   наименованием   (именем),представленным в графе заявления, содержащей просьбу о выдаче  патентаи данными о заявителе, приведенными в графе заявления под кодом 71.  В  решении  или  уведомлении заявитель уведомляется об  установленииприоритета промышленного образца.  При   поступлении  ходатайства  о  выдаче  патента  без   проведенияэкспертизы   заявки   по  существу  после  окончания   предварительнойэкспертизы решение о выдаче патента принимается в течение двух месяцевс даты поступления указанного ходатайства.    18.10. Решение об отказе в выдаче патента    (1)   При   установлении  несоответствия  заявленного  промышленногообразца,  характеризуемого совокупностью отображенных на  изображенияхсущественных признаков, включенных в предложенный заявителем перечень,хотя  бы  одному из условий патентоспособности, выносится  решение  оботказе в выдаче патента с приведением соответствующих обоснований.  В   том   случае,   когда  заявителем  после  ознакомления   его   собстоятельствами, послужившими основанием для отказа в выдаче патента,были  представлены доводы относительно патентоспособности  заявленногопромышленного  образца, не изменившие, однако,  вывода  экспертизы,  врешении приводится анализ указанных доводов.  (2)  Решение  об отказе в выдаче патента выносится также  в  случае,когда   по   заявке,   содержащей  варианты   промышленного   образца,установлено  наличие  как патентоспособных, так  и  непатентоспособныхрешений,  и  заявитель в ответе на направленный ему  запрос  отказалсяисключить  из перечня существенных признаков признаки, характеризующиенепатентоспособные   варианты.  При  этом   в   решении   одновременноподтверждается  патентоспособность тех вариантов, в отношении  которыхполучен такой вывод.  (3)  Заявитель  может  подать в Апелляционный  совет  возражение  нарешение  об  отказе в выдаче патента в двухмесячный срок  с  даты  егополучения. Возражение должно быть рассмотрено Апелляционным советом  вдвухмесячный срок с даты его поступления.  При  несогласии заявителя с решением Апелляционного совета заявительможет  в течение шести месяцев с даты его получения обратиться с искомв суд.                     19. Экспертиза заявки по существу    19.1. Сроки проведения экспертизы заявки по существу    В  соответствии с частью 6 статьи 27 Закона по ходатайству заявителяили  третьих лиц Кыргызпатент в течение 12 месяцев проводит экспертизузаявки  по  существу.  Ходатайство может быть  подано  одновременно  сподачей  заявки или в течение двенадцати месяцев с даты  ее  подачи  вКыргызпатент.  Если  ходатайство поступило от третьих  лиц,  заявительуведомляется  об  этом. Срок подачи ходатайства не продлевается  и  невосстанавливается.    19.2. Содержание экспертизы заявки по существу    В ходе экспертизы заявки по существу проводят:  -  проверку,  в  объеме  требований статьи  7  Закона,  соответствияусловиям  новизны и оригинальности заявленного промышленного  образца,охарактеризованного  в  перечне существенных  признаков,  предложенномзаявителем  в  первоначальных материалах заявки или  в  дополнительныхматериалах, принятых во внимание при рассмотрении заявки.    19.3. Проверка новизны    (1) При установлении новизны проверяется не известна ли из сведений,ставших   общедоступными  в  мире  до  даты  приоритета,  совокупностьсущественных признаков, определяющих эстетические и/или эргономическиеособенности заявленного промышленного образца.  (2)  Общедоступными  считаются сведения,  содержащиеся  в  источникеинформации,  с  которым  любое лицо может ознакомиться  само,  либо  осодержании которого ему может быть законным образом сообщено.  Датой,  определяющей возможность отнесения сведений, содержащихся  висточнике информации, к общедоступным, является:  -  для опубликованных описаний к охранным документам - указанная  наних дата опубликования;  - для печатных изданий - указанная на них дата подписания в печать;  -  для  печатных  изданий, на которых не указана дата  подписания  впечать  -  дата  выпуска  в  свет,  а при  отсутствии  возможности  ееустановления  -  последний день месяца или  31  декабря  указанного  виздании  года,  если время выпуска в свет определяется  соответственнолишь месяцем или годом;  -  для  депонирования рукописей статей, обзоров, монографий и другихматериалов - дата их депонирования;  -  для  отчетов  о  научно-исследовательских работах,  пояснительныхзаписок  к  опытно-конструкторским работам и  другой  конструкторской,технологической и проектной документации, находящейся в органах научно-технической информации, - дата их поступления в эти органы;  -  для  нормативно-технической документации - дата ее регистрации  вуполномоченном на это органе;  -  для  материалов диссертаций и авторефератов диссертаций, изданныхна правах рукописи, - дата их поступления в библиотеку;  - для принятых на конкурс работ - дата их выкладки для ознакомления,подтвержденная документами, относящимися к проведению конкурса;  -  для  визуально  воспринимаемых  источников  информации  (плакаты,модели, изделия и т.п.) - документально подтвержденная дата, с которойстало возможным их обозрение;  -   для   экспонатов,  помещенных  на  выставке,   -   документальноподтвержденная дата начала их показа;  -  для сообщений по телевидению, кино - дата такого сообщения,  еслионо   зафиксировано   на   соответствующем   носителе   информации   вустановленном порядке, действовавшем на указанную дату;  -  для  сведений  об изделии, ставших известными  в  результате  егоиспользования,  -  документально подтвержденная дата,  с  которой  этисведения стали общедоступными.  (3)  При  установлении новизны промышленного образца заявки с  болееранней  датой приоритета, а также запатентованные промышленные образцыучитываются при соблюдении условий, указанных в абзацах 3-8  подпункта(2) пункта 18.7.1 настоящих Правил.  (4)  При  проверке новизны применяются положения подпунктов  (3)-(5)пункта 18.7.1 настоящих Правил.    19.4. Проверка оригинальности заявленного промышленного образца    Проверка оригинальности на стадии экспертизы по существу включает:  -  определение  наиболее близкого аналога в соответствии  с  пунктом3.3.4.2 настоящих Правил;  -  выявление  существенных  признаков, которые  отличают  заявленныйпромышленный  образец  от  наиболее  близкого  аналога  (отличительныхпризнаков);  -  выявление  из  сведений, ставших общедоступными в  мире  до  датыприоритета,  художественно-конструкторских решений, имеющих  признаки,совпадающие с отличительными признаками рассматриваемого промышленногообразца.  Общедоступность определяется согласно подпункта  (2)  пункта19.3 настоящих Правил.    19.5. Запрос дополнительных материалов    В  соответствии  с  частью 3 статьи 24 Закона запрос  дополнительныхматериалов,  в  том числе измененного перечня существенных  признаков,направляется заявителю в случае, если без таких материалов  невозможнопроведение экспертизы заявки по существу.  Основаниями  для  запроса  могут являться,  в  частности,  следующиеобстоятельства:  -    необходимость   решения   вопросов,   связанных   с   проверкойпатентоспособности заявленного промышленного образца в соответствии  спунктами 19.3 и 19.4 настоящих Правил.    19.6. Решение о выдаче патента    Если  в  результате научно-технической экспертизы заявки по существуКыргызпатент   установит,  что  заявленный  промышленный   образец   виспрашиваемом заявителем объеме правовой охраны соответствует условиямпатентоспособности  промышленного  образца,  определенным  статьей   7Закона, выносится решение о выдаче патента на промышленный образец.  При  вынесении решения о выдаче патента применяются положения пункта18.9 настоящих Правил.    19.7. Решение об отказе в выдаче патента    При установлении несоответствия заявленного промышленного образца  виспрашиваемом    заявителем    объеме   правовой    охраны    условиямпатентоспособности промышленного образца выносится решение об отказе ввыдаче патента.  При  вынесении  решения  об  отказе  в  выдаче  патента  применяютсяположения подпунктов (1), (2) пункта 18.10 настоящих Правил.  Заявитель  может подать в Апелляционный совет возражение на  решениеоб  отказе  в выдаче патента в трехмесячный срок с даты его получения.Возражение   должно   быть   рассмотрено   Апелляционным   советом   вчетырехмесячный   срок  с  даты  его  получения  с   условием   оплатысоответствующей пошлины.  При несогласии заявителя с решением Апелляционного совета он может вшестимесячный срок с даты его получения обратиться с иском в суд.                  20. Проверка дополнительных материалов    (1)  При  поступлении  дополнительных материалов,  исправляющих  илиуточняющих   документы  заявки  (т.е.  подлежащих   включению   их   всодержание)  и представленных по инициативе заявителя или  по  запросуэкспертизы, проверяют соблюдение им установленных Законом сроков.  Дополнительные   материалы  по  инициативе  заявителя   могут   бытьпредставлены  в  течение  двух  месяцев  с  даты  поступления  заявки,установленной в соответствии с пунктом 16.1 настоящих Правил.  (2)  Если  от заявителя поступило письменное ходатайство о досрочномпроведении   формальной  экспертизы,  при  поступлении  дополнительныхматериалов   проверяют,   представлен   ли   вместе   с   материалами,исправляющими    или    уточняющими   документы   заявки,    документ,подтверждающий уплату пошлины в установленном размере.  В случае непредставления этого документа или его представления послепоступления  дополнительных  материалов последние  не  принимаются  вовнимание при рассмотрении заявки, о чем заявитель уведомляется.  Такое  уведомление  может  быть  включено  в  содержание  очередногодокумента экспертизы, направляемого заявителю.  (3)  Дополнительные  материалы  по запросу  экспертизы  должны  бытьпредставлены  заявителем в течение двух месяцев с  даты  получения  имзапроса.  В  том  случае,  когда  заявителем запрашивались  копии  материалов,противопоставленных  заявке,  дополнительные  материалы   могут   бытьпредставлены  в  течение  двух  месяцев с  даты  получения  заявителемуказанных копий при условии, что они были запрошены в течение месяца сдаты получения им запроса экспертизы.  (4)  При проверке соблюдения заявителем установленных сроков следуетруководствоваться пунктом 8 настоящих Правил.  Если  установлено, что заявитель представил дополнительные материалыс   нарушением  указанных  сроков  (и  эти  сроки  не  продлевались  всоответствии  с  пунктом  14  настоящих  Правил),  заявка   признаетсяотозванной, о чем заявитель уведомляется.  (5)   При   поступлении  дополнительных  материалов,  представленныхзаявителем  по  собственной инициативе или по запросу Кыргызпатента  ипринятых  к  рассмотрению, проверяется, не изменяют  ли  они  сущностьзаявленного промышленного образца. Дополнительные материалы признаютсяизменяющими  сущность  заявленного  промышленного  образца,  если  онисодержат   признаки,  подлежащие  включению  в  перечень  существенныхпризнаков, отсутствовавшие в первоначальных материалах заявки.  Признаки  считаются  подлежащими включению в  перечень  существенныхпризнаков  промышленного образца не только в  том  случае,  когда  онисодержатся в представленном заявителем уточненном перечне существенныхпризнаков, но и когда заявитель лишь указывает на такое включение.  Признаки,  приведенные  в  дополнительных  материалах  и  подлежащиевключению в перечень существенных признаков, признаются отсутствующимив  первоначальных  материалах заявки, если они не были  отображены  наизображениях, содержащихся в заявке на дату, на которую в Кыргызпатентпоступили заявление на выдачу патента, комплект изображений и описаниепромышленного образца.  Дополнительные     материалы,    содержащие    отсутствовавшие     впервоначальных  материалах заявки сведения о  заявленном  промышленномобразце,  не относящиеся к признакам, подлежащим включению в  переченьсущественных признаков, не считаются изменяющими сущность  заявленногопромышленного  образца.  К  таким сведениям  могут  быть  отнесены,  вчастности,  новые (дополнительные) сведения об условиях  осуществленияпромышленного образца, примеры его реализации, уточненные  графическиематериалы и т.д.  (6)   В  случае  признания  дополнительных  материалов,  изменяющимисущность  заявленного промышленного образца, заявителю  сообщается  (вочередном  направляемом ему документе экспертизы) об  этом  и  о  том,какие  из  включенных  в дополнительные материалы  сведений  послужилиоснованием для такого вывода экспертизы.  (7)  Если  дополнительные материалы в целом  или  в  части  изменяютсущность  заявленного  промышленного  образца  и/или  представлены   снесоблюдением  условий, предусмотренных настоящим  пунктом,  заявительуведомляется  о  том, что они не могут быть приняты  во  внимание  приэкспертизе в целом или в соответствующей части.                   21. Регистрация промышленного образца    В  соответствии со статьей 28 Закона после принятия решения о выдачепатента,  при условии уплаты пошлины за регистрацию и выдачу  патента,Кыргызпатент  вносит  в  Государственный реестр промышленных  образцовКыргызской Республики промышленный образец.  Документ,  подтверждающий уплату пошлины  за  регистрацию  и  выдачупатента  представляется  в  течение  двух  месяцев  с  даты  получениязаявителем решения о выдаче патента или в течение трех месяцев со  дняистечени   указанного   двухмесячного   срока   при   условии   уплатыдополнительной пошлины.  При    непредставлении    в   установленном    порядке    документа,подтверждающего  уплату  пошлины  за  регистрацию  и  выдачу  патента,регистрация  промышленного образца и выдача патента  не  производится,заявка признается отозванной.                 22. Публикация сведений о выдаче патента    22.1. Состав публикуемых сведений о выдаче патента на промышленный                                образец    Кыргызпатент  публикует  в  официальном бюллетене  "Интеллектуальнаясобственность" следующие сведения о выдаче патента:  - номер патента;  - индекс (индексы) МКПО;  - номер и дату подачи заявки, по которой выдан патент;  -  номер,  дату  и страну подачи заявки (дату подачи  дополнительныхматериалов   по  ней),  на  основании  которой  (которых)   установленприоритет  промышленного  образца, если по  заявке  установлена  болееранняя дата приоритета, чем дата подачи заявки в Кыргызпатент;  - имя автора (авторов), если последний (последние) не отказался бытьупомянутым в качестве такового (таковых) при публикации;  - имя (наименование) владельца патента;  - название промышленного образца;  -  изображение  промышленного образца, содержащее  всю  совокупностьсущественных признаков, описанных в перечне.    22.2. Отказ автора промышленного образца быть упомянутым     в качестве такового в публикуемых сведениях о выдаче патента    Отказ  автора  промышленного  образца  быть  упомянутым  в  качестветакового  в  публикуемых  сведениях о выдаче патента  учитывается  припубликации  этих сведений, если он поступил до завершения  техническойподготовки к публикации.  Упомянутый отказ может быть отозван автором в тот же срок.    22.3. Ознакомление третьих лиц с материалами заявки после                 публикации сведений о выдаче патента    В соответствии с частью 6 статьи 28 Закона после публикации сведенийо   выдаче   патента  на  промышленный  образец  любое   лицо   вправеознакомиться   с   материалами  заявки.  Ознакомление   возможно   какнепосредственно в Кыргызпатенте, так и путем запроса копий  материаловзаявки или их частей с оплатой соответствующих услуг по установленномутарифу.                                 РАЗДЕЛ IV                         ПЕРЕХОДНЫЕ ПОЛОЖЕНИЯ                           23. Вступление в силу    Настоящие   Правила  вступают  в  силу  с  даты  их  регистрации   вМинистерстве юстиции Кыргызской Республики.  С  даты  вступления в силу настоящих Правил утрачивают силу  Правиласоставления,  подачи и рассмотрения заявки на выдачу  предварительногопатента,  патента на промышленный образец, утвержденные постановлениемколлегии  Кыргызпатента  28.04.1998 г., N  3  и  зарегистрированные  вМинистерстве юстиции Кыргызской Республики 4.06.1998 г., N 489.                                  Приложение      -------------------------------------------------------------------За- |(22) Дата подачи   |Входящий N        |(21) Регистрационный N    |пол-|                   |Дата поступления  |                          |ня- |-------------------|------------------|--------------------------|ет- |Приоритет          |(51) МКПО         |                          |ся  |-----------------------------------------------------------------|Кыр-|                                                                 |гыз-|                                  В Государственное агентство    |па- |                                  по науке и интеллектуальной    |тен-|                                собственности при Правительстве  |том |                                     Кыргызской Республики       |    |                                        (Кыргызпатент)           |    |                              720021, г.Бишкек, ул.Московская, 62|    |                                                                 |    |                          ЗАЯВЛЕНИЕ                              |    |           о выдаче патента Кыргызской Республики                |    |                   на промышленный образец                       |    |                                                                 |    |Представляя указанные ниже документы, прошу      Код организации,|    |(просим) выдать патент Кыргызской Республики     предприятия по  |    |на имя ________________________________________  ОКПО            |    |(71) Заявитель(и) _____________________________  Код страны по   |    |_______________________________________________  стандарту ВОИС  |    |_______________________________________________  ST.3            |    |(Указывается полное имя или наименование  и  местожительство  или|    |местонахождение. Данные о местожительстве авторов-заявителей при-|    |водятся в графе с кодом 97)                                      |    |-----------------------------------------------------------------|Нуж-|( ) Прошу (просим) установить приоритет промышленного образца  по|ное |    дате:                                                        |от- |( ) подачи первой заявки в государстве-участнике  Парижской  кон-|ме- |    венции (ч.3 ст.21 Закона);                                   |тить|( ) подачи более ранней заявки в Кыргызпатент  в  соответствии  с|(X) |    ч.7 ст.21 Закона;                                            |    |( ) подачи первоначальной заявки в Кыргызпатент в соответствии  с|    |    ч.10 ст.21 Закона;                                           |    |( ) подачи дополнительных материалов (ч.6 ст.21 Закона).         |    |(Заполняется только при испрашивании  приоритета  более  раннего,|    |чем дата подачи заявки в Кыргызпатент)                           |    |-----------------------------------------------------------------|    |N первой, более ранней,|Дата испрашиваемого|   (33) Код страны   |    | первоначальной заявки |     приоритета    |    подачи по ST.3   |    |                       |                   |  (при испрашивании  |    |                       |                   |      приоритета)    |    |-----------------------|-------------------|---------------------|    |1.                     |                   |                     |    |2.                     |                   |                     |    |3.                     |                   |                     |    |-----------------------------------------------------------------|    |(54) Название промышленного образца.                             |    |(98) Адрес для переписки (полный почтовый адрес, имя или наимено-|    |вание адресата).                                                 |    |Телефон: _____________ Телекс: ______________ Факс: _____________|    |(74) Патентный поверенный  (полное  имя,  регистрационный  номер,|    |местонахождение).                                                |    |Телефон: _____________ Телекс: ______________ Факс: _____________|    |-----------------------------------------------------------------|    |Перечень прилагаемых документов  |Коли- |Коли- |Основание для    |    |                                 |чество|чество|возникновения    |    |                                 | л в  | экз. |права на подачу  |    |                                 |1 экз.|      |заявки и         |    |---------------------------------|------|------|получение        |    |( ) описание промышленного       |      |      |патента (без     |    |    образца с перечнем           |      |      |представления    |    |    существенных признаков       |      |      |документа):      |    |    (количество вариантов)       |      |      |( ) заявитель    |    |( ) комплект изображений изделия |      |      |    является     |    |    (макета)                     |      |      |    работодателем|    |( ) чертеж(и) общего вида изделия|      |      |    и соблюдены  |    |( ) эргономическая схема         |      |      |    условия ст.9 |    |( ) конфекционная карта          |      |      |    и ст.10      |    |( ) документ об уплате пошлины   |      |      |    Патентного   |    |    за подачу заявки и проведение|      |      |    Закона       |    |    экспертизы                   |      |      |( ) переуступка  |    |( ) документ, подтверждающий     |      |      |    права        |    |    наличие оснований для:       |      |      |    работодателем|    |( ) освобождения от уплаты       |      |      |    иному лицу   |    |    пошлины                      |      |      |( ) уступка права|    |( ) уменьшения размера пошлины   |      |      |    автором или  |    |( ) копия(и) первой(ых)          |      |      |    его право-   |    |    заявки(ок) (при испрашивании |      |      |    преемником   |    |    конвенционного приоритета)   |      |      |    иному лицу   |    |( ) перевод заявки на кыргызский |      |      |( ) право        |    |    или русский язык             |      |      |    наследования |    |( ) доверенность, удостоверяющая |      |      |                 |    |    полномочия патентного        |      |      |                 |    |    поверенного                  |      |      |                 |    |( ) другой документ (указать)    |      |      |                 |    |----------------------------------------|------------------------|    |(72) Автор(ы)|(97) Адрес местожительства| Подпись(и) автора(ов), |    |(указывается |  (для иностранцев - код  |уступившего(их) право на|    | полное имя) | страны по стандарту ВОИС |получение патента; дата |    |             | ST.3, если он установлен)|                        |    |-----------------------------------------------------------------|    |Я (мы) __________________________________________________________|    |                         (полное имя)                            |    |прошу (просим) не упоминать меня (нас) как автора(ов) при  публи-|    |кации сведений о выдаче патента.                                 |    |                                                                 |    |Подпись(и) автора(ов):                                           |    |-----------------------------------------------------------------|    |Правопреемник автора, переуступивший право на  получение  патента|    |(полное имя или наименование, местожительство  или  местонахожде-|    |ние, подпись, дата): ____________________________________________|    |_________________________________________________________________|    |                                                                 |    |Подпись                                                          |    |                                                                 |    |Подпись(и) заявителя(ей), лица, на чье имя  испрашивается  патент|    |или патентного поверенного, дата подписи(ей) (при  подписании  от|    |имени юридического лица подпись руководителя  удостоверяется  пе-|    |чатью).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2an-izbncu8rrlsjs2pm">
      <w:r>
        <w:rPr>
          <w:rFonts w:ascii="Arial" w:cs="Arial" w:eastAsia="Arial" w:hAnsi="Arial"/>
          <w:color w:val="132D3F"/>
          <w:sz w:val="16"/>
          <w:szCs w:val="16"/>
          <w:u w:val="single"/>
        </w:rPr>
        <w:t xml:space="preserve">dalil.kg/document/30789</w:t>
      </w:r>
    </w:hyperlink>
  </w:p>
  <w:p>
    <w:pPr>
      <w:spacing w:after="0" w:before="40"/>
      <w:jc w:val="center"/>
    </w:pPr>
    <w:hyperlink w:history="1" r:id="rIdlgpxqsejmbxa0bf4gbk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hxvjjgvtlunjy12aehl" Type="http://schemas.openxmlformats.org/officeDocument/2006/relationships/hyperlink" Target="https://dalil.kg/document/202591" TargetMode="External"/><Relationship Id="rIdtd9xw4phcio3ipqcpua4m" Type="http://schemas.openxmlformats.org/officeDocument/2006/relationships/hyperlink" Target="https://dalil.kg/document/30786" TargetMode="External"/><Relationship Id="rIddzdn-vyzasymvjl-doofy" Type="http://schemas.openxmlformats.org/officeDocument/2006/relationships/hyperlink" Target="https://dalil.kg/document/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2an-izbncu8rrlsjs2pm" Type="http://schemas.openxmlformats.org/officeDocument/2006/relationships/hyperlink" Target="https://dalil.kg/document/30789" TargetMode="External"/><Relationship Id="rIdlgpxqsejmbxa0bf4gbk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2026-09-25T15:08:26.855Z</dcterms:created>
  <dcterms:modified xsi:type="dcterms:W3CDTF">2026-09-25T15:08:26.855Z</dcterms:modified>
</cp:coreProperties>
</file>

<file path=docProps/custom.xml><?xml version="1.0" encoding="utf-8"?>
<Properties xmlns="http://schemas.openxmlformats.org/officeDocument/2006/custom-properties" xmlns:vt="http://schemas.openxmlformats.org/officeDocument/2006/docPropsVTypes"/>
</file>