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xs2mhs7ajemqmcwi-7p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Республики26 сентября 2003 года. Регистрационный номер 101-03  г.Бишкек от 3 сентября 2003 года № 56-п                       ПРИКАЗ ГОСУДАРСТВЕННОЙ КОМИССИИ ПРИ ПРАВИТЕЛЬСТВЕ         КЫРГЫЗСКОЙ РЕСПУБЛИКИ ПО РАЗВИТИЮ ПРЕДПРИНИМАТЕЛЬСТВА    В целях производственной необходимости приказываю:  1.  Утвердить Положение "О порядке выдачи Государственной  комиссиейпри     Правительстве     Кыргызской    Республики     по     развитиюпредпринимательства     государственным     контролирующим     органамобязательные для исполнения предписания о прекращении нарушений".  2.   Контроль   за  исполнением  настоящего  приказа  возложить   наШ.Сейдохматову - начальника отдела региональной политики и проверок.     Председатель Государственной комиссии  при Правительстве Кыргызской Республики  по развитию предпринимательства                        К.Кененбаева                                  Утверждено                       приказом Государственной                      комиссии при Правительстве                         Кыргызской Республики                    по развитию предпринимательства                    от 3 сентября 2003 года № 56-п                                 ПОЛОЖЕНИЕ              о порядке выдачи Государственной комиссией          при Правительстве Кыргызской Республики по развитию          предпринимательства государственным контролирующим            органам обязательные для исполнения предписания                        о прекращении нарушений    Настоящее  Положение  разработано  на  основании  Закона  КыргызскойРеспублики  "О защите прав предпринимателей", пункта 36  Положения  "Опорядке  проведения проверок государственными контролирующими органамидеятельности     субъектов     предпринимательства",     утвержденногопостановлением Правительства Кыргызской Республики от  4  апреля  2002года   N   194   "О   порядке  проведения  проверок   государственнымиконтролирующими органами деятельности субъектов предпринимательства" иразработано  в целях недопущения не предусмотренного законодательствомКыргызской   Республики   вмешательства   в   деятельность   субъектовпредпринимательства со стороны государственных контролирующих  органов(далее - ГКО).  Предписание  "Об  устранении нарушения порядка  проведения  проверокдеятельности  субъектов  предпринимательства"  (далее  -  Предписание)распространяется   на   ГКО,   входящие  в   Перечень   уполномоченныхгосударственных  контролирующих органов, имеющих право  на  проведениепроверок  субъектов  предпринимательства,  утвержденный  вышеназваннымпостановлением Правительства Кыргызской Республики.  Подготовка   и   выдача   Предписания   ГКО   производится   отделомрегиональной   политики  и  проверок  Государственной   комиссии   приПравительстве  Кыргызской  Республики по развитию  предпринимательства(далее - Госкомпредпринимательства).  Предписание скрепляется гербовой печатью Госкомпредпринимательства иподписывается   председателем  или  заместителем   председателя   либоначальником        управления       развития       предпринимательстваГоскомпредпринимательства после письменного  представления  начальникаотдела  региональной политики проверок о факте нарушения Положения  "Опорядке  проведения проверок государственными контролирующими органамидеятельности     субъектов     предпринимательства",     утвержденноговышеназванным постановлением Правительства Кыргызской Республики.    Заместитель председателя  Государственной комиссии  при Правительстве Кыргызской Республики  по развитию предпринимательства А.Сооронбаев                                  Утверждено                       приказом Государственной                      комиссии при Правительстве                         Кыргызской Республики                    по развитию предпринимательства                    от 3 сентября 2003 года № 56-п                                ПРЕДПИСАНИЕ          об устранении нарушения порядка проведения проверок              деятельности субъектов предпринимательства    от "___" __________ 200__ года № ___________    На   основании   Закона  Кыргызской  Республики   "О   защите   правпредпринимателей" и пункта 36 Положения "О порядке проведения проверокгосударственными   контролирующими  органами  деятельности   субъектовпредпринимательства",   утвержденного   постановлением   ПравительстваКыргызской  Республики  от  4  апреля  2002  года  N  194  "О  порядкепроведения   проверок   государственными   контролирующими    органамидеятельности  субъектов предпринимательства" Государственная  комиссияпри     Правительстве     Кыргызской    Республики     по     развитиюпредпринимательства (в лице Председателя) предписывает:  __________________________________________________________________        (наименование государственного контролирующего органа)  допустившего                                               нарушение________________________________________________                   (содержание нарушения и действий,  _______________________________________________________________________                 которые обязан исполнить нарушитель)  в   срок   до   _______________  исполнить   требования   настоящегопредписания  и  представить  отчет  об  исполнении  в  Государственнуюкомиссию   при   Правительстве  Кыргызской  Республики   по   развитиюпредпринимательства.    Председатель __________________ ________________________________                          (подпись) (Ф.И.О.)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obzxk_oiohskn3fk5ytt">
      <w:r>
        <w:rPr>
          <w:rFonts w:ascii="Arial" w:cs="Arial" w:eastAsia="Arial" w:hAnsi="Arial"/>
          <w:color w:val="132D3F"/>
          <w:sz w:val="16"/>
          <w:szCs w:val="16"/>
          <w:u w:val="single"/>
        </w:rPr>
        <w:t xml:space="preserve">dalil.kg/document/30854</w:t>
      </w:r>
    </w:hyperlink>
  </w:p>
  <w:p>
    <w:pPr>
      <w:spacing w:after="0" w:before="40"/>
      <w:jc w:val="center"/>
    </w:pPr>
    <w:hyperlink w:history="1" r:id="rIdckv3x9dt-f2hj7envkg4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s2mhs7ajemqmcwi-7pa"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bzxk_oiohskn3fk5ytt" Type="http://schemas.openxmlformats.org/officeDocument/2006/relationships/hyperlink" Target="https://dalil.kg/document/30854" TargetMode="External"/><Relationship Id="rIdckv3x9dt-f2hj7envkg4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2026-10-01T20:30:37.691Z</dcterms:created>
  <dcterms:modified xsi:type="dcterms:W3CDTF">2026-10-01T20:30:37.691Z</dcterms:modified>
</cp:coreProperties>
</file>

<file path=docProps/custom.xml><?xml version="1.0" encoding="utf-8"?>
<Properties xmlns="http://schemas.openxmlformats.org/officeDocument/2006/custom-properties" xmlns:vt="http://schemas.openxmlformats.org/officeDocument/2006/docPropsVTypes"/>
</file>