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whsfhixcfeiaj9vn5s-0">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труда и            социального развития КР от 20 марта 2007 года N 16  Зарегистрировано  в  Министерстве юстиции Кыргызской  Республики  9февраля 2004 года. Регистрационный номер 21-04      Согласовано                                    Утверждено Министр финансов                            </w:t>
      </w:r>
      <w:hyperlink w:history="1" r:id="rId3d1zrlc5wlufg2nf_jec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труда и социальной защитыБ.Абилдаев                                  Кыргызской Республики                                           от 13 января 2004 года N 4         Согласовано                                  Согласовано Начальник Управления курортами                     Председатель   Федерации  профсоюзов                        Социального   фонда   Кыргызской   Республики                      Кыргызской Республики    К.Шаболотова                                  А.Келдибеков                                  ПОЛОЖЕНИЕ                   о порядке предоставления путевок          на санаторно-курортное лечение отдельным категориям                     граждан Кыргызской Республики      1. Общие положения   2. Порядок выдачи путевок на санаторное лечение   3.   Порядок   оформления   и  выплаты  денежной   компенсации   занеиспользованное санаторно-курортное лечение   4. Источники финансирования   5.   Контроль   правильности  предоставления  путевок   и   выплатыкомпенсации                             1. Общие положения      Настоящее  Положение  определяет порядок предоставления  путевок  всанаторно-курортные   учреждения  Кыргызской  Республики,   оформленияденежной  компенсации за неиспользованное санаторно-курортное лечение,источники   финансирования  и  контроль  правильности   предоставленияпутевок и выплаты компенсации.   Путевки на санаторно-курортное лечение предоставляются:   1.1.  В  соответствии с </w:t>
      </w:r>
      <w:hyperlink w:history="1" r:id="rIddtxvijnejgly-sztetni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ветеранахвойны, Вооруженных Сил и тружениках тыла" -                           ежегодно бесплатно:   - инвалидам и участникам Великой Отечественной войны;   -  Героям  Кыргызской Республики, Героям Советского Союза и  лицам,награжденным орденом Славы всех трех степеней за боевые заслуги;   -  военнослужащим Советской Армии и Военно-Морского флота, Комитетагосударственной безопасности, начальствующего и рядового  состава  МВДСССР, включая военных специалистов, советников, принимавших участие  ебоевых действиях на территории других государств;   - инвалидам Советской Армии, получившим инвалидность при исполненииобязанностей воинского долга;   -   при   выделении   путевки  инвалидам   1-ой   группы   (ВеликойОтечественной войны, инвалидам, принимавшим участие в боевых действияхна  территории других государств, а также получившим инвалидность  приисполнении  обязанностей воинского долга), нуждающимся  в  постороннемуходе  и  при  наличии  установленных медицинских  показаний,  путевкавыдается бесплатно и лицу, сопровождающему инвалида.   1.2.  В  соответствии с </w:t>
      </w:r>
      <w:hyperlink w:history="1" r:id="rIdmenedbrsmju_krgls0gq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социальнойзащите   граждан   Кыргызской  Республики,   пострадавших   вследствиеЧернобыльской катастрофы" -                            ежегодно бесплатно:   -  лицам,  заболевшим  лучевой болезнью  или  ставшими  инвалидами,вследствие радиационных аварий и их последствий на Чернобыльской АЭС идругих ядерных объектах;   -  участникам ликвидации последствий аварии на Чернобыльской АЭС  взоне отчуждения;   -  детям  и  подросткам  в  возрасте до 18  лет,  эвакуированных  ипереселенных в Кыргызскую Республику из зоны отчуждения,  отселения  изоны проживания с правом на отселение, включая тех, которые находилисьво  внутриутробном  состоянии, а также  детей  первого  и  последующихпоколений   граждан  инвалидов  и  участников  ликвидации  аварии   наЧернобыльской АЭС.   1.3.  В  соответствии  с  </w:t>
      </w:r>
      <w:hyperlink w:history="1" r:id="rIdu7sf0n01yq2jnv_kwnyo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19 февраля 1998 года N 82 "Об утверждении  Положения  опенсиях за особые заслуги перед Кыргызской Республикой" -              ежегодно  с оплатой 30 процентов ее стоимости                  или один  раз  в  три года бесплатно:   -  лицам,  получающим  пенсии за особые  заслуги  перед  КыргызскойРеспубликой.   1.4.  В  соответствии с </w:t>
      </w:r>
      <w:hyperlink w:history="1" r:id="rIdl_ttxwozipvrl8xxjs4v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правах  игарантиях   реабилитированных  граждан,  пострадавших   в   результатерепрессий  за  политические  и религиозные  убеждения  по  социальным,национальным и другим признакам" -                      один раз в два года бесплатно:   -  реабилитированным  гражданам, ставшим  инвалидами  в  результатерепрессий или являющимися пенсионерами.   1.5.   Лицам,  имеющим  право  на  получение  путевок  или  выплатукомпенсации  по  двум основаниям, предоставляется право  на  получениепутевки или выплаты компенсации только по одному основанию.   Например:   -  инвалид  Советской Армии и участник ликвидации аварии  на  ЧАЭС,путевка  предоставляется  данному лицу со 100%  скидкой  как  инвалидуСоветской Армии;   -   инвалид  ВОВ  и  получатель  пенсии  за  особые  заслуги  передКыргызской Республикой, путевка предоставляется данному лицу  со  100%скидкой как инвалиду ВОВ.   1.6.  Путевки  на  санаторно-курортное  лечение  предоставляются  всанаторно-курортные учреждения, заключившие договора  с  Министерствомтруда и социальной защиты.               2. Порядок выдачи путевок на санаторное лечение      2.1.   Предоставление  путевки  в  санаторно-курортное   учреждениепроизводится  в  Управлениях  социальной  защиты  населения  по  местужительства.   2.2.  Для  получения путевки в санаторно-курортное  учреждение  всевышеперечисленные лица ежегодно представляют:   - заявление;   - удостоверение, подтверждающее статус претендента на путевку;   -  справку установленной формы о наличии медицинских показаний  длясанаторно-курортного  лечения,  с  указанием  названия  рекомендуемогокурорта.   2.3.  Лица, получающие пенсии по линии силовых ведомств  и  имеющиеправо на льготы, обеспечиваются путевками по месту получения пенсии.   2.4.   Путевки   на   санаторно-курортное   лечение   приобретаютсясоответствующими   министерствами  и  ведомствами  в  централизованномпорядке.   2.5.  Лица,  получающие пенсии за особые заслуги  перед  КыргызскойРеспубликой, проживающие в г.Бишкек, независимо от того,  являются  лиони   инвалидами   или   участниками  Великой   Отечественной   войны,обеспечиваются  путевками  через Управление  социальной  защиты  мэрииг.Бишкек.  Персональные пенсионеры, проживающие за пределами г.Бишкек,обеспечиваются путевками через Управления социальной защиты  населенияпо месту жительства.   2.6.  Детям  и  подросткам в возрасте до 18 лет,  эвакуированных  ипереселенных в Кыргызскую Республику из зоны отчуждения,  отселения  изоны проживания с правом на отселение, включая тех, которые находилисьво  внутриутробном  состоянии, а также  детей  первого  и  последующихпоколений   граждан  инвалидов  и  участников  ликвидации  аварии   наЧернобыльской АЭС, предоставляются бесплатные путевки;   - с 5 до 16 лет - во взрослые санатории в сопровождении родителей;   - с 17 до 18 лет - во взрослые санатории самостоятельно;   - с 7 до 14 лет - в детские оздоровительные учреждения.   2.7.    Заявление   на   получение   путевки   в   летние   детскиеоздоровительные  учреждения подаются родителями в районные  Управлениясоциальные   социальной   защиты  по   месту   жительства   к   началуоздоровительного сезона.   2.8.  Лицам,  нуждающимся  по состоянию здоровья,  в  сопровожденииродственников  и  дополнительном обслуживании во  время  пребывания  всанатории, при наличии соответствующей справки от врача или  врачебно-консультативной комиссии (ВКК) здравниц, разрешается использовать однупутевку  на  двоих.  В  этом  случае, при наличии  мест  в  здравнице,количество  дней лечения в санатории, распределяется на 2 человека,  впределах койко-дней и стоимости путевки.   2.9.  Инвалиды и участники Великой Отечественной войны, проживающиев   домах-интернатах  для  престарелых  и  инвалидов,   обеспечиваютсяпутевками через территориальные Управления социальной защиты.   2.10.  Выдача незаполненных путевок, продажа и передача  их  другимлицам,  а  также  выдача путевок не по назначению, и выплата  денежнойкомпенсации без всех необходимых документов категорически запрещается.            3. Порядок оформления и выплаты денежной компенсации            за неиспользованное санаторно-курортное лечение       3.1. Оформление денежной компенсации за неиспользованное санаторно-курортное лечение (далее денежная компенсация) производится в районныхУправлениях социальной защиты по месту жительства на основании:   - личного заявления лица, имеющего право на получение компенсации;   - удостоверения, подтверждающего статус заявителя.   3.2.  Денежная компенсация в размере 100% полной средней  стоимостипутевки без подачи личного заявления выплачивается ежегодно:   - инвалидам и участникам Великой Отечественной войны;   -  Героям  Кыргызской Республики, Героям Советского Союза и  лицам,награжденным орденом Славы всех трех степеней за боевые заслуги;   -  военнослужащим Советской Армии и Военно-Морского флота, Комитетагосударственной безопасности, начальствующего и рядового  состава  МВДСССР, включая военных специалистов, советников, принимавших участие  вбоевых действиях на территории других государств;   - инвалидам Советской Армии, получившим инвалидность при исполненииобязанностей воинского долга.   3.3.  Денежная  компенсация в размере 50% полной средней  стоимостипутевки выплачивается ежегодно:   -  лицам,  заболевшим  лучевой болезнью  или  ставшими  инвалидами,вследствие радиационных аварий и их последствий на Чернобыльской АЭС идругих ядерных объектах - по желанию:   -  участникам ликвидации последствий аварии на Чернобыльской АЭС  взоне отчуждения - в случае не предоставления путевки.   3.4.  Детям  и  подросткам в возрасте до 18 лет,  эвакуированных  ипереселенных в Кыргызскую Республику из зоны отчуждения,  отселения  изоны проживания с правом на отселение, включая тех, которые находилисьво  внутриутробном  состоянии, а также  детей  первого  и  последующихпоколений   граждан  инвалидов  и  участников  ликвидации  аварии   наЧернобыльской  АЭС, денежная компенсация в размере  средней  стоимостипутевки  детского  оздоровительного учреждения  производится  ежегоднотолько в случае не предоставления органами социальной защиты путевки вдетское оздоровительное учреждение.   3.5.  Лицам,  получающим пенсии за особые заслуги перед  КыргызскойРеспубликой, денежная компенсация выплачивается по желанию один раз  втри года в размере 50% полной средней стоимости путевки.   3.6.  Выплата  денежной  компенсации  производится  через  почтовыеотделения связи по месту жительства (прописки) заявителя.   3.7.  Выплата  денежной компенсации не производится в случае,  еслиграждане  не обращались за путевкой или компенсацией (отсутствуют  всенеобходимые  документы, а также запись в книге регистрации заявлений),а также в случае необоснованного отказа от предоставленной путевки.   Лицам,   указанным  в  п.3.2  данного  Положения,  компенсация   невыплачивается в случае использования ими санаторно-курортной путевки.   3.8.  Инвалидам  и участникам войны, проживающим в домах-интернатахдля   престарелых   и  инвалидов,  финансируемых  из  государственногобюджета, денежная компенсация вместо путевки не выплачивается.   3.9.  В  случае  смерти лица, имеющего право на получение  денежнойкомпенсации,  назначенная,  но  недополученная  им  сумма  компенсациивыплачивается   вдовам  (вдовцам)  инвалидов   и   участников   войны,участников  и  инвалидов  ликвидации  аварии  на  Чернобыльской   АЭС,пенсионеров за особые заслуги перед Кыргызской Республикой, а  при  ихотсутствии,  членам семьи, совместно проживающих с ним (ней)  на  деньего (ее) смерти, при их обращении в органы социальной защиты в течение6-ти  месячного срока со дня смерти. При этом вдовы (вдовцы), а  такжечлены  семьи  должны  подать личное заявление  в  районные  Управлениясоциальной  защиты,  с приложением копии свидетельства  о  смерти  дляпереоформления компенсации на свое имя.   3.10.  Списки  на  выплату  компенсации  предоставляются  районнымиУправлениями  социальной защиты в региональные центры по начислению  ивыплате  пособий  один  раз  в году в течение  месяца,  следующего  заотчетным года.   3.11.  Выплата денежной компенсации, недополученной получателем  повине  органа,  ее  назначающего или выплачивающего,  производится  безограничения какого-либо срока.   3.12.  Документы  по вопросам предоставления путевок  в  санаторно-курортные  учреждения  и  выплаты денежной  компенсации,  относятся  кдокументам строгой отчетности и хранятся не менее 5 лет.   3.13.  Размер полной средней стоимости санаторно-курортной путевки,а  также  сумма  компенсации  за  путевку  в  детских  оздоровительныхучреждениях  детям  участников  и  инвалидов  ликвидации   аварии   наЧернобыльской  АЭС,  ежегодно устанавливается  коллегией  Министерстватруда  и  социальной защиты Кыргызской Республики, исходя  из  расчетастоимости   путевок   на  курортах  Кыргызстана  и   путевок   детскихоздоровительных учреждений, сложившейся на начало текущего года.                         4. Источники финансирования      4.1.  Приобретение путевок и выплата денежной компенсации для  лиц,указанных  в  пунктах  1.1  и  1.3,  осуществляется  за  счет  средствРеспубликанского бюджета.   4.2.  Приобретение путевок и выплата денежной компенсации для  лиц,указанных  в  пункте  1.2, осуществляется за счет средств  социальногострахования.   4.3.  Приобретение путевок для реабилитированных граждан, указанныхв пункте 1.4, осуществляется за счет средств местных бюджетов.               5. Контроль правильности предоставления путевок                         и выплаты компенсации      5.1.   Руководители  областных,  городских  и  районных  Управленийсоциальной   защиты,  а  также  начальники  Региональных  Центров   поначислению  и  выплате пособий несут персональную  ответственность  заправильность  выдачи  путевок, назначение  и  выплату  компенсации  занеиспользованное санаторно-курортное лечение.   5.2.  Работники районных Управлений социальной защиты  имеют  правопроводить  один  раз  в год выборочный контроль в  санаторно-курортныхучреждениях за целевым использованием санаторно-курортных путевок.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3s9f1heekevn65hkfz9u">
      <w:r>
        <w:rPr>
          <w:rFonts w:ascii="Arial" w:cs="Arial" w:eastAsia="Arial" w:hAnsi="Arial"/>
          <w:color w:val="132D3F"/>
          <w:sz w:val="16"/>
          <w:szCs w:val="16"/>
          <w:u w:val="single"/>
        </w:rPr>
        <w:t xml:space="preserve">dalil.kg/document/30940</w:t>
      </w:r>
    </w:hyperlink>
  </w:p>
  <w:p>
    <w:pPr>
      <w:spacing w:after="0" w:before="40"/>
      <w:jc w:val="center"/>
    </w:pPr>
    <w:hyperlink w:history="1" r:id="rId5hxk0llcaelpghzadzcf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whsfhixcfeiaj9vn5s-0" Type="http://schemas.openxmlformats.org/officeDocument/2006/relationships/hyperlink" Target="https://dalil.kg/document/300620" TargetMode="External"/><Relationship Id="rId3d1zrlc5wlufg2nf_jece" Type="http://schemas.openxmlformats.org/officeDocument/2006/relationships/hyperlink" Target="https://dalil.kg/document/30939" TargetMode="External"/><Relationship Id="rIddtxvijnejgly-sztetnif" Type="http://schemas.openxmlformats.org/officeDocument/2006/relationships/hyperlink" Target="https://dalil.kg/document/620" TargetMode="External"/><Relationship Id="rIdmenedbrsmju_krgls0gqx" Type="http://schemas.openxmlformats.org/officeDocument/2006/relationships/hyperlink" Target="https://dalil.kg/document/694" TargetMode="External"/><Relationship Id="rIdu7sf0n01yq2jnv_kwnyog" Type="http://schemas.openxmlformats.org/officeDocument/2006/relationships/hyperlink" Target="https://dalil.kg/document/5087" TargetMode="External"/><Relationship Id="rIdl_ttxwozipvrl8xxjs4vz" Type="http://schemas.openxmlformats.org/officeDocument/2006/relationships/hyperlink" Target="https://dalil.kg/document/75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3s9f1heekevn65hkfz9u" Type="http://schemas.openxmlformats.org/officeDocument/2006/relationships/hyperlink" Target="https://dalil.kg/document/30940" TargetMode="External"/><Relationship Id="rId5hxk0llcaelpghzadzcf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2026-09-29T18:38:22.111Z</dcterms:created>
  <dcterms:modified xsi:type="dcterms:W3CDTF">2026-09-29T18:38:22.111Z</dcterms:modified>
</cp:coreProperties>
</file>

<file path=docProps/custom.xml><?xml version="1.0" encoding="utf-8"?>
<Properties xmlns="http://schemas.openxmlformats.org/officeDocument/2006/custom-properties" xmlns:vt="http://schemas.openxmlformats.org/officeDocument/2006/docPropsVTypes"/>
</file>