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88pjmaqefxctfechy4qy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  Зарегистрировано  в  Министерстве юстиции Кыргызской  Республики  19марта 2004 года. Регистрационный номер 34-04                                Утверждены                        </w:t>
      </w:r>
      <w:hyperlink w:history="1" r:id="rIda2oztuvep1p8gpsou8ss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Главного                     государственного санитарного                      врача Кыргызской Республики                      от 20 февраля 2004 года N 9            МИНИСТЕРСТВО ЗДРАВООХРАНЕНИЯ КЫРГЫЗСКОЙ РЕСПУБЛИКИ         2.2.1/2.1.1. Проектирование, строительство, реконструкция          и эксплуатация предприятий, планировка и застройка                            населенных мест            "Санитарно-защитные зоны и санитарная классификация               предприятий, сооружений и иных объектов"             Санитарно-эпидемиологические правила и нормативы                         СанПиН 2.2.1/2.1.1.006-03    1. Область применения  2. Общие положения  3. Учет физических факторов воздействия на население                при установлении санитарно-защитных зон  4. Санитарная классификация предприятий и производств,          тепловых электрических станций, складских зданий и          сооружений и размеры минимальных санитарно-защитных                              зон для них  4.1. Промышленные предприятия  4.2. Производство электрической и тепловой энергии при                     сжигании минерального топлива  4.3. Сельскохозяйственные производства и объекты  4.4. Сооружения санитарно-технические, транспортной           инфраструктуры, объекты коммунального назначения,                           спорта, торговли  4.5. Канализационные очистные сооружения  4.6. Склады, причалы и места перегрузки и хранения            грузов, производства фумигации грузов и судов,            газовой дезинфекции, дератизации и дезинсекции  Приложение 1. Рекомендуемые минимальные расстояния от наземных               магистральных газопроводов, не содержащих                              сероводород  Приложение 2. Рекомендуемые минимальные разрывы от трубопроводов                  для сжиженных углеводородных газов  Приложение 3. Рекомендуемые минимальные разрывы от компрессорных                                станций  Приложение 4. Рекомендуемые минимальные разрывы от газопроводов                           низкого давления  Приложение 5. Рекомендуемые минимальные расстояния от           магистральных трубопроводов для транспортирования                                 нефти  Приложение 6. Рекомендуемые минимальные разрывы от                      нефтеперекачивающих станций  Приложение 7. Расстояния от помещений (сооружений) для содержания           и разведения животных до объектов жилой застройки                           1. Область применения    1.1.  Настоящие  санитарные  правила и  нормы  (далее  -  санитарныеправила)  переработаны  Департаментом  госсанэпиднадзора  Министерстваздравоохранения  Кыргызской  Республики  в  соответствии   с   ЗакономКыргызской  Республики  "О  санитарно-эпидемиологическом  благополучиинаселения",  "Положения о государственной санитарно-эпидемиологическойслужбы",  "Положения  о  государственном  санитарно-эпидемиологическомнормировании",  утвержденных постановлением  Правительства  КыргызскойРеспублики  от  10.12.2001 г. N 778, с учетом СанПиН 2.2.1/2.1.1.1200-03, разработанного Минздравом Российской Федерации.  1.2.  Санитарные  правила устанавливают гигиенические  требования  кразмеру   санитарно-защитных   зон   в   зависимости   от   санитарнойклассификации предприятий, сооружений и иных объектов, требования к ихорганизации и благоустройству, основания к пересмотру этих размеров.                            2. Общие положения    2.1.    Настоящие   требования   распространяются   на   размещение,проектирование,   строительство  и  эксплуатацию   вновь   строящихся,реконструируемых  и  действующих  предприятий,  зданий  и   сооруженийпромышленного  назначения,  транспорта,  связи,  сельского  хозяйства,энергетики,     опытно-экспериментальных     производств,     объектовкоммунального  назначения, спорта, торговли, общественного  питания  идр.,  являющихся источниками воздействия на среду обитания и  здоровьечеловека.  Источниками  воздействия  на  среду  обитания  и  здоровье  человека(загрязнение   атмосферного  воздуха  и  неблагоприятное   воздействиефизических факторов) являются объекты, для которых уровни создаваемогозагрязнения  за пределами промплощадки превышают ПДК и/или  ПДУ  и/иливклад в загрязнение жилых зон превышает 0,1 ПДК.  2.2.   Настоящие  требования  не  распространяются  на  предприятия,являющиеся источниками ионизирующих излучений.  2.3. Обязательным условием современного промышленного проектированияявляется   внедрение  передовых  ресурсосберегающих,   безотходных   ималоотходных   технологических   решений,   позволяющих    максимальносократить   или   избежать   поступлений   вредных   химических    илибиологических  компонентов  выбросов в  атмосферу,  почву  и  водоемы,предотвратить   или   снизить  воздействие  физических   факторов   догигиенических нормативов и ниже.  2.4.   Разрабатываемые  в  проектах  строительства  и  реконструкциитехнологические и технические решения должны быть детально  обоснованырезультатами   опытно-промышленных   испытаний,   при   проектированиипроизводств   на   основе   новых   технологий   -   данными   опытно-экспериментальных  производств,  материалами  зарубежного   опыта   посозданию подобного производства.  2.5. На территории с превышением показателей фона выше гигиеническихнормативов   допускается   размещение   предприятий,   не   являющихсяисточниками  воздействия на среду обитания и  здоровье  человека.  Длядействующих   объектов,  являющихся  источниками   загрязнения   средыобитания   человека,   разрешается   проведение   реконструкции    илиперепрофилирование  производств  при  условии  снижения   всех   видоввоздействия на среду обитания до ПДВ и ПДУ.  2.6.   Предприятия,  группы  предприятий,  их  отдельные  здания   исооружения   с  технологическими  процессами,  являющиеся  источникаминегативного  воздействия  на  среду  обитания  и  здоровье   человека,необходимо отделять от жилой застройки санитарно-защитными зонами.  Санитарно-защитная  зона  (СЗЗ)  отделяет  территорию   промышленнойплощадки  от  жилой  застройки,  ландшафтно-рекреационной  зоны,  зоныотдыха,   курорта  с  обязательным  обозначением  границ  специальнымиинформационными знаками.  Границей  жилой застройки является линия, ограничивающая  размещениежилых  зданий,  строений, наземных сооружений и отстоящая  от  краснойлинии   на   расстояние,   которое   определяется   градостроительныминормативами.  Красная  линия отделяет территорию улично-дорожной сети от остальнойтерритории  города.  За  пределы красных линий  в  сторону  улицы  илиплощади не должны выступать здания и сооружения.  Санитарно-защитная  зона  является  обязательным  элементом   любогообъекта,  который является источником воздействия на среду обитания  издоровье человека. Использование площадей СЗЗ осуществляется с  учетомограничений, установленных действующим законодательством и  настоящиминормами   и   правилами.  Санитарно-защитная   зона   утверждается   вустановленном  порядке  в соответствии с законодательством  КыргызскойРеспублики  при  наличии  санитарно-эпидемиологического  заключения  осоответствии санитарным нормам и правилам.  2.7.   Ширина  санитарно-защитной  зоны  устанавливается  с   учетомсанитарной  классификации, результатов расчетов ожидаемого загрязненияатмосферного   воздуха  и  уровней  физических  воздействий,   а   длядействующих предприятий и натурных исследований.  2.8. Территория санитарно-защитной зоны предназначена для:  - обеспечения снижения уровня воздействия до требуемых гигиеническихнормативов по всем факторам воздействия за ее пределами;  - создания санитарно-защитного барьера между территорией предприятия(группы предприятий) и территорией жилой застройки;  -  организации  дополнительных озелененных площадей,  обеспечивающихэкранирование,  ассимиляцию  и фильтрацию  загрязнителей  атмосферноговоздуха и повышение комфортности микроклимата.  2.9.   Санитарно-защитная   зона   должна   иметь   последовательнуюпроработку    ее    территориальной    организации,    озеленения    иблагоустройства на всех этапах разработки всех видов градостроительнойдокументации,  проектов  строительства, реконструкции  и  эксплуатацииотдельного предприятия и/или группы предприятий.  2.10.  Для  действующих  предприятий проект  организации  санитарно-защитной зоны должен быть обязательным документом.  В   составе   проекта  организации,  озеленения  и   благоустройствасанитарно-защитных   зон   представляется   документация   в   объеме,позволяющим дать оценку проектных решений о соответствии их санитарнымнормам и правилам.  2.11.  В  предпроектной,  проектной  документации  на  строительствоновых,   реконструкцию  или  техническое  перевооружение   действующихпредприятий  и  сооружений  должны быть  предусмотрены  мероприятия  исредства  на  организацию  и благоустройство  санитарно-защитных  зон,включая   переселение   жителей,   в  случае   необходимости.   Проекторганизации,  благоустройства и озеленения представляется одновременнос    проектом    на    строительство    (реконструкцию,    техническоеперевооружение) предприятия.  2.12.   Для   объектов,   их  отдельных  зданий   и   сооружений   стехнологическими  процессами, являющимися источниками  воздействия  насреду обитания и здоровье человека, в зависимости от мощности, условийэксплуатации,  характера и количества выделяемых  в  окружающую  средузагрязняющих  веществ, создаваемого шума, вибрации  и  других  вредныхфизических  факторов,  а  также  с  учетом  предусматриваемых  мер  поуменьшению  неблагоприятного влияния их на среду обитания  и  здоровьечеловека  в  соответствии  с  санитарной  классификацией  предприятий,производств  и  объектов устанавливаются следующие размеры  санитарно-защитных зон:  - предприятия первого класса - 1000 м;  - предприятия второго класса - 500 м;  - предприятия третьего класса - 300 м;  - предприятия четвертого класса - 100 м;  - предприятия пятого класса - 50 м.  2.12.1.  Для  автомагистралей, линий железнодорожного  транспорта  иметрополитена  устанавливаются санитарные разрывы.  Санитарный  разрывопределяется минимальным расстоянием от источника вредного воздействиядо   границы  жилой  застройки,  ландшафтно-рекреационной  зоны,  зоныотдыха,  курорта.  Санитарный разрыв имеет режим СЗЗ,  но  не  требуетразработки проекта его организации. Величина разрыва устанавливается вкаждом конкретном случае на основании расчетов рассеивания загрязненийатмосферного воздуха и физических факторов (шума, вибрации, ЭМП и др.)  2.12.2.  Для  магистральных  трубопроводов  углеводородного   сырья,компрессорных  установок,  создаются  санитарные  разрывы  (санитарныеполосы   отчуждения).   Минимальные   расстояния   учитывают   степеньвзрывопожароопасности  при аварийных ситуациях  и  дифференцированы  взависимости  от  вида  поселений, типа зданий, назначения  объектов  сучетом диаметра трубопроводов. Минимальные размеры санитарных разрывовприведены в приложении 1-6 настоящего документа.  2.12.3.  Величина  санитарного  разрыва  от  населенного  пункта  досельскохозяйственных    полей,    обрабатываемых     пестицидами     иагрохимикатами авиационным способом, должна составлять не  менее  2000м.  2.13.   Временное   сокращение  объема  производства   не   являетсяоснованием   к  пересмотру  принятой  величины  СЗЗ  для  максимальнойпроектной или фактически достигнутой его мощности.  2.14.  Достаточность  ширины  санитарно-защитной  зоны  по  принятойклассификации должна быть подтверждена выполненными по согласованным иутвержденным  в  установленном  порядке  методам  расчета  рассеиваниявыбросов  в  атмосферу для всех загрязняющих веществ,  распространенияшума,  вибрации и электромагнитных полей с учетом фонового загрязнениясреды  обитания  по  каждому из факторов за счет  вклада  действующих,намеченных  к  строительству или проектируемых  предприятий,  а  такжеданными натурных наблюдений для действующих предприятий.  2.15.  Для  групп  промышленных предприятий или  промышленного  узлаустанавливается  единая  санитарно-защитная зона  с  учетом  суммарныхвыбросов   и   физического  воздействия  всех  источников,   а   такжерезультатов   годичного  цикла  натурных  наблюдений  для  действующихпредприятий.  2.16.  Для  современных крупных промышленных  комплексов  (черная  ицветная   металлургия,  предприятия  нефтепереработки  и   нефтехимии,биосинтеза,  лесопромышленный  комплекс  и  др.)  размеры   санитарно-защитных   зон  устанавливаются  как  единое  образование   для   всехпредприятий  комплекса, а размеры нормативных санитарно-защитных  зон,указанные в данной санитарной классификации, следует рассматривать какориентировочные.  2.17.  Размеры  санитарно-защитных  зон  могут  быть  изменены   дляпредприятий  I  и  II  классов - по решению Главного  государственногосанитарного  врача  Кыргызской Республики  или  его  заместителя,  дляпредприятий III, IV и V классов - по решению Главного государственногосанитарного  врача  областного  центра госсанэпиднадзора  Министерстваздравоохранения Кыргызской Республики или его заместителя.  2.18. Размеры санитарно-защитной зоны могут быть уменьшены при:  -   объективном   доказательстве   стабильного   достижения   уровнятехногенного воздействия на границе СЗЗ и за ее пределами в  рамках  иниже  нормативных требований по материалам систематических  (не  менеечем   годовых)  лабораторных  наблюдений  за  состоянием   загрязнениявоздушной  среды  (для  вновь размещаемых  предприятий  возможен  учетлабораторных данных объектов-аналогов);  -  подтверждении замерами снижения уровней шума и других  физическихфакторов в пределах жилой застройки ниже гигиенических нормативов;  -   уменьшении   мощности,  изменение  состава,   перепрофилированиипредприятия и связанным с этим изменением класса опасности.  2.19.  Размер  санитарно-защитной  зоны  должен  быть  увеличен   посравнению  с классификацией при невозможности обеспечения современнымитехническими  и  технологическими средствами  нормативных  уровней  полюбому  фактору  воздействия,  полученных  расчетным  путем  и/или  порезультатам лабораторного контроля.  2.20.  Ширина  санитарно-защитной зоны для  научно-исследовательскихинститутов,  конструкторских бюро и других объектов, имеющих  в  своемсоставе    мастерские,   производственные,   полупроизводственные    иэкспериментальные  установки,  устанавливается  с  учетом   требованийнастоящих санитарных норм и правил.  2.21.   Не   допускается   размещение  в   санитарно-защитной   зонеколлективных или индивидуальных дачных и садово-огородных участков.  2.22.   Не   допускается  размещать  предприятия   по   производствулекарственных  веществ, лекарственных средств  и  (или)  лекарственныхформ, склады сырья и полупродуктов для фармацевтических предприятий  вграницах  санитарно-защитных  зон и на территории  предприятий  другихотраслей  промышленности,  а  также в зоне  влияния  их  выбросов  приконцентрациях выше 0,1 ПДК для атмосферного воздуха.  2.23.  Предприятия пищевых отраслей промышленности,  оптовые  складыпродовольственного сырья и пищевых продуктов, комплексы  водопроводныхсооружений  для  подготовки и хранения питьевой  воды  не  допускаетсяразмещать   в   границах  санитарно-защитных  зон  и   на   территориипромпредприятий других отраслей промышленности.  2.24.  Размещение  спортивных сооружений, парков, образовательных  идетских   учреждений,   лечебно-профилактических   и   оздоровительныхучреждений общего пользования на территории санитарно-защитной зоны недопускается.  2.25. В границах санитарно-защитной зоны допускается размещать:  - сельхозугодья для выращивания технических культур, не используемыхдля производства продуктов питания;  -  предприятия,  их отдельные здания и сооружения  с  производствамименьшего  класса вредности, чем основное производство. При  наличии  уразмещаемого в СЗЗ объекта выбросов, аналогичных по составу с основнымпроизводством,   обязательно  требование  непревышения   гигиеническихнормативов на границе СЗЗ и за ее пределами при суммарном учете;  -  пожарные  депо, бани, прачечные, объекты торговли и общественногопитания,   гостиницы,  гаражи,  площадки  и  сооружения  для  храненияобщественного и индивидуального транспорта, автозаправочные станции, атакже связанные с обслуживанием данного предприятия здания управления,конструкторские   бюро,   учебные  заведения,   поликлиники,   научно-исследовательские  лаборатории,  спортивно-оздоровительные  сооружениядля  работников  предприятия,  общественные  здания  административногоназначения;  -  нежилые  помещения для дежурного аварийного  персонала  и  охраныпредприятий, помещения для пребывания работающих по вахтовому  методу,местные  и транзитные коммуникации, ЛЭП, электроподстанции,  нефте-  игазопроводы,  артезианские  скважины для  технического  водоснабжения,водоохлаждающие   сооружения   для   подготовки   технической    воды,канализационные насосные станции, сооружения оборотного водоснабжения,питомники   растений  для  озеленения  промплощадки,   предприятий   исанитарно-защитной зоны.  2.26.  В  СЗЗ  предприятий пищевых отраслей промышленности,  оптовыхскладов  продовольственного  сырья  и  пищевой  продукции  допускаетсяразмещение новых пищевых объектов при исключении взаимного негативноговоздействия.  2.27.  Санитарно-защитная зона для предприятий ЙЦ¬ V классов  должнабыть максимально озеленена - не менее 60% площади; для предприятий  IIи  III  класса  -  не  менее 50%; для предприятий, имеющих  санитарно-защитную  зону  1000  м  и  более  - не  менее  40%  ее  территории  собязательной организацией полосы древесно-кустарниковых насаждений  состороны жилой застройки.  2.28.  Наличие автомагистрали в санитарно-защитной зоне  предприятияне является основанием для снижения процента озеленения, указанного  вп.2.28,   а   ее   выбросы  учитываются  в  фоновом  загрязнении   приустановлении размера СЗЗ.  2.29. В СЗЗ не допускается размещение объектов для проживания людей.СЗЗ  или  какая-либо ее часть не могут рассматриваться  как  резервнаятерритория  объекта и использоваться для расширения  промышленной  илижилой территории без соответствующей обоснованной корректировки границСЗЗ.  2.30.  В зависимости от характеристики выбросов для предприятий,  покоторым  ведущим  для  установления СЗЗ фактором  является  химическоезагрязнение   атмосферы,   размер  СЗЗ  устанавливается   от   границыпромплощадки и от источника выбросов загрязняющих веществ.  От границы территории промплощадки:  -  от  организованных  и  неорганизованных  источников  при  наличиитехнологического оборудования на открытых площадках;  - в случае организации производства с источниками, рассредоточеннымипо территории предприятия;  -  при  наличии  наземных  и  низких источников,  холодных  выбросовсредней высоты.  От источников выбросов:  - в случае наличия только высоких источников нагретых выбросов.           3. Учет физических факторов воздействия на население                при установлении санитарно-защитных зон    3.1.  Размеры  СЗЗ  устанавливаются для промышленных,  коммунальных,энергетических  предприятий  и  предприятий  по  обслуживанию  средствтранспорта,     станций    и    других    объектов     автомобильного,железнодорожного,  водного  и воздушного транспорта,  а  также  метро,трамвайных  путей,  тоннелей,  являющихся источниками  неблагоприятныхфизических  факторов,  расчетным путем  с  учетом  места  расположенияисточников  и  характера создаваемого ими шума,  инфразвука  и  другихфизических  факторов.  Обоснованность расчетов  для  установления  СЗЗдолжна быть подтверждена натурными замерами при приемке в эксплуатациюновых объектов.  3.2.   Размеры   СЗЗ  определяются  в  соответствии  с  действующимисанитарно-эпидемиологическими   нормами   допустимых   уровней   шума,инфразвука и других физических факторов на территории жилой  застройкии жилых помещений.  3.3  В  целях  защиты населения от воздействия электрического  поля,создаваемого  воздушными линиями электропередачи (ВЛ)  устанавливаютсясанитарные разрывы. Санитарный разрыв ВЛ устанавливается на территориивдоль   трассы   высоковольтной   линии,   в   которой   напряженностьэлектрического поля превышает 1 кВ/м.  Для  вновь проектируемых ВЛ, а также зданий и сооружений допускаетсяпринимать границы санитарных разрывов вдоль трассы ВЛ с горизонтальнымрасположением   проводов   и   без  средств   снижения   напряженностиэлектрического поля по обе стороны от нее на следующих расстояниях  отпроекции   на   землю   крайних   фазных   проводов   в   направлении,перпендикулярном к ВЛ:  - 20 м - для ВЛ напряжением 330 кВ;  - 30 м - для ВЛ напряжением 500 кВ;  - 40 м - для ВЛ напряжением 750 кВ;  - 55 м - для ВЛ напряжением 1150 кВ.  При   вводе   объекта  в  эксплуатацию  и  в  процессе  эксплуатациисанитарный   разрыв   должен   быть  скорректирован   по   результатаминструментального обследования.  3.4.   Установление  величины  санитарно-защитных   зон   в   местахразмещения  передающих  радиотехнических  объектов  осуществляется   всоответствии  с  действующими  санитарными  правилами  и  нормами   поэлектромагнитным  излучениям радиочастотного  диапазона  и  методикамирасчета интенсивности электромагнитного излучения радиочастот.          4. Санитарная классификация предприятий и производств,          тепловых электрических станций, складских зданий и          сооружений и размеры минимальных санитарно-защитных                              зон для них    4.1. Промышленные предприятия  4.1.1. Химические производства  4.1.2. Металлургические, машиностроительные и           металлообрабатывающие предприятия и производства  4.1.3. Добыча руд и нерудных ископаемых  4.1.4. Строительная промышленность  4.1.5. Обработка древесины  4.1.6. Текстильные производства и производства легкой                            промышленности  4.1.7. Обработка животных продуктов  4.1.8. Обработка пищевых продуктов и вкусовых веществ  4.1.9. Микробиологическая промышленность  4.2. Производство электрической и тепловой энергии при сжигании                         минерального топлива  4.3. Сельскохозяйственные производства и объекты  4.4. Сооружения санитарно-технические, транспортной       инфраструктуры, объекты коммунального назначения, спорта,                               торговли  4.5. Канализационные очистные сооружения  4.6. Склады, причалы и места перегрузки и хранения грузов,            производства фумигации грузов и судов, газовой                дезинфекции, дератизации и дезинсекции    Для  предприятий, зданий и сооружений с технологическими процессами,являющимися   источниками   выделения   производственных   воздействий(химических, физических, биологических) на среду обитания  и  здоровьенаселения,   следует   предусматривать   санитарно-защитные   зоны   всоответствии  с  разделами  2 и 3 настоящих  норм,  в  зависимости  отсанитарной классификации.    4.1. Промышленные предприятия    Для   промышленных   предприятий,   в   зависимости   от   характерапроизводства,   следует  предусматривать  указанные  ниже   санитарно-защитные зоны.  Если ведущим фактором в установлении минимального размера санитарно-защитной  зоны  является  шумовое  воздействие,  то  в  конце  позицияпомечается звездочкой.    4.1.1. Химические производства    Класс I - санитарно-защитная зона 1000 м.  1.   Производство   связанного  азота  (аммиака,  азотной   кислоты,азотнотуковых и других удобрений).  Комбинаты   по  производству  аммиака,  азотосодержащих   соединений(мочевина,  тиомочевина,  гидразин и его  производные,  др.),  азотно-туковых,  фосфатных, концентрированных минеральных удобрений,  азотнойкислоты   и   др.   требуют   расширенной   санитарно-защитной   зоны,определяемой  в  соответствии  с  настоящими  санитарными  нормами   иправилами.  2.   Производство   продуктов   и  полупродуктов   анилино-красочнойпромышленности  бензольного и эфирного ряда -  анилина,  нитробензола,нитроанилина,   алкилбензола,   нитрохлорбензола,   фенола,   ацетона,хлорбензола и др.  3. Производство полупродуктов нафталенового и антраценового рядов  -бетанафтола,  аш-кислоты, фенилперикислоты, перикислоты,  антрахинона,фталиевого ангидрида и др.  4.  Производство целлюлозы и полуцеллюлозы по кислому сульфитному  ибисульфитному или моносульфитному способам на основе сжигания серы илидругих  серосодержащих материалов, а также производство  целлюлозы  посульфатному способу (сульфат-целлюлозы).  5.  Производство  хлора  электролитическим  путем,  полупродуктов  ипродуктов на основе хлора.  6.     Производство    редких    металлов    методом    хлорирования(титаномагниевые, магниевые и др.).  7.  Производство искусственных и синтетических волокон  (вискозного,капронового, лавсана, нитрона и целлофана).  8. Производство диметилтерефталата.  9. Производство капролактама.  10. Производство сероуглерода.  11.   Производство  продуктов  и  полупродуктов  для   синтетическихполимерных материалов.  12. Производство мышьяка и его соединений.  13.  Производство  по  переработке  нефти,  попутного  нефтяного   иприродного газа.  При  переработке углеводородного сырья с содержанием соединении серывыше  1%  (весовых)  санитарно-защитная зона должна  быть  обоснованноувеличена.  14. Производство пикриновой кислоты.  15.   Производство  фтора,  фтористого  водорода,  полупродуктов   ипродуктов на их основе (органических, неорганических).  16. Предприятия по переработке горючих сланцев.  17. Производство сажи.  18.  Производство  фосфора (желтого, красного) и  фосфорорганическихсоединений (тиофоса, карбофоса, меркаптофоса и др.).  19. Производство суперфосфатных удобрений.  20.  Производство  карбида кальция, ацетилена из карбида  кальция  ипроизводных на основе ацетилена.  21. Производство искусственного и синтетического каучука.  22.  Производство  синильной кислоты, органических  полупродуктов  ипродуктов  на ее основе (ацетонциангидрина, этиленциангидрина,  эфировметакриловой  и  акриловой кислот, диизоцианатов и пр.);  производствоцианистых  солей (калия, натрия, меди и др.), цианплава,  дицианамида,цианамида кальция.  23.  Производство ацетилена из углеводородных газов и  продуктов  наего основе.  24.    Производство    синтетических    химико-фармацевтических    илекарственных препаратов.  25.  Производство синтетических жирных кислот, высших жирных спиртовпрямым окислением кислородом.  26.    Производство    меркаптанов,    централизованные    установкиодорирования газа меркаптанами, склады одоранта.  27. Производство хрома, хромового ангидрида и солей на их основе.  28. Производство сложных эфиров.  29.  Производство  фенолформальдегидных, полиэфирных,  эпоксидных  идругих искусственных смол.  30. Производство метионина.  31. Производство карбонилов металлов.  32.  Производство  битума и других продуктов  из  остатков  перегонакаменноугольного дегтя, нефти, хвои (гудрона, полугудрона и пр.).  33. Производство бериллия.  34.  Производство  синтетических спиртов  (бутилового,  пропилового,изопропилового, амилового).  35. Предприятия по гидрометаллургии вольфрама, молибдена, кобальта.  36. Производство кормовых аминокислот (кормового лизина, премиксов).  37. Производство пестицидов.  38. Производство боеприпасов, взрывчатых веществ, склады и полигоны.  39.    Производство   алифатических   аминов   (монодитриметиламины,диэтилтриэтиламины и др.) и продуктов на их основе (симазина и др.).  Класс II - санитарно-защитная зона 500 м.  1.  Производство  брома,  полупродуктов и продуктов  на  его  основе(органических, неорганических).  2.   Производство   газов  (светильного,  водяного,   генераторного,нефтяного).  3. Станции подземной газификации угля.  4.   Производство  органических  растворителей  и  масел   (бензола,толуола,  ксилола, нафтола, крезола, антрацена, фенантрена,  акридина,карбозола и др.).  5.  Предприятия  по переработке каменного угля и  продуктов  на  егооснове (каменноугольного пека, смол и др.).  6. Предприятия по химической переработке торфа.  7. Производство серной кислоты, олеума, сернистого газа.  8. Производство соляной кислоты.  9.  Производство  синтетического этилового спирта по сернокислотномуспособу или способу прямой гидратации.  10.  Производство  фосгена и продуктов на его  основе  (парофоров  идр.).  11.    Производство    кислот:   аминоэнантовой,   аминоундекановой,аминопеларгоновой, тиодивалериановой, изофталевой.  12.   Производство  нитрита  натрия,  тионилхлорида,  углеаммонийныхсолей, аммония углекислого.  13. Производство диметилформамида.  14. Производство этиловой жидкости.  15. Производство катализаторов.  16. Производство сернистых органических красителей.  17. Производство калийных солей.  18.   Производство   искусственной  кожи   с   применением   летучихорганических растворителей.  19.   Производство  кубовых  красителей  всех  классов  азотолов   иазоаминов.  20.   Производство  окиси  этилена,  окиси  пропилена,  полиэтилена,полипропилена.  21.  Производство  3,3-ди(хлорметил)оксоциклобутана,  поликарбоната,сополимеров  этилена  с пропиленом, полимеров высших  полиолефинов  набазе нефтяных попутных газов.  22. Производство пластификаторов.  23. Производство пластмасс на основе хлорвинила.  24. Пункты очистки, промывки и пропарки цистерн (при перевозке нефтии нефтепродуктов).  25. Производство синтетических моющих средств.  26.  Производство  продуктов бытовой химии при наличии  производстваисходных продуктов.  27. Производство бора и его соединений.  28. Производство парафина.  29.  Производство  дегтя,  жидких и летучих  погонов  из  древесины,метилового  спирта,  уксусной кислоты, скипидара,  терпетинных  масел,ацетона, креозота.  30. Производство уксусной кислоты.  31. Производство ацетилцеллюлозы с сырьевыми производствами уксуснойкислоты и уксусного ангидрида.  32.  Гидролизное  производство на основе  переработки  растительногосырья пентозансоединениями.  33. Производство изоактилового спирта, масляного альдегида, маслянойкислоты,       винилтолуола,       пенопласта,       поливинилтолуола,полиформальдегида, регенерации органических кислот (уксусной, маслянойи   др.),   метилпирролилрна,   поливинилпирролидона,   пентаэритрита,уротропина, формальдегида.  34. Производство капроновой и лавсановой ткани.  Класс III - санитарно-защитная зона 300 м.  1. Производство ниобия.  2. Производство тантала.  3. Производство кальцинированной соды по аммиачному способу.  4. Производство аммиачной, калиевой, натриевой, кальциевой селитры.  5. Производство химических реактивов.  6. Производство пластических масс из эфиров целлюлозы.  7. Производство корунда.  8. Производство бария и его соединений.  9. Производство ультрамарина.  10.  Производство  кормовых  дрожжей  и  фурфурола  из  древесины  исельскохозяйственных отходов методом гидролиза.  11. Производство никотина.  12. Производство синтетической камфары изомеризационным способом.  13. Производство меламина и циануровой кислоты.  14. Производство поликарбонатов.  15.  Производство минеральных солей, за исключением  солей  мышьяка,фосфора, хрома, свинца и ртути.  16. Производство пластмасс (карболита).  17.  Производство фенолформальдегидных прессматериалов, прессованныхи  намоточных изделий из бумаги, тканей на основе фенолформальдегидныхсмол.  18. Производство искусственных минеральных красок.  19. Предприятия по регенерации резины и каучука.  20.  Производство  по  изготовлению шин, резинотехнических  изделий,эбонита, клееной обуви, а также резиновых смесей для них.  21.  Химическая переработка руд редких металлов для получения  солейсурьмы, висмута, лития и др.  22.  Производство угольных изделий для электропромышленности (щетки,электроугли и пр.).  23. Производство по вулканизации резины.  24. Производство и базисные склады аммиачной воды.  25.  Производство ацетальдегида парофазным способом (без  примененияметаллической ртути).  26. Производство полистирола и сополимеров стирола.  27. Производство кремнийорганических лаков, жидкостей и смол.  28.  Газораспределительные  станции  магистральных  газопроводов   содоризационными    установками   от   меркаптана,   газонаполнительные(газозаправочные) станции с компрессорами на открытой площадке.  29. Производство себациновой кислоты.  30.   Производство   винилацетата  и   продуктов   на   его   основе(полвинилацетата, поливинилацетатной эмульсии, поливинилового  спирта,винифлекса и пр.).  31.   Производство  лаков  (масляного,  спиртового,   типографского,изолирующего, для резиновой промышленности и пр.).  32. Производство ванилина и сахарина.  33. Производство сжатых и сжиженных продуктов разделения.  34.   Производство  технического  саломаса  (с  получением  водороданеэлектролитическим способом).  35. Производство парфюмерии.  36.  Производство искусственной кожи на основе поливинилхлоридных  идругих смол без применения летучих органических растворителей.  37. Производство эпихлоргидрина.  38. Производство сжатого азота, кислорода.  39. Производство кормовых дрожжей.  40.  Предприятия  по  переработке  нефтепродуктов  на  установках  спаровым  испарением  и  производительностью  не  более  0,5  т/час  поперерабатываемому сырью.  Класс IV - санитарно-защитная зона 100 м.  1. Производство тукосмесей.  2. Производство по переработке фторопластов.  3. Производство бумаги из готовой целлюлозы и тряпья.  4. Производство глицерина.  5. Производства галалита и других белковых пластиков (аминопласты  идр.).  6. Производство эмалей на конденсационных смолах.  7. Производство мыла.  8. Производства солеваренные и солеразмольные.  9.    Производство   фармацевтических   солей   калия   (хлористого,сернокислого, поташа).  10. Производство минеральных естественных (мела, охры и др.) красок.  11. Производство дубильного экстракта.  12. Заводы полиграфических красок.  13.  Производство  фотохимическое (фотобумаги, фотопластинок,  фотоикинопленки).  14. Производство товаров бытовой химии из готовых исходных продуктови склады их хранения.  15. Производство олифы.  16. Производство стекловолокна.  17. Производство медицинского стекла (без применения ртути).  18.   Производства  по  переработке  пластмасс  (литье,   экструзия,прессование, вакуум-формование).  19. Производство полиуретанов.  Класс V - санитарно-защитная зона 50 м.  1.   Производство  готовых  лекарственных  форм  (без   изготовлениясоставляющих).  2. Производство бумаги из макулатуры.  3. Фабрики химической чистки одежды мощностью свыше 160 кг/сутки.  4.   Производство   изделий  из  пластмасс  и   синтетических   смол(механическая обработка).  5. Производство углекислоты и "сухого льда".  6. Производство искусственного жемчуга.  7. Производство спичек.    4.1.2. Металлургические, машиностроительные и           металлообрабатывающие предприятия и производства    Класс I - санитарно-защитная зона 1000 м.  1.  Комбинат  черной  металлургии с полным  металлургическим  цикломболее 1 млн. т/год чугуна и стали.  2.  Предприятия  по  вторичной переработке цветных  металлов  (меди,свинца, цинка и др.) в количестве более 3000 т/год.  3.  Производство  по  выплавке  чугуна  непосредственно  из  руд   иконцентратов при общем объеме доменных печей до 1500 куб. м.  4. Производство стали мартеновским и конверторным способами с цехамипо переработке отходов (размол томасшлака и т.п.).  5.  Производство по выплавке цветных металлов непосредственно из руди концентратов (в т.ч. свинца, олова, меди, никеля).  6.  Производство  алюминия способом электролиза расплавленных  солейалюминия (глинозема).  7. Производство по выплавке спецчугунов; производство ферросплавов.  8.  Предприятия по агломерированию руд черных и цветных  металлов  ипиритных огарков.  9. Производство глинозема (окиси алюминия).  10.  Производство  ртути и приборов с ртутью (ртутных  выпрямителей,термометров, ламп и т.п.).  11. Коксохимическое производство (коксогаз).  Класс II - санитарно-защитная зона 500 м.  1.  Производство по выплавке чугуна при общем объеме доменных  печейот 500 до 1500 куб. м.  2.  Комбинат  черной  металлургии с полным  металлургическим  цикломмощностью до 1 млн. т/год чугуна и стали.  3. Производство стали мартеновским, электроплавильным и конверторнымспособами  с цехами по переработке отходов (размол томасшлака  и  пр.)при выпуске основной продукции в количестве до 1 млн. т/год.  4. Производство магния (всеми способами, кроме хлоридного).  5.  Производство  чугунного фасонного литья в количестве  более  100тыс. т/год.  6. Производство по выжигу кокса.  7. Производство свинцовых аккумуляторов.  8. Производство воздушных судов, техническое обслуживание.  9. Предприятия автомобильной промышленности.  10. Производство стальных конструкций.  11. Производство вагонов с литейным и покрасочным цехами.  12.  Предприятия  по вторичной переработке цветных  металлов  (меди,свинца, цинка и др.) в количестве от 2 до 3 тыс. т/год.  Класс III - санитарно-защитная зона 300 м.  1. Производство цветных металлов в количестве от 1000 до 2000 т/год.  2. Производство по размолу томасшлака.  3.  Производство  сурьмы  пирометаллургическим  и  электролитическимспособами.  4.  Производство чугунного фасонного литья в количестве от 20 до 100тыс. т/год.  5.  Производство цинка, меди, никеля, кобальта способом  электролизаводных растворов.  6.   Производство   металлических   электродов   (с   использованиеммарганца).  7.  Производство фасонного цветного литья под давлением мощностью 10тыс. т/год (9500 т литья под давлением из алюминиевых сплавов и 500  тлитья из цинковых сплавов).  8. Производство люминофоров.  9. Метизное производство.  10. Производство санитарно-технических изделий.  11. Предприятия мясомолочного машиностроения.  12. Производство шахтной автоматики.  13. Шрифтолитейные заводы (при возможных выбросах свинца).  14. Производство кабеля голого.  15. Производство щелочных аккумуляторов.  16.   Производство  твердых  сплавов  и  тугоплавких  металлов   приотсутствии цехов химической обработки руд.  17. Судоремонтные предприятия.  18.  Производство по выплавке чугуна при общем объеме доменных печейменее 500 куб. м.  Класс IV - санитарно-защитная зона 100 м.  1. Производство по обогащению металлов без горячей обработки.  2. Производство кабеля освинцованного или с резиновой изоляцией.  3.  Производство чугунного фасонного литья в количестве от 10 до  20тыс. т/год.  4.  Предприятия  по  вторичной переработке цветных  металлов  (меди,свинца, цинка и др.) в количестве до 1000 т/год.  5. Производство тяжелых прессов.  6.  Производство машин и приборов электротехнической  промышленности(динамомашин, конденсаторов, трансформаторов, прожекторов и т.д.)  приналичии небольших литейных и других горячих цехов.  7.    Производство   приборов   для   электрической   промышленности(электроламп,  фонарей и т.д.) при отсутствии  литейных  цехов  и  безприменения ртути.  8.  Предприятия  по  ремонту дорожных машин,  автомобилей,  кузовов,подвижного состава железнодорожного транспорта и метрополитена.  9. Производство координатно-расточных станков.  10.  Производство металлообрабатывающей промышленности  с  чугунным,стальным  (в  количестве до 10 тыс. т/год) и цветным (в количестве  до100 т/год) литьем, без литейных цехов.  11. Производство металлических электродов.  12. Шрифтолитейные заводы (без выбросов свинца).  13. Полиграфические комбинаты.  14. Фабрика офсетной печати.  15. Типографии с применением свинца.  16.  Машиностроительные  предприятия с металлообработкой,  покраскойбез литья.  Класс V - санитарно-защитная зона 50 м.  1. Производство котлов.  2. Предприятия пневмоавтоматики.  3. Предприятие металлоштамп.  4. Предприятие сельхоздеталь.  5. Типографии без применения свинца (офсетный, компьютерный набор).    4.1.3. Добыча руд и нерудных ископаемых    Класс I - санитарно-защитная зона 1000 м.  1. Предприятия по добыче нефти при выбросе сероводорода от 0,5 до  1т/сутки, а также с высоким содержанием летучих углеводородов.  2.  Предприятия  по  добыче полиметаллических  (свинцовых,  ртутных,мышьяковых,  бериллиевых,  марганцевых) руд  и  горных  пород  VIII-XIкатегории открытой разработкой.  3. Предприятия по добыче природного газа.  Для  предприятий  по  добыче природного газа с  высоким  содержаниемсероводорода  (более 1,5-3%) и меркаптанов, размер СЗЗ устанавливаетсяне  менее 5000 м, а при содержании сероводорода 20 и более % - до 8000м.  4. Угольные разрезы.  5. Предприятия по добыче горючих сланцев.  6. Горнообогатительные комбинаты.  Класс II - санитарно-защитная зона 500 м.  1.  Предприятия  по  добыче нефти при выбросе  сероводорода  до  0,5т/сутки с малым содержанием летучих углеводородов.  2. Предприятия по добыче асбеста.  3.  Предприятия  по  добыче железных руд  и  горных  пород  открытойразработкой.  4. Предприятия по добыче металлоидов открытым способом.  5. Отвалы и шламонакопители при добыче цветных металлов.  6. Карьеры нерудных стройматериалов.  7. Шахтные терриконы без мероприятий по подавлению самовозгорания.  8. Предприятия по добыче гипса.  Класс III - санитарно-защитная зона 300 м.  1.  Предприятия  по  добыче нефти при выбросе  сероводорода  до  0,5т/сутки с малым содержанием летучих углеводородов.  2.  Предприятия  по  добыче  фосфоритов, апатитов,  колчеданов  (безхимической обработки), железной руды.  3.  Предприятия  по добыче горных пород VI-VII категории  доломитов,магнезитов, гудронов асфальта открытой разработкой.  4. Предприятия по добыче торфа, каменного, бурого и других углей.  5. Производство брикета из мелкого торфа и угля.  6.   Гидрошахты   и   обогатительные  фабрики  с  мокрым   процессомобогащения.  7. Предприятия по добыче каменной поваренной соли.  8. Предприятия по добыче торфа фрезерным способом.  9. Отвалы и шламонакопители при добыче железа.  10.  Предприятия  по  добыче  руд  металлов  и  металлоидов  шахтнымспособом, за исключением свинцовых руд, ртути, мышьяка и марганца.  Класс IV - санитарно-защитная зона 100 м.  1. Предприятия по добыче мрамора, песка, глины открытой разработкой.  2. Предприятия по добыче карбоната калия открытой разработкой.    4.1.4. Строительная промышленность    Класс I - санитарно-защитная зона 1000 м.  1.  Производство цемента (портланд-шлакопортланд-пуццолан-цемента  идр.),   а   также   местных  цементов  (глинитцемента,  роман-цемента,гипсошлакового и др.).  2.  Производство магнезита, доломита и шамота с обжигом  в  шахтных,вращающихся и др. печах.  3. Производство асбеста и изделий из него.  Класс II - санитарно-защитная зона 500 м.  1. Производство асфальтобетона на стационарных заводах.  2. Производство гипса (алебастра).  3.   Производство   извести  (известковые  заводы   с   шахтными   ивращающимися печами).  Класс III - санитарно-защитная зона 300 м.  1. Производство художественного литья и хрусталя.  2. Производство стеклянной ваты и шлаковой шерсти.  3.  Производство  щебенки,  гравия и  песка,  обогащение  кварцевогопеска.  4. Производство толя и рубероида.  5. Производство ферритов.  6. Производство строительных полимерных материалов.  7.  Производство  кирпича  (красного, силикатного),  керамических  иогнеупорных изделий.  8. Пересыпка сыпучих грузов крановым способом.  9. Домостроительный комбинат.  10. Производство железобетонных изделий (ЖБК, ЖБИ).  11. Производство искусственных заполнителей (керамзита и др.).  12. Производство искусственных камней.  13. Элеваторы цементов и других пылящих строительных материалов.  14. Производство строительных материалов из отходов ТЭЦ.  15. Производство бетона и бетонных изделий.  16. Производство фарфоровых и фаянсовых изделий.  17. Камнелитейные.  18. Карьеры гравия, песка, глины.  19. Предприятия по обработке естественных камней.  20. Предприятия по добыче камня не взрывным способом.  21. Производство гипсовых изделий.  22. Производство фибролита, камышита, соломита, дифферента и др.  23. Производство строительных деталей.  24. Битумные установки.  Класс IV - санитарно-защитная зона 100 м.  9. Производство глиняных изделий.  2. Стеклодувное, зеркальное производство, шлифовка и травка стекол.  3. Механическая обработка мрамора.  4. Бетонно-растворный узел.    4.1.5. Обработка древесины    Класс I - санитарно-защитная зона 1000 м.  1.  Лесохимические комплексы (производство по химической переработкедерева и получение древесного угля).  Класс II - санитарно-защитная зона 500 м.  1. Производство древесного угля (углетомильные печи).  Класс III - санитарно-защитная зона 300 м.  1. Предприятия по консервированию дерева (пропиткой).  2. Предприятия по производству шпал и их пропитке.  3.  Производство  изделий  из  древесной шерсти:  древесностружечныхплит,  древесноволокнистых плит, с использованием в качестве связующихсинтетических смол.  4. Деревообрабатывающее производство.  Класс IV - санитарно-защитная зона 100 м.  1. Производство хвойно-витаминной муки хлорофилло-каротиновой пасты,хвойного экстракта.  2.   Производства   лесопильное,  фанерное  и   деталей   деревянныхстандартных изделий.  3.   Судостроительные  верфи  для  изготовления   деревянных   судов(катеров, лодок).  4. Производство древесной шерсти.  5. Сборка мебели с лакировкой и окраской.  Класс V - санитарно-защитная зона 50 м.  1. Производство обозное.  2. Производство бондарных изделий из готовой клепки.  3. Производство рогожно-ткацкое.  4.  Предприятия  по  консервированию древесины  солевыми  и  воднымирастворами (без солей мышьяка) с суперобмазкой.  5. Сборка мебели из готовых изделий без лакирования и окраски.    4.1.6. Текстильные производства и производства легкой                            промышленности    Класс I - санитарно-защитная зона 1000 м.  1.  Предприятия по первичной обработке хлопка с устройством цехов пообработке семян ртутно-органическими препаратами.  Класс II - санитарно-защитная зона 500 м.  1. Предприятия по первичной обработке растительного волокна: хлопка,льна, конопли, кендыря.  2.  Производство искусственной кожи и пленочных материалов, клеенки,пласткожи с применением летучих растворителей.  3.   Предприятия   по   химической  пропитке  и   обработке   тканейсероуглеродом.  Класс III - санитарно-защитная зона 300 м.  1.  Предприятия  по непрерывной пропитке тканей и бумаги  масляными,масляно-асфальтовыми, бакелитовыми и другими лаками.  2.  Предприятия по пропитке и обработке тканей (дерматина, гранитоляи т.п.) химическими веществами, за исключением сероуглерода.  3. Производство поливинилхлоридных односторонне армированных пленок,пленок  из  совмещенных полимеров, резин для низа обуви, регенерата  сприменением растворителей.  4. Прядильно-ткацкое производство.  5. Производство обуви с капроновым и др. литьем.  6. Предприятия отбельные и красильно-аппретурные.  Класс IV - санитарно-защитная зона 100 м.  1.  Производство пряжи и тканей из шерсти, хлопка, льна, а  также  всмеси   с   синтетическими  и  искусственными  волокнами  при  наличиикрасильных и отбельных цехов.  2.   Производство   галантерейно-кожевенного  картона   с   отделкойполимерами с применением органических растворителей.  3. Пункты по приемке хлопка-сырца.  4. Швейная фабрика.  5. Чулочное производство.  6. Производство спортивных изделий.  7. Ситценабивное производство.  8. Производство фурнитуры.  9. Производство обуви.  Класс V - санитарно-защитная зона 50 м.  1. Предприятия котонинные.  2. Предприятия коконо-разварочные и шелкоразмоточные.  3. Предприятия меланжевые.  4.    Предприятия   пенько-джутокрутильные,   канатные,   шпагатные,веревочные и по обработке концов.  5. Производство искусственного каракуля.  6.   Производство  пряжи  и  тканей  из  хлопка,  льна,  шерсти  приотсутствии красильных и отбельных цехов.  7. Предприятия трикотажные и кружевные.  8. Шелкоткацкое производство.  9. Производство ковров.  10.   Производство  обувных  картонов  на  кожевенном  и  кожевенно-целлюлозном волокне без применения растворителей.  11. Шпульно-катушечное производство.  12. Производство обоев.  13.   Предприятия  по  мелкосерийному  выпуску  обуви   из   готовыхматериалов с использованием водорастворимых клеев.    4.1.7. Обработка животных продуктов    Класс I - санитарно-защитная зона 1000 м.  1. Заводы клееварочные, изготовляющие клей из остатков кожи, полевойи свалочной кости и других животных отходов.  2.  Производство  технического желатина из полевой загнившей  кости,мездры, остатков кожи и других животных отходов и отбросов с хранениемих на складе.  3.  Утильзаводы по переработке павших животных, рыбы,  их  частей  идругих  животных  отходов и отбросов (превращение  в  жиры,  корм  дляживотных, удобрения и т.д.).  4. Производства костеобжигательные и костемольные.  Класс II - санитарно-защитная зона 500 м.  1. Предприятия салотопенные (производство технического сала).  Класс III - санитарно-защитная зона 300 м.  1. Центральные склады по сбору утильсырья.  2.  Предприятия по обработке сырых меховых шкур животных и  крашению(овчинно-шубные,  овчинно-дубильные,  меховые),  производство   замши,сафьяна.  3.   Предприятия   по  обработке  сырых  кож  животных:   кожевенно-сыромятные, кожевенно-дубильные (производство подошвенного  материала,полувала, выростки, опойки) с переработкой отходов.  4. Производство скелетов и наглядных пособий из трупов животных.  5. Комбикормовые заводы (производство кормов для животных из пищевыхотходов).  Класс IV - санитарно-защитная зона размером 100 м.  1. Предприятия по мойке шерсти.  2. Склады временного хранения мокросоленых и необработанных кож.  3.  Предприятия  по обработке волоса, щетины, пуха,  пера,  рогов  икопыт.  4. Производство валяльное и кошмо-войлочное.  5. Производство лакированных кож.  6. Производства кишечно-струнные и кетгутовые.  Класс V - санитарно-защитная зона размером 50 м.  1. Производство изделий из выделанной кожи.  2. Производство щеток из щетины и волоса.  3. Валяльные мастерские.    4.1.8. Обработка пищевых продуктов и вкусовых веществ    Класс I - санитарно-защитная зона 1000 м.  1. Скотобаза.  2.   Мясокомбинаты  и  мясохладобойни,  включая  базы   предубойногосодержания скота в пределах до трехсуточного запаса скотосырья.  Класс II - санитарно-защитная зона 500 м.  1. Предприятия по вытапливанию жира из морских животных.  2. Предприятия кишечно-моечные.  3. Станции и пункты очистки и промывки вагонов после перевозки скота(дезопромывочные станции и пункты).  4. Предприятия свеклосахарные.  5. Производство альбумина.  6. Производство декстрина, глюкозы и патоки.  Класс III - санитарно-защитная зона 300 м.  1. Рыбные промыслы.  2.  Бойни  мелких животных и птиц, а также скотоубойные  предприятиямощностью 50-500 тонн в сутки.  3. Производство пива, кваса и безалкогольных напитков.  4.   Мельницы   производительность  более   2   т/час,   крупоружки,зернообдирочные предприятия и комбикормовые заводы.  5. Предприятия по варке товарного солода и приготовления дрожжей.  6. Предприятия табачно-махорочные (табачно-ферментационные, табачныеи сигаретно-махорочные фабрики).  7. Предприятия по производству растительных масел.  8.  Заводы по розливу природных минеральных вод с выделением пахучихвеществ.  9.  Рыбокомбинаты,  рыбоконсервные  и  рыбофилейные  предприятия   сутильцехами (без коптильных цехов).  10. Сахарорафинадные заводы.  11. Мясоперерабатывающие заводы, фабрики.  13. Сыродельные предприятия.  14.  Предприятия мясо- рыбокоптильные методом холодного  и  горячегокопчения.  Класс IV - санитарно-защитная зона 100 м.  1. Элеваторы.  2. Предприятия кофеобжарочные.  3. Производство олеомаргарина и маргарина.  4. Производство пищевого спирта.  5. Кукурузно-крахмальные, кукурузно-паточные заводы.  6. Производство крахмала.  7. Заводы первичного виноделия.  8. Производство столового уксуса.  9. Молочные и маслобойные заводы (животные масла).  10. Мельницы производительностью от 0,5 до 2 т/час.  11.  Кондитерские фабрики, предприятия производительностью более 0,5т/сутки.  12.  Хлебозаводы  и  хлебопекарные  предприятия  производительностьюболее 2,5 т/сутки.  13.  Промышленные установки для низкотемпературного хранения пищевыхпродуктов емкостью более 600 тонн.  14. Ликероводочные заводы.  Класс V - санитарно-защитная зона 50 м.  1. Чаеразвесочные фабрики.  2. Овоще-, фруктохранилища.  3. Заводы коньячного спирта.  4. Макаронные фабрики.  5. Колбасные фабрики.  6. Малые предприятия и цехи малой мощности: по переработке мяса до 5т/сутки,  молока  - до 10 т/сутки, производство хлеба и  хлебобулочныхизделий  -  до  2,5  т/сутки,  рыбы - до 10  т/сутки,  предприятия  попроизводству кондитерских изделий до 0,5 т/сутки.  7.  Фабрики  пищевые  заготовочные, включая фабрики-кухни,  школьно-базовые столовые.  8.  Промышленные установки для низкотемпературного хранения  пищевыхпродуктов емкостью до 600 тонн.  9. Производство виноградного сока.  10. Производство фруктовых и овощных соков.  11.  Предприятия по переработке и хранению фруктов и овощей  (сушке,засолке, маринованию и квашению).  12. Предприятия по доготовке и розливу вин.  13.  Предприятия по производству безалкогольных напитков  на  основеконцентратов и эссенций.  14. Предприятия по производству майонезов.  15. Предприятия по производству пива (без солодовен).    4.1.9. Микробиологическая промышленность    Класс I - санитарно-защитная зона 1000 м.  1.  Производство  белково-витаминных концентратов  из  углеводородов(парафинов нефти, этанола, метанола, природного газа).  2.  Предприятия,  использующие  в  производстве  микроорганизмы  1-2группы патогенности.  Класс II - санитарно-защитная зона 500 м.  1. Производство кормового бацитрацина.  2.  Производство  кормовых  аминокислот методом  микробиологическогосинтеза.  3. Производство антибиотиков.  4. Производство кормовых дрожжей, фурфурола и спирта из древесины  исельскохозяйственных отходов методом гидролиза.  5.  Производство  ферментов  различного назначения  с  поверхностнымспособом культивирования.  6. Производство пектинов из растительного сырья.  Класс III - санитарно-защитная зона 300 м.  1. Производство пищевых дрожжей.  2.   Производство  биопрепаратов  (трихограмм  и  др.)  для   защитысельскохозяйственных растений.  3.  Производство средств защиты растений методом микробиологическогосинтеза.  4. НИИ, предприятия микробиологического профиля.  5. Производство вакцин и сывороток.  Класс IV - санитарно-защитная зона 100 м.  1. Производство ферментов различного назначения с глубинным способомкультивирования.    4.2. Производство электрической и тепловой энергии при сжигании                         минерального топлива    1.   Тепловые   электростанции  (ТЭС)  эквивалентной   электрическоймощностью  600  мВт и выше, использующие в качестве  топлива  уголь  имазут,  относятся к предприятиям первого класса и должны иметь СЗЗ  неменее 1000 м, работающие на газовом и газо-мазутном топливе, относятсяк предприятиям второго класса и должны иметь СЗЗ не менее 500 м.  2.  ТЭЦ  и  районные котельные тепловой мощностью 200 Гкал  и  выше,работающие на угольном и мазутном топливе, относятся ко второму классус  СЗЗ  не  менее 500 м, работающие на газовом и газомазутном  топливе(последний - как резервный), относятся к предприятиям третьего  классас СЗЗ не менее 300 м.  3.  Минимальная СЗЗ от золоотвала ТЭС должна составлять не менее 300м  (третий  класс) с осуществлением древесно-кустарниковых посадок  поего периметру.  4.  При установлении минимальной величины санитарно-защитной зоны отвсех типов котельных тепловой мощностью менее 200 кГал, работающих  натвердом,   жидком  и  газообразном  топливе,  необходимо   определениерасчетной концентрации в приземном слое и по вертикали с учетом высотыжилых зданий в зоне максимального загрязнения атмосферного воздуха  откотельной  (10  -  40  высот трубы котельной),  а  также  акустическихрасчетов.   СЗЗ   при   расчетных  значениях  ожидаемого   загрязненияатмосферного  воздуха в пределах ПДК в приземном слое и  на  различныхвысотах прилегающей жилой застройки не должна быть менее 50 м, если поакустическому  расчету  не  требуется  корректировки  в   сторону   ееувеличения.  При  наличии  в  зоне максимального загрязнения от  котельных  жилыхдомов  повышенной  этажности  высота дымовой  трубы  должна  быть  какминимум 1,5 м выше конька крыши самого высокого жилого дома.    4.3. Сельскохозяйственные производства и объекты    Класс I - санитарно-защитная зона 1000 м.  1. Свиноводческие комплексы.  2.  Птицефабрики с содержанием более 400 тыс. кур-несушек и более  3млн. бройлеров в год.  3. Комплексы крупного рогатого скота.  4. Открытые хранилища навоза и помета.  Класс II - санитарно-защитная зона 500 м.  1. Свинофермы до 12 тыс. голов.  2.  Фермы  крупного рогатого скота от 1200 до 2000 коров и  до  6000скотомест для молодняка.  3. Фермы звероводческие (норки, лисы и др.).  4.  Фермы птицеводческие от 100 тыс. до 400 тыс. кур-несушек и от  1до 3 млн. бройлеров в год.  5.  Открытые  хранилища  биологически  обработанной  жидкой  фракциинавоза.  6. Закрытые хранилища навоза и помета.  7. Склады для хранения ядохимикатов свыше 500 т.  8. Производства по обработке и протравлению семян.  9. Склады сжиженного аммиака.  Класс III - санитарно-защитная зона 300 м.  1.   Фермы   крупного  рогатого  скота  менее   1200   голов   (всехспециализаций), фермы коневодческие.  2. Фермы овцеводческие на 5-30 тыс. голов.  3.  Фермы  птицеводческие  до  100 тыс.  кур-несушек  и  до  1  млн.бройлеров.  4. Площадки для буртования помета и навоза.  5. Склады для хранения ядохимикатов и минеральных удобрений более 50т.  6.  Обработка сельскохозяйственных угодий пестицидами с  применениемтракторов (от границ поля до населенного пункта).  7. Кролиководческие фермы.  Класс IV - санитарно-защитная зона 100 м.  1. Тепличные и парниковые хозяйства.  2. Склады для хранения минеральных удобрений, ядохимикатов до 50 т.  3.  Склады  сухих минеральных удобрений и химических средств  защитырастений  (зона  устанавливается и до  предприятий  по  переработке  ихранению пищевой продукции).  4. Мелиоративные объекты с использованием животноводческих стоков.  5.  Цехи  по  приготовлению  кормов, включая  использование  пищевыхотходов.  6.  Гаражи  и  парки  по  ремонту, технологическому  обслуживанию  ихранению автомобилей и сельскохозяйственной техники.  7.   Хозяйства   с  содержанием  животных  (свинарники,   коровники,питомники, конюшни, зверофермы) до 100 голов.  7. Склады горюче-смазочных материалов.  Класс V - санитарно-защитная зона 50 м.  1. Хранилища фруктов, овощей, картофеля, зерна.  2. Материальные склады.  3.   Хозяйства   с  содержанием  животных  (свинарники,   коровники,питомники, конюшни, зверофермы) до 50 голов.    4.4. Сооружения санитарно-технические, транспортной       инфраструктуры, объекты коммунального назначения, спорта,                               торговли    Класс I - санитарно-защитная зона 1000 м.  1. Усовершенствованные свалки твердых бытовых отходов.  2. Поля ассенизации и поля запахивания.  3. Скотомогильники с захоронением в ямах.  4. Утильзаводы для ликвидации трупов животных и конфискатов.  5.   Усовершенствованные   свалки  для   неутилизированных   твердыхпромышленных отходов.  6. Крематории, при количестве печей более одной.  7.  Мусоросжигательные  и  мусороперерабатывающие  заводы  мощностьюсвыше 40 тыс. т/год.  Класс II - санитарно-защитная зона 500 м.  1.  Мусоросжигательные и мусороперерабатывающие заводы мощностью  до40 тыс. т/год.  2. Полигоны и участки компостирования твердых бытовых отходов.  3. Скотомогильники с биологическими камерами.  4. Сливные станции.  5. Кладбища смешанного и традиционного захоронения площадью от 20 до40  га  (размещение  кладбища  размером  территории  более  40  га  недопускается).  6.  Крематории  без подготовительных и обрядовых процессов  с  однойоднокамерной печью.  7. Таможенные терминалы, оптовые рынки.  Класс III - санитарно-защитная зона 300 м.  1. Центральные базы по сбору утильсырья.  2. Кладбища смешанного и традиционного захоронения площадью менее 20га.  3.  Участки  для  парникового и тепличных хозяйств с  использованиемотходов.  4. Компостирование отходов без навоза и фекалий.  5. Предприятия по обслуживанию грузовых автомобилей.  6. Автобусные и троллейбусные вокзалы.  7.  Автобусные и троллейбусные парки с технической готовностью свыше300 машин, трамвайные, метродепо (с ремонтной базой).  8.   Физкультурно-оздоровительные  сооружения  открытого   типа   состационарными трибунами вместимостью свыше 500 мест.  Класс IV - санитарно-защитная зона 100 м.  1. Базы районного назначения для сбора утильсырья.  2.  Предприятия  по  обслуживанию легковых, грузовых  автомобилей  сколичеством постов не более 10, таксомоторный парк.  3.  Механизированные транспортные парки по очистке города (КМУ)  безремонтной базы.  4. Стоянки (парки) грузового междугородного автотранспорта.  5.  Автозаправочные  станции  для  заправки  грузового  и  легковогоавтотранспорта жидким и газовым топливом.  6.  Мойки  грузовых  автомобилей  портального  типа  (размещаются  вграницах  промышленных и коммунально-складских зон, на магистралях  навъезде в город, на территории автотранспортных предприятий).  7. Фабрики химчистки.  8. Фабрики прачечные.  9. Банно-прачечные комбинаты.  10.   Физкультурно-оздоровительные  сооружения  открытого  типа   состационарными трибунами вместимостью до 500 мест.  11. Автобусные и троллейбусные парки до 300 машин.  12.   Ветлечебницы  с  содержанием  животных,  виварии,   питомники,кинологические центры, пункты передержки животных.  13. Мусороперегрузочные станции.  14. Мойка автомобилей с количеством более 2-х постов.  15. СИЗО, приемники-распределители.  Класс V - санитарно-защитная зона 50 м.  1. Бани.  2. Пожарные депо.  3. Подстанции скорой помощи.  4.    Склады   хранения   пищевых   продуктов   (мясных,   молочных,кондитерских,   овощей,  фруктов,  напитков  и  др.),   лекарственных,промышленных и хозяйственных товаров.  5.  Отдельно  стоящие УВД, РОВД, отделы МАИ, военкоматы  районные  игородские.  6. Отстойно-разворотные площадки общественного транспорта.  7.   Закрытые   кладбища  и  мемориальные  комплексы,   кладбища   спогребением после кремации, колумбарии, сельские кладбища.  8.   Физкультурно-оздоровительные  сооружения   открытого   типа   спроведением спортивных игр со стационарными трибунами вместимостью  до100 мест.  9.  Станции  технического  обслуживания легковых  автомобилей  до  5постов (без малярно-жестяных работ).  10. Предприятия, имеющие торговую площадь более 1000 кв. м: отдельностоящие  гипермаркеты,  супермаркеты,  торговые  комплексы  и  центры,мелкооптовые рынки, рынки продовольственных и промышленных  товаров  сприобъектной автостоянкой вместимостью до 300 м/м.  Для  предприятий,  занимающих меньшие торговые площади,  размер  СЗЗустанавливается при принадлежащем обосновании.  11.   Отдельно  стоящие  комбинаты  бытового  обслуживания   (отделыдиспетчерской службы, ремонт бытовой техники, часов, обуви и т.д.).  12. Голубятни.  13. Ветлечебницы без содержания животных.  14.    Автозаправочные   станции   для   легкового   автотранспорта,оборудованные  системой закольцовки паров бензина, автогазозаправочныестанции  с  компрессорами внутри помещения с количеством  заправок  неболее 500 м/сутки без объектов технического обслуживания автомобилей.  15. Мойка автомобилей до двух постов.  16. Мини-химчистки производительностью не более 20 кг/час.  17.  Крытые отдельно стоящие физкультурно-оздоровительные комплексы,спортклубы,   открытые  спортивные  площадки,  культурно-досуговые   иразвлекательные центры, культовые объекты.  18. Расстояния от автостоянок и гаражей-стоянок до зданий различногоназначения следует принимать не менее приведенных в таблице 4.4.1.                               Таблица 4.4.1              Расстояния от сооружений для хранения легкового                 автотранспорта до объектов застройки  -----------------------------------------------------------------------| Расстояние исчисляется |                Расстояние, м||   Объекты, до которых  |--------------------------------------------||                        |    наземные гаражи-стоянки вместимостью,||                        |                 машиномест||                        |Автостоянки (открытые площадки, паркинги) и||                        |--------------------------------------------||                        |менее |11-50  |51-100  |101-300 |свыше 300||                        |10 и  |       |        |        |||------------------------|------|-------|--------|--------|-----------||Торцы с окнами          |  10  |   15  |   25   |   35   |     50||Фасады жилых домов и    |      |       |        |        |||------------------------|------|-------|--------|--------|-----------||Торцы жилых домов       |  10  |   10  |   15   |   25   |     35||без окон                |      |       |        |        |||------------------------|------|-------|--------|--------|-----------||Школы, детские          |  25  |   50  |   50   |   50   |     50||учреждения, ПТУ,        |      |       |        |        |||техникумы, площадки     |      |       |        |        |||отдыха, игр и спорта    |      |       |        |        |||------------------------|------|-------|--------|--------|-----------||Лечебные учреждения     |  25  |   50  |   *    |   *    |     *||стационарного типа,     |      |       |   -    |        |||открытые спортивные     |      |       |        |        |||сооружения общего       |      |       |        |        |||пользования, места      |      |       |        |        |||отдыха населения        |      |       |        |        |||(сады, скверы, парки)   |      |       |        |        ||-----------------------------------------------------------------------  18.1.   Расстояния   от  наземных  гаражей-стоянок   и   автостоянокпринимаются  до  границ  участков школ, детских  учреждений,  лечебно-профилактических  учреждений стационарного типа, объектов  социальногоназначения, площадок отдыха, детских игровых площадок.  18.2.  Для наземных гаражей-стоянок со сплошным стеновым ограждениемуказанных  в  таблице,  расстояния допускается сокращать  на  25%  приотсутствии   в   них  открывающихся  окон,  а  также  въездов-выездов,ориентированных  в  сторону жилых домов, территорий ЛПУ  стационарноготипа, объектов социального обеспечения, детских дошкольных учреждений,школ и др. учебных заведений.  18.3.  На  придомовой  территории  допускается  размещение  открытыхавтостоянок  (паркингов) вместимостью - до 50 машино-мест  и  гаражей-стоянок  и  паркингов  со сплошным стеновым ограждением  для  храненияавтомобилей   вместимостью   до   100  машино-мест,   при   соблюдениинормативных требований обеспеченности придомовых территорий элементамиблагоустройства по площади и наименованиям.  18.4.  Выезды-въезды из гаражей, расположенных на  территории  жилойзастройки,   вместимостью   свыше   100   машино-мест,   должны   бытьорганизованы  на  улично-дорожную сеть  населенного  пункта,  исключаяорганизацию   движения  автотранспорта  по  внутридворовым   проездам,парковым дорогам и велосипедным дорожкам.  18.5.  Наземные  гаражи-стоянки вместимостью свыше  500  машино-местследует  размещать  на территориях промышленных, коммунально-складскихзон и территориях санитарно-защитных зон.  18.6.  Для  подземных, полуподземных и обвалованных  гаражей-стоянокрегламентируется   только   расстояние   от   въезда-выезда    и    отвентиляционных шахт до территории школ, детских дошкольных учреждений,лечебно-профилактических  учреждений, фасадов  жилых  домов,  площадокотдыха и др. оно должно составлять не менее 15 метров.  18.7. Расстояние от проездов автотранспорта из гаражей всех типов  иоткрытых  автостоянок до нормируемых объектов должно быть не  менее  7метров.  18.8.  Вентвыбросы  от подземных гаражей-стоянок, расположенных  поджилыми  и  общественными зданиями, должны быть организованы на  1,5  мвыше конька крыши самой высокой части здания.  18.9.    На   эксплуатируемой   кровле   подземного   гаража-стоянкидопускается размещать площадки отдыха, детские, спортивные, игровые  идр.  сооружения, на расстоянии 15 м от вентиляционных  шахт,  въездов-выездов,  проездов,  при условии озеленения эксплуатируемой  кровли  иобеспечении ПДК в устье выброса в атмосферу.  18.10.    Размеры   территории   наземного   гаража-стоянки   должнысоответствовать  габаритам  застройки,  для  исключения  использованияприлегающей территории под автостоянку.  18.11. От наземных гаражей-стоянок устанавливается санитарный разрывс озеленением территории, прилегающей к объектам нормирования.  18.12.   Расстояние  от  территорий  подземных  гаражей-стоянок   нелимитируется.  18.13.  Требования, отнесенные к подземным гаражам, распространяютсяна размещение обвалованных гаражей-стоянок.    4.5. Канализационные очистные сооружения    1.  Санитарно-защитные зоны для канализационных очистных  сооруженииследует принимать по таблице 4.5.1.                               Таблица 4.5.1                Санитарно-защитные зоны для канализационных                          очистных сооружений  -----------------------------------------------------------------------|      Сооружения для      |       Расстояние в м при расчетной||   очистки сточных вод    |  производительности очистных сооружений||                          |           в тыс. куб. м/сутки||                          |------------------------------------------||                          |до 0,2  |более 0,2 |более 5,0 |более 50,0||                          |        |до 5,0    |до 50,0   |до 280||--------------------------|--------|----------|----------|-----------||Насосные станции и        |    15  |     20   |     20   |      30||аварийно-регулирующие     |        |          |          |||резервуары                |        |          |          |||--------------------------|--------|----------|----------|-----------||Сооружения для            |   150  |    200   |    400   |     500||механической и            |        |          |          |||биологической площадками  |        |          |          |||для очистки с иловыми,    |        |          |          |||а также иловые сброженных |        |          |          |||осадков, площадки         |        |          |          |||--------------------------|--------|----------|----------|-----------||Сооружения для            |   100  |    150   |    300   |     400||механической и            |        |          |          |||биологической очистки с   |        |          |          |||термомеханической         |        |          |          |||обработкой осадка в       |        |          |          |||закрытых помещениях       |        |          |          |||--------------------------|--------|----------|----------|-----------||Поля:                     |        |          |          |||а) фильтрации             |   200  |    300   |    500   |    1000||б) орошения               |   150  |    200   |    400   |    1000||--------------------------|--------|----------|----------|-----------||Биологические пруды       |   200  |    200   |    300   |     300|-----------------------------------------------------------------------  1.1. СЗЗ для канализационных очистных сооружений производительностьюболее  280  тыс.  куб.  м/сутки, а также при отступлении  от  принятыхтехнологий   очистки   сточных  вод  и   обработки   осадка,   следуетустанавливать   в   соответствии   с   действующим   законодательствомКыргызской Республики.  1.2.  Для  полей  фильтрации площадью до 0,5 га для  полей  орошениякоммунального  типа площадью до 1,0 га для сооружений  механической  ибиологической очистки сточных вод производительностью до  50  м/сутки,СЗЗ следует принимать размером 100 м.  1.3.  Для полей подземной фильтрации пропускной способностью  до  15куб. м/сутки СЗЗ следует принимать размером 50 м.  1.4. СЗЗ от сливных станций следует принимать 300 м.  1.5.  СЗЗ от очистных сооружений поверхностного стока открытого типадо жилой территории следует принимать 100 м, закрытого типа - 50 м.  1.6.  От  очистных  сооружений и насосных  станций  производственнойканализации,  не расположенных на территории промышленных предприятий,как  при  самостоятельной очистке и перекачке производственных сточныхвод, так и при совместной их очистке с бытовыми, СЗЗ следует приниматьтакими же, как для производств, от которых поступают сточные воды,  ноне менее указанных в табл. 4.5.1.  1.7.  СЗЗ от снеготаялок и снегосплавных пунктов до жилой территорииследует принимать размером не 100 м.    4.6. Склады, причалы и места перегрузки и хранения грузов,      производства фумигации грузов и судов, газовой дезинфекции,                       дератизации и дезинсекции    Класс I - санитарно-защитная зона 1000 м.  1.   Открытые  склады  и  места  разгрузки  апатитного  концентрата,фосфоритной  муки, цементов и других пылящих грузов  при  грузооборотеболее 150 тыс. т/год.  В   1-ю   группу   I,  II  и  III  класса  не  входят   транспортно-технологические   схемы   с   применением   складских   элеваторов   ипневмотранспортных или др. установок, исключающих  вынос  пыли  грузов(указанных в I группе I, II и III классов) во внешнюю среду.  2. Места перегрузки и хранения жидких химических грузов из сжиженныхгазов  (метан,  пропан,  аммиак  и др.),  производственных  соединенийгалогенов, серы, азота, углеводородов (метанол, бензол, толуол и др.),спиртов, альдегидов и др. соединений.  3.   Зачистные  и  промывочно-пропарочные  станции,  дезинфекционно-промывочные  предприятия,  пункты зачистки  судов,  цистерн,  приемно-очистные  сооружения,  служащие для приема  балластных  и  промывочно-нефтесодержащих вод со специализированных плавсборщиков.  4.  Причалы  и места производства фумигации грузов и судов,  газовойдезинфекции, дератизации и дезинсекции.  Класс II - санитарно-защитная зона 500 м.  1.   Открытые  склады  и  места  разгрузки  апатитного  концентрата,фосфоритной  муки, цементов и других пылящих грузов  при  грузооборотеменее 150 тыс. т/год.  2. Открытые склады и места перегрузки угля.  3.   Открытые  склады  и  места  перегрузки  минеральных  удобрений,асбеста, извести, руд (кроме радиоактивных) и других минералов  (серы,серного колчедана, гипса и т.д.).  4.  Места перегрузки и хранения сырой нефти, битума, мазута и другихвязких нефтепродуктов и химических грузов.  5.   Открытые   и  закрытые  склады  и  места  перегрузки   пека   ипекосодержащих грузов.  6.   Места   хранения  и  перегрузки  деревянных  шпал,  пропитанныхантисептиками.  5. Санитарно-карантинные станции.  Класс III - санитарно-защитная зона 300 м.  1.  Открытые  склады  и  места разгрузки  и  погрузки  пылящих  груз(апатитного  концентрата,  фосфоритной  муки,  цемента  и  т.д.)   пригрузообороте менее 5 тыс. т/год.  2.   Закрытые   склады,  места  перегрузки  и  хранения  затаренногохимического  груза  (удобрений, органических растворителей,  кислот  идругих веществ).  3.  Наземные склады и открытые места отгрузки магнезита, доломита  идругих пылящих грузов.  4.  Склады  пылящих  и  жидких  грузов (аммиачной  воды,  удобрений,кальцинированной соды, лакокрасочных материалов и т.д.).  5.  Открытые наземные склады и места разгрузки сухого песка, гравия,камня и др. минерально-строительных материалов.  6.  Склады и участки перегрузки шрота, жмыха, копры и другой пылящейрастительной продукции открытым способом.  7. Склады, перегрузка и хранение утильсырья.  8.  Склады,  перегрузка и хранение мокросоленых  необработанных  кож(более 200 шт.) и др. сырья животного происхождения.  9. Участки постоянной перегрузки скота, животных и птиц.  10.  Склады и перегрузка рыбы, рыбопродуктов и продуктов китобойногопромысла.  Класс IV - санитарно-защитная зона 100 м.  1.  Склады  и перегрузка кожсырья (в т.ч. мокросоленых  кож  до  200шт.).  2. Склады и открытые места разгрузки зерна.  3. Склады и открытые места разгрузки поваренной соли.  4.  Склады и открытые места разгрузки шерсти, волоса, щетины  и  др.аналогичной продукции.  5.  Транспортно-технические схемы перегрузки и хранения  апатитовогоконцентрата,   фосфоритной  муки,  цемента  и  др.   пылящих   грузов,перевозимых    навалом   с   применением   складских   элеваторов    ипневмотранспортных или других установок и хранилищ, исключающих  выноспыли во внешнюю среду.  6. Склады, перегрузка и хранение утильсырья без переработки.  Класс V - санитарно-защитная зона 50 м.  1.  Открытые склады и перегрузка увлажненных минерально-строительныхматериалов (песка, гравия, щебня, камней и др.).  2.  Участки хранения и перегрузки прессованного жмыха, сена, соломы,табачно-махорочных изделий и др.  3.   Склады,   перегрузка  пищевых  продуктов   (мясных,   молочных,кондитерских), овощей, фруктов, напитков и др.  4. Участки хранения и налива пищевых грузов (вино, масло, соки).  5. Участки разгрузки и погрузки рефрижераторных судов и вагонов.  6. Речные причалы.    (*)  Производства  и  объекты,  ведущим  фактором  которых  являетсяшумовое воздействие на население.                                 Приложение 1             Рекомендуемые минимальные расстояния от наземных         магистральных газопроводов, не содержащих сероводород  -----------------------------------------------------------------------| Элементы застройки, |   Разрывы в м для трубопроводов 1-го и 2-го||       водоемы       |         классов с диаметром труб в мм||                     |-----------------------------------------------||                     |             1 класс               |  2 класс||                     |-----------------------------------|-----------||                     |до   |300- |600- |800- |1000-|более|до|свыше||                     |300  |600  |800  |1000 |1200 |1200 |300  |300||---------------------|-----|-----|-----|-----|-----|-----|-----|-----||Города и др.         | 100 | 150 | 200 | 250 | 300 | 350 |  75 | 125||населенные пункты;   |     |     |     |     |     |     |     |||коллективные сады и  |     |     |     |     |     |     |     |||дачные поселки;      |     |     |     |     |     |     |     |||тепличные комбинаты; |     |     |     |     |     |     |     |||отдельные            |     |     |     |     |     |     |     |||общественные здания  |     |     |     |     |     |     |     |||с массовым скоплением|     |     |     |     |     |     |     |||людей                |     |     |     |     |     |     |     |||---------------------|-----|-----|-----|-----|-----|-----|-----|-----||Отдельные малоэтажные|  75 | 125 | 150 | 200 | 250 | 300 |  75 | 100||здания;              |     |     |     |     |     |     |     |||сельскохозяйственные |     |     |     |     |     |     |     |||поля и пастбища,     |     |     |     |     |     |     |     |||полевые станы        |     |     |     |     |     |     |     |||---------------------|-----|-----|-----|-----|-----|-----|-----|-----||Магистральные        |  25 |  25 |  25 |  25 |  25 |  25 |  25 |  25||оросительные каналы, |     |     |     |     |     |     |     |||реки и водоемы;      |     |     |     |     |     |     |     |||водозаборные         |     |     |     |     |     |     |     |||сооружения           |     |     |     |     |     |     |     ||-----------------------------------------------------------------------                                 Приложение 2            Рекомендуемые минимальные разрывы от трубопроводов                  для сжиженных углеводородных газов  -----------------------------------------------------------------------|   Элементы застройки   |   Расстояние в м при диаметре труб в мм||                        |--------------------------------------------||                        |   До 150  | 150-300  |  300-500 | 500-1000||------------------------|-----------|----------|----------|----------||Города и населенные     |    150    |    250   |    500   |   1000||пункты                  |           |          |          |||------------------------|-----------|----------|----------|----------||Дачные поселки,         |    100    |    175   |    350   |    800||сельскохозяйственные    |           |          |          |||угодья                  |           |          |          |||---------------------------------------------------------------------||1. Минимальные расстояния при наземной прокладке увеличиваются в 2||раза для I-го класса и в 1,5 раза для II-го класса.||2. На севере республики при диаметре надземных газопроводов свыше||1000 мм регламентируется разрыв не менее 700 м.||3. Разрывы магистральных газопроводов, транспортирующих природныйгаз||с высокими коррозирующими свойствами, определяются на основерасчетов||в каждом конкретном случае, а также по опыту эксплуатации, но не||менее 2 км.||4. Запрещается прохождение газопровода через жилую застройку|-----------------------------------------------------------------------                                 Приложение 3        Рекомендуемые минимальные разрывы от компрессорных станций  -----------------------------------------------------------------------| Элементы застройки, |   Разрывы в м для трубопроводов 1-го и 2-го||       водоемы       |         классов с диаметром труб в мм||                     |-----------------------------------------------||                     |              1 класс              |  2 класс||                     |-----------------------------------|-----------||                     |до   |300- |600- |800- |1000-|более|до|свыше||                     |300  |600  |800  |1000 |1200 |1200 |300  |300||---------------------|-----|-----|-----|-----|-----|-----|-----|-----||Города и поселки     | 500 | 500 | 700 | 700 | 700 | 700 | 500 | 500||---------------------|-----|-----|-----|-----|-----|-----|-----|-----||Водопроводные        | 250 | 300 | 350 | 400 | 450 | 500 | 250 | 300||сооружения           |     |     |     |     |     |     |     |||---------------------|-----|-----|-----|-----|-----|-----|-----|-----||Малоэтажные жилые    | 100 | 150 | 200 | 250 | 300 | 350 |  75 | 150||здания               |     |     |     |     |     |     |     |||---------------------------------------------------------------------||Разрывы устанавливаются от здания компрессорного цеха|-----------------------------------------------------------------------                                 Приложение 4             Рекомендуемые минимальные разрывы от газопроводов                           низкого давления  -----------------------------------------------------------------------|             Элементы застройки                |   Расстояние в м||-----------------------------------------------|---------------------||Многоэтажные жилые и общественные здания       |          50||-----------------------------------------------|---------------------||Малоэтажные жилые здания, теплицы, склады      |          20||-----------------------------------------------|---------------------||Водопроводные насосные станции, водозаборные   |          30||и очистные сооружения, артскважины(*)          |||---------------------------------------------------------------------||(*) При этом должны быть учтены требования организации 1, 2 и 3||поясов зон санитарной охраны источников водоснабжения|-----------------------------------------------------------------------                                 Приложение 5           Рекомендуемые минимальные расстояния от магистральных               трубопроводов для транспортирования нефти  -----------------------------------------------------------------------| Элементы застройки |      Расстояние в м при диаметре труб в мм||                    |------------------------------------------------||                    |  до 300  |  300-600  |  600-1000  |  1000-1400||--------------------|----------|-----------|------------|------------||Города и поселки    |     75   |     100   |     150    |      200||--------------------|----------|-----------|------------|------------||Отдельные           |     50   |      50   |      75    |      100||малоэтажные жилища  |          |           |            |||--------------------|----------|-----------|------------|------------||Гидротехнические    |    300   |     300   |     300    |      300||сооружения          |          |           |            |||--------------------|----------|-----------|------------|------------||Водозаборы          |   3000   |    3000   |    3000    |     3000||---------------------------------------------------------------------||Разрывы от магистральных нефтепроводов, транспортирующих нефть с||высокими коррозирующими свойствами, от продуктопроводов,||транспортирующих высокотоксичные, раздражающие газы и жидкости,||определяются на основе расчетов в каждом конкретном случае при||обязательном увеличении размеров не менее чем в 3 раза|-----------------------------------------------------------------------                                 Приложение 6         Рекомендуемые минимальные разрывы от нефтеперекачивающих                                станций  -----------------------------------------------------------------------|    Элементы застройки     |     Разрывы в м по категориям НПС||                           |-----------------------------------------||                           |     III     |      II     |      I||---------------------------|-------------|-------------|-------------||Города и поселки           |     100     |     150     |     200||---------------------------|-------------|-------------|-------------||Водопроводные сооружения   |     100     |     150     |     200||---------------------------|-------------|-------------|-------------||Отдельные малоэтажные      |      50     |      75     |     100||здания                     |             |             |||---------------------------------------------------------------------||1. Величина СЗЗ для нефтехранилищ должна уточняться в каждом||конкретном случае на основе расчетов и реальных характеристик||загрязнения атмосферы прилегающих территорий углеводородами.||2. Минимальные разрывы складов легко воспламеняющихся и горючих||жидкостей, размещающихся в составе речного порта, до жилой зоны,||в зависимости от категории, составляют от 5000 м (I категория) до||500 м (без категории)|-----------------------------------------------------------------------                                 Приложение 7            Расстояния от помещений (сооружений) для содержания           и разведения животных до объектов жилой застройки  -----------------------------------------------------------------------|Нормативный  |                    Поголовье (шт.)||   разрыв    |||             |-------------------------------------------------------||             |свиньи |коровы,|овцы,  |кроли- |птица  |лошади|нутрии,||             |       |бычки  |козы   |ки-    |       |       |песцы||             |       |       |       |матки  |       |       |||-------------|-------|-------|-------|-------|-------|-------|-------||10 м         |до 5   |до 5   |до 10  |до 10  |до 30  |до 5   |до 5||-------------|-------|-------|-------|-------|-------|-------|-------||20 м         |до 8   |до 8   |до 15  |до 20  |до 45  |до 8   |до 8||-------------|-------|-------|-------|-------|-------|-------|-------||30 м         |до 10  |до 10  |до 20  |до 30  |до 60  |до 10  |до 10||-------------|-------|-------|-------|-------|-------|-------|-------||40 м         |до 15  |до 15  |до 25  |до 40  |до 75  |до 15  |до 15|-----------------------------------------------------------------------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ii49-ttqkvooksmspouk">
      <w:r>
        <w:rPr>
          <w:rFonts w:ascii="Arial" w:cs="Arial" w:eastAsia="Arial" w:hAnsi="Arial"/>
          <w:color w:val="132D3F"/>
          <w:sz w:val="16"/>
          <w:szCs w:val="16"/>
          <w:u w:val="single"/>
        </w:rPr>
        <w:t xml:space="preserve">dalil.kg/document/30964</w:t>
      </w:r>
    </w:hyperlink>
  </w:p>
  <w:p>
    <w:pPr>
      <w:spacing w:after="0" w:before="40"/>
      <w:jc w:val="center"/>
    </w:pPr>
    <w:hyperlink w:history="1" r:id="rIdz4ppzvwl0m-kturffffc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8pjmaqefxctfechy4qy5" Type="http://schemas.openxmlformats.org/officeDocument/2006/relationships/hyperlink" Target="https://dalil.kg/document/202591" TargetMode="External"/><Relationship Id="rIda2oztuvep1p8gpsou8sso" Type="http://schemas.openxmlformats.org/officeDocument/2006/relationships/hyperlink" Target="https://dalil.kg/document/3095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ii49-ttqkvooksmspouk" Type="http://schemas.openxmlformats.org/officeDocument/2006/relationships/hyperlink" Target="https://dalil.kg/document/30964" TargetMode="External"/><Relationship Id="rIdz4ppzvwl0m-kturffffc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2026-10-01T23:27:59.899Z</dcterms:created>
  <dcterms:modified xsi:type="dcterms:W3CDTF">2026-10-01T23:27:59.899Z</dcterms:modified>
</cp:coreProperties>
</file>

<file path=docProps/custom.xml><?xml version="1.0" encoding="utf-8"?>
<Properties xmlns="http://schemas.openxmlformats.org/officeDocument/2006/custom-properties" xmlns:vt="http://schemas.openxmlformats.org/officeDocument/2006/docPropsVTypes"/>
</file>