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УТРАТИЛИ СИЛУ
               в соответствии с приказом Кыргызпатента КР 
                      от 23 ноября 2006 года № 431 Зарегистрировано в Министерстве юстиции Кыргызской Республики3 февраля 2000 года. Регистрационный номер 9                                                    Утверждены                                             </w:t>
      </w:r>
      <w:hyperlink w:history="1" r:id="rIde6acfieqwenvkrta6agk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коллегии                                           Государственного агентства                                         интеллектуальной собственности                                          при Правительстве Кыргызской                                            Республики (Кыргызпатент)                                          от 31 декабря 1999 года № 10                                 ПРАВИЛА               составления, подачи и рассмотрения заявки                на регистрацию фирменного наименования      Настоящие Правила составления, подачи и рассмотрения заявки на ре-гистрацию  фирменного наименования разработаны в соответствии с </w:t>
      </w:r>
      <w:hyperlink w:history="1" r:id="rIdduhyvqsmamjhvtcxjwmu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фирменных наименованиях" и содержат  разъясне-ния  Государственного агентства интеллектуальной собственности при Пра-вительстве Кыргызской Республики по применению </w:t>
      </w:r>
      <w:hyperlink w:history="1" r:id="rIdippz-7pjai4u0kj37_69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фирменных наименованиях".                          Перечень сокращений:      Правила - Правила составления, подачи и рассмотрения заявки на ре-гистрацию фирменного наименования;     Закон - </w:t>
      </w:r>
      <w:hyperlink w:history="1" r:id="rIdvx_grns2oqxyo0pefqtv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фирменных наименованиях";     Кыргызпатент - Государственное  агентство  интеллектуальной  собс-твенности при Правительстве Кыргызской Республики;     Заявка - Заявка на регистрацию фирменного наименования;     Юридическое лицо - Юридическое лицо,  в том числе иностранное, за-регистрированное в порядке,  установленном законодательством КыргызскойРеспублики;     Реестр - Единый государственный реестр фирменных наименований Кыр-гызской Республики;     Свидетельство - Свидетельство о регистрации фирменного  наименова-ния.                                Раздел I              Составление и подача заявки на регистрацию                        фирменного наименования                            1. Подача заявки      1.1. Лица, имеющие право на подачу заявки и регистрацию фирменного          наименования      Правом на подачу заявки и регистрацию  фирменного  наименования  всоответствии с частью 1 статьи 3, частью 2 статьи 6 и частью 1 статьи 7Закона обладает юридическое лицо,  в том числе  иностранное,  фирменноенаименование  которого  охраняется  на территории Кыргызской Республикибез регистрации при обязательном условии его использования и известнос-ти на территории Кыргызской Республики (далее - заявитель).     Государственная регистрация фирменных наименований является добро-вольной.      1.2. Подача заявки через патентного поверенного      В соответствии с частью 2 статьи 7 </w:t>
      </w:r>
      <w:hyperlink w:history="1" r:id="rIdlluexivoqpk0kkaufkc_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может быть поданачерез патентного поверенного,  зарегистрированного в Кыргызпатенте, илидругого представителя, полномочия которых удостоверяются доверенностью.     Иностранные юридические лица,  либо их патентные поверенные  ведутдела, связанные с регистрацией фирменного наименования, через патентныхповеренных,  зарегистрированных в Кыргызпатенте,  если иной порядок  неустановлен международным соглашением с участием Кыргызской Республики.     Заявка подается в Кыргызпатент непосредственно или направляется попочте.            2. Заявка на регистрацию фирменного наименования      2.1. Фирменное наименование      Фирменное наименование - это устойчивое полное или сокращенное на-именование юридического лица,  отличающее его от  другого  юридическоголица.     В соответствии с частью 2 статьи 4 Закона  фирменное  наименованиеюридического лица,  в соответствии с требованиями норм Гражданского </w:t>
      </w:r>
      <w:hyperlink w:history="1" r:id="rIdz5ps2fxhxg33y_xm-vdux">
        <w:r>
          <w:rPr>
            <w:rFonts w:ascii="Arial" w:cs="Arial" w:eastAsia="Arial" w:hAnsi="Arial"/>
            <w:color w:val="1D4ED8"/>
            <w:sz w:val="24"/>
            <w:szCs w:val="24"/>
            <w:u w:val="single"/>
          </w:rPr>
          <w:t xml:space="preserve">ко-</w:t>
        </w:r>
      </w:hyperlink>
      <w:hyperlink w:history="1" r:id="rIdv0iy0l5czk25blvte1z0k">
        <w:r>
          <w:rPr>
            <w:rFonts w:ascii="Arial" w:cs="Arial" w:eastAsia="Arial" w:hAnsi="Arial"/>
            <w:color w:val="1D4ED8"/>
            <w:sz w:val="24"/>
            <w:szCs w:val="24"/>
            <w:u w:val="single"/>
          </w:rPr>
          <w:t xml:space="preserve">декса</w:t>
        </w:r>
      </w:hyperlink>
      <w:r>
        <w:rPr>
          <w:rFonts w:ascii="Arial" w:cs="Arial" w:eastAsia="Arial" w:hAnsi="Arial"/>
          <w:sz w:val="24"/>
          <w:szCs w:val="24"/>
        </w:rPr>
        <w:t xml:space="preserve"> Кыргызской Республики  должно  содержать  организационно-правовуюформу  юридического лица и имя собственное или имя нарицательное разли-чительного значения.     Фирменные наименования  банков  и  финансово-кредитных учреждений,лицензируемых Национальным банком Кыргызской Республики,  наряду с тре-бованиями, предъявляемыми Законом, должны отвечать требованиям банковс-кого законодательства Кыргызской Республики.     В соответствии  с  </w:t>
      </w:r>
      <w:hyperlink w:history="1" r:id="rId6jkg3ubvww6lvkncgm3f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банках и бан-ковской деятельности в Кыргызской Республике"  банкам  запрещается  ис-пользовать  в  своем  наименовании  или символике слова "Национальный","Центральный",  "Банк Кыргызстана",  "Кыргыз банкы" в полном или сокра-щенном виде, на любом языке и в любом сочетании.     Всем банкам,  кроме государственных,  запрещается  использовать  всвоем наименовании слово "государственный" в полном или сокращенном ви-де, на любом языке и в любом сочетании.     Не допускается  использование в качестве наименования обозначений,тождественных или сходных до степени  смешения  с  наименованием  ранеесозданных  или  создаваемых  банков,  в том числе банков - нерезидентовКыргызской Республики.     Настоящий запрет не распространяется на дочерние банки при исполь-зовании ими наименований основных (родительских) банков.     Банк, желающий изменить свое наименование,  обязан до внесения со-ответствующих изменений в наименование банка,  получить предварительноесогласие Банка Кыргызстана.     Использование в фирменных наименованиях слов "Кыргызский",  "Госу-дарственный"  и "Национальный" в любых их сочетаниях,  а также указанийна официальное полное или сокращенное  название  Кыргызской  Республикидопускается  в порядке,  определяемом Президентом и Правительством Кыр-гызской Республики.      2.2. Обозначения, не подлежащие регистрации в качестве фирменных          наименований в соответствии со статьей 5 Закона      Не подлежат  регистрации в качестве фирменных наименований обозна-чения:     (1) совпадающие  с  известными на территории Кыргызской Республикифирменными наименованиями иностранных юридических лиц. Критерии извест-ности  фирменных наименований на территории Кыргызской Республики уста-навливаются Правительством Кыргызской Республики;     (2) совпадающие  с  названиями или их фрагментами известных в Кыр-гызской Республике произведений науки,  литературы и искусства без сог-ласия обладателя авторского права или его правопреемников;     (3) совпадающие с фамилией известного в Кыргызской Республике  ли-ца, без его согласия;     (4) совпадающие с названиями известных некоммерческих  организацийили сходные с ними до степени смешения;     (5) совпадающие с зарегистрированными или представленными  на  ре-гистрацию  в Кыргызской Республике фирменными наименованиями либо сход-ные с ними до степени смешения для тождественных или сходных видов дея-тельности.  Допускается регистрация в данном случае для различных видовдеятельности,  если заявитель внесет дополнение к фирменному наименова-нию  в  виде  словесного элемента,  обладающего отличительным признаком("Эридан - медикал", "Эридан - декор" и т.д.);     (6) совпадающие с наименованиями селекционных достижений,  принад-лежащих другим лицам;     (7) совпадающие  или сходные до степени смешения со словесными иликомбинированными товарными знаками (знаками обслуживания)  других  вла-дельцев, наименованиями мест происхождения товаров, охраняемыми на тер-ритории Кыргызской Республики,  в отношении тождественных  или  сходныхвидов деятельности;     (8) совпадающие с наименованиями государств, международных органи-заций  (сокращенные или полные наименования) или сходные с ними до сте-пени смешения;     (9) вводящие  в заблуждение потребителя относительно владельца ох-раняемого объекта промышленной собственности,  его местонахождения (ад-реса),  характера  и вида деятельности,  тождественности или сходства сфирменными наименованиями,  товарными знаками  и  знаками  обслуживанияиностранных  юридических лиц,  используемыми и известными на территорииКыргызской Республики;     (10) указывающие на качество, свойства, количество, ценность това-ров или услуг,  способ, место и время их производства. К таким наимено-ваниям  в частности относятся:  обозначения категории качества товаров,указания свойств товаров (в том числе носящие хвалебный характер), ука-зания материала или состава сырья, указания ценности товаров, даты про-изводства товаров, адреса изготовителей товаров и посреднических фирм;     (11) представляющие собой отдельные буквы, цифры, сочетания букв и(или) цифр,  не имеющих словесного характера,  состоящие из  комбинациименее трех отдельных единиц языка (цифр, букв), общепризнанные названия(компания, ассоциация и т.д.), а также типичные слова в языке (междуна-родный, всеобщий и т.д.);     (12) вошедшие во всеобщее употребление,  приобретшие родовые приз-наки  в  обычной практике - потерявшие свои различительные признаки.  Ктаким наименованиям относятся обозначения,  которые  в  результате  егодлительного  применения  стали видовыми понятиями (сигареты,  геркулес,духи и т.д.);     (13) прямо  указывающие на отрасль промышленности или род деятель-ности (самолет,  автомобиль,  торговое оборудование,  тканое полотно  ит.д.);     (14) являющиеся названиями,  указывающими на происхождение или видтоваров и услуг (пчелиный мед, сироп, и т.д.);     (15) противоречащие нормам морали,  принципам гуманности и интере-сам общества. К таким наименованиям относятся призывы антигуманного ха-рактера,  оскорбляющие человеческое достоинство,  религиозные  чувства,слова непристойного содержания;     (16) в иных случаях,  предусмотренных законодательством КыргызскойРеспублики.      2.3. Требования к заявке      Заявка должна относиться к одному фирменному наименованию.      2.4. Состав заявки      В соответствии с частью 3 статьи 7 </w:t>
      </w:r>
      <w:hyperlink w:history="1" r:id="rIdy-tgu-lwddrouffoeori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заявка должна содержать:     - заявление на регистрацию фирменного наименования с указанием за-явителя, а также его местонахождения;     - заявляемое фирменное наименование и его описание;     - перечень видов деятельности, для которых испрашивается регистра-ция. Подтверждением является копия статистической карточки.      2.5. Документы, прилагаемые к заявке      К заявке должны быть приложены:     (1) документ, подтверждающий уплату пошлины за подачу и экспертизуфирменного наименования, в установленном размере;     (2) копия  свидетельства  о государственной регистрации в качествеюридического лица, заверенная надлежащим образом.     Иностранным юридическим  лицом копия свидетельства о государствен-ной регистрации в качестве юридического лица представляется в  исключи-тельных случаях по требованию Кыргызпатента;     (3) копия статистической карточки;     (4) к заявке, подаваемой через патентного поверенного, прилагаетсядоверенность,  выданная ему заявителем и удостоверяющая его полномочия,либо копия доверенности, заверенная надлежащим образом.     Доверенность на представительство перед Кыргызпатентом,  оформляе-мая в Кыргызской Республике совершается в простой письменной форме и нетребует нотариального заверения.     Доверенность, оформляемая   за  пределами  Кыргызской  Республики,должна быть составлена  в  порядке,  предусмотренном  законодательствомстраны происхождения документа, а в случае наличия сомнений в достовер-ности документа по требованию Кыргызпатента легализована в  консульскомучреждении Кыргызской Республики,  кроме случаев, когда легализация до-веренности не требуется в силу международных договоров Кыргызской  Рес-публики или на основе принципа взаимности.     Доверенность патентному поверенному, зарегистрированному в Кыргыз-патенте, на представительство интересов иностранного юридического лица,может быть выдана как самим этим лицом, так и его патентным поверенным,имеющим соответствующую доверенность, выданную заявителем.     Если доверенность выдана на имя нескольких  патентных  поверенных,зарегистрированных  в Кыргызпатенте,  то дела по регистрации фирменногонаименования по заявке ведутся любым из них.     Любое действие патентного поверенного, на которое он уполномочен вдоверенности, расценивается как действие заявителя.     Доверенность, выдаваемая заявителем на имя патентного поверенного,должна отвечать следующим условиям:     - доверенность подписывается выдавшим ее лицом;     - доверенность выдается на имя физического лица,  зарегистрирован-ного в Кыргызпатенте в качестве патентного поверенного;     - в доверенности должен указываться  объем  полномочий  патентногоповеренного;     - в доверенности должна быть указана дата ее совершения, без кото-рой она недействительна.     Срок действия доверенности не может превышать трех лет.  Если срокв  доверенности не указан,  она сохраняет силу в течение одного года содня ее совершения.      2.6. Представление документов      2.6.1. Язык заявки     Заявка и документы,  прилагаемые к заявке,  представляются на кыр-гызском или русском языках.     Если документы представлены на другом языке, к ним прилагается пе-ревод на кыргызский или русский языки,  который должен быть представлензаявителем одновременно с подачей заявки в Кыргызпатент.      2.6.2. Количество экземпляров     Заявка представляется в двух экземплярах.     Документы, прилагаемые к заявке,  представляются в одном экземпля-ре.                          3. Содержание заявки      Заявка представляется по форме,  приведенной в приложении 1 к нас-тоящим Правилам.     Графы, расположенные над словом "заявка", заявителем не заполняют-ся.     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      3.1. Заявление      В графе 1 приводятся сведения о заявителе:     (1) полное официальное наименование  юридического  лица  (согласноучредительному документу);     (2) код юридического лица согласно общереспубликанскому  классифи-катору  предприятий  и организаций (далее - ОКПО) - для юридических лицКыргызской Республики;     (3) код страны по стандарту Всемирной организации интеллектуальнойсобственности (далее - ВОИС) ST.3. (если он установлен) для иностранныхюридических лиц.      3.2. Заявляемое фирменное наименование и его описание      (1) В графе 2 указывается заявляемое фирменное наименование юриди-ческого лица и его описание.     Описание служит для понимания существа заявляемого фирменного наи-менования, его идентификации.     В описании приводится характеристика заявленного фирменного наиме-нования: смысловое значение фирменного наименования в целом.     (2) Если  фирменное наименование не имеет смыслового значения,  тоуказывается способ его образования,  например, начальные слоги несколь-ких слов, аббревиатура, вымышленное слово и т.п.     Если фирменное наименование  представлено  не  на  кыргызском  илирусском  языках,  то  приводится транслитерация буквами кыргызского илирусского алфавита и перевод на кыргызский или русский язык,  если  фир-менное наименование имеет смысловое значение.      3.3. Адрес местонахождения юридического лица      В графе  3  указывается  адрес  местонахождения юридического лица,включая официальное наименование страны.      3.4. Перечень видов деятельности      В графе 4 приводится перечень видов деятельности юридического  ли-ца.  Указываются коды и виды деятельности согласно общереспубликанскомуклассификатору видов экономической деятельности (далее - ОКЭД).      3.5. Сведения о представителе заявителя или патентном поверенном.          Адрес для переписки      (1) В  графе  5  приводятся сведения о представителе заявителя илипатентном поверенном (полный адрес, фамилия, имя, отчество, регистраци-онный номер патентного поверенного, номера телефона, телекса, факса).     (2) В графе 6 приводится адрес для переписки (почтовый адрес,  имяили наименование адресата, номера телефона, телекса, факса).      3.6. Перечень прилагаемых документов      Указанная графа  заполняется  путем  простановки знака "X" в соот-ветствующих клетках и указания количества экземпляров и листов в каждомэкземпляре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      3.7. Подпись      Заполнение последней  графы заявки "Подпись" с указанием даты под-писания является обязательным.     Заявка подписывается заявителем - руководителем организации с ука-занием его должности, подпись скрепляется печатью.     При подаче заявки через патентного поверенного заявка подписывает-ся патентным поверенным.     Подпись расшифровывается указанием фамилии и инициалов подписываю-щего лица.  В случае приведения каких либо сведений  на  дополнительномлисте он подписывается в таком же порядке.                                Раздел II                 Ведение дел по заявке на регистрацию                        фирменного наименования                  4. Ведение переписки с Кыргызпатентом      (1) Переписка ведется заявителем или его представителем, уполномо-ченным на это, по каждой заявке в отдельности.     Материалы, направляемые  после подачи заявки,  должны содержать ееномер и подпись заявителя или его представителя.     Материалы, не содержащие номера заявки,  возвращаются без рассмот-рения, если номер не удается установить косвенным образом.     (2) Материалы,  направляемые  в  процессе  производства по заявке,представляются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день.Если окончание срока приходится на такой месяц, в котором нет соответс-твующего числа, срок истекает в последний день этого месяца.     (3) Если переписку по заявке осуществляет представитель заявителя,сроки представления материалов в связи с корреспонденцией Кыргызпатентаисчисляются с даты получения им этой корреспонденции.     (4) Производство в Кыргызпатенте ведется на кыргызском или русскомязыке. К материалам, представляемым на ином языке, должен быть приложених перевод на кыргызский или русский язык.             5. Внесение дополнений, уточнений и исправлений                          в документы заявки      (1) До  принятия  по  заявке решения заявитель вправе подать хода-тайство о внесении дополнений,  исправлений и уточнений в материалы за-явки на регистрацию фирменного наименования.     (2) При  изменении  наименования  заявителя  -  юридического  лицапредставляется документ, подтверждающий эти изменения.     (3) Если дополнения, исправления и уточнения, внесенные в материа-лы  заявки на регистрацию фирменного наименования,  меняют его сущность(изменилось  фирменное  наименование),  то  приоритет,  предусмотренныйчастью  1  статьи 8 </w:t>
      </w:r>
      <w:hyperlink w:history="1" r:id="rIdtjneq4udo0_fxlcthqgr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устанавливается по дате поступления такогоходатайства и исчисление срока,  предусмотренного частью 1 статьи 9 За-кона, определяется по дате поступления такого ходатайства.     При подаче ходатайства о внесении дополнений,  исправлений и уточ-нений в материалы заявки должна быть уплачена установленная пошлина,  ав случае,  предусмотренном подпунктом (3) настоящего  пункта,  дополни-тельно  уплачивается  пошлина за проведение новой экспертизы фирменногонаименования.                  6. Ознакомление с материалами заявки      Заявитель (его представитель) может ознакомиться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               7. Ознакомление с материалами, указываемыми                              экспертизой      Заявитель вправе ознакомиться с материалами,  указанными в решенииэкспертизы.     В течение 10-ти дней после получения решения по  заявке  заявительможет запросить у Кыргызпатента копии этих материалов.     Запрошенные копии материалов направляются  заявителю  при  условииоплаты соответствующей услуги по тарифу.                    8. Рассмотрение заявки с участием                               заявителя      Рассмотрение вопросов,  связанных с заявкой,  с участием заявителя(его представителя) проводится,  как правило, при возникновении необхо-димости в получении экспертизой дополнительных разъяснений относительнозаявленного  фирменного наименования,  перечня видов экономической дея-тельности и в целях уяснения позиций экспертизы и заявителя по  вопросусоответствия заявленного фирменного наименования условиям регистрации.     Такое рассмотрение проводится по предложению Кыргызпатента или  попросьбе заявителя после того,  как обе стороны ознакомлены с этими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     В случае  запроса  ответ на него представляется заявителем в уста-новленный Законом срок независимо от того, намерен ли заявитель принятьучастие в рассмотрении заявки.     Дата и время рассмотрения заявки предварительно согласовываются. Вслучае изменения обстоятельств сторона, не имеющая возможности участво-вать в рассмотрении заявки в назначенное время,  немедленно извещает обэтом другую сторону.     Если Кыргызпатент или заявитель  считают  совместное  рассмотрениезаявки преждевременным или нецелесообразным,  предложение Кыргызпатентаили просьба заявителя могут быть отклонены.     При прибытии  заявителя  или  его представителя в Кыргызпатент безпредварительного согласования в удовлетворении его просьбы о рассмотре-нии заявки с его участием может быть отказано.     Участие представителя заявителя в рассмотрении заявки возможно присоблюдении условий пунктов 2.5 настоящих Правил.     (3) Положения подпункта (2) настоящего пункта действуют также и  вотношении заявок,  считающихся отозванными.  При этом датой,  начиная скоторой заявка считается отозванной, является дата направления заявите-лю  уведомления о том,  что заявка считается отозванной.  В уведомленииуказываются соответствующие основания.                               Раздел III                  Рассмотрение заявки в Кыргызпатенте                  12. Поступление заявки в Кыргызпатент      12.1. Прием поступивших материалов заявки на регистрацию           фирменного наименования      Поступившим в Кыргызпатент материалам заявки присваивается  входя-щий номер и фиксируется дата их поступления.     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     При наличии  в  представленных документах заявления на регистрациюфирменного наименования с указанием заявителя,  заявляемого  фирменногонаименования  и  его  описания,  перечня видов деятельности для которыхиспрашивается регистрация,  документа об уплате установленной  пошлины,копии  свидетельства о государственной регистрации в качестве юридичес-кого лица, устанавливается дата подачи заявки в Кыргызпатент и присваи-вается регистрационный номер (четыре первые цифры обозначают год подачизаявки, четыре остальные цифры - порядковый номер заявки в серии данно-го года, цифра 9 после точки - условное обозначение фирменного наимено-вания).                 13. Экспертиза фирменного наименования      13.1. Сроки проведения экспертизы      В соответствии с частью 1 статьи 9 экспертиза фирменного  наимено-вания  проводится в течение пятнадцати дней с даты поступления заявки вКыргызпатент при условии уплаты установленной пошлины.      13.2. Содержание экспертизы      Экспертиза проводится в два этапа:     - на  первом  этапе проверяется состав необходимых документов и ихсоответствие установленным требованиям;     - на  втором этапе проверяется соответствие заявленного фирменногонаименования требованиям, установленными статьями 4 и 5 Закона.      13.3. Проверка соответствия документов установленным требованиям      (1) При проведении первого этапа экспертизы в представленных мате-риалах  проверяется  наличие и соответствие требованиям,  установленныхпунктами 2.3 - 3.6 Правил:     (а) заявления  на  регистрацию фирменного наименования с указаниемзаявителя, а также его местонахождения;     (б) указания полного наименования юридического лица;     (в) заявляемого фирменного наименования и его описания;     (г) перечня видов деятельности юридического лица, для которых исп-рашивается регистрация;     (д) имени и адреса патентного поверенного или представителя заяви-теля;     (е) размера  уплаченной  пошлины за подачу и экспертизу фирменногонаименования, в установленном размере;     (ж) копии  свидетельства  о государственной регистрации в качествеюридического лица;     (з) перевода заявки или прилагаемых к ней документов,  поданных нена кыргызском или русском языках;     (и) доверенности, выданной патентному поверенному.     (2) При проведении  экспертизы  проверяется  наличие  указанных  впункте 13.3 (1) сведений и документов и соответствие документов,  пере-численных в подпунктах "а",  "б", "в", "г", "и" этого пункта требовани-ям, установленным настоящими Правилами.     (3) В соответствии с частью 1 статьи 8 Закона приоритет фирменногонаименования  устанавливается  по  дате подачи в Кыргызпатент заявки нарегистрацию фирменного наименования т.е. при обязательном наличии заяв-ления на регистрацию фирменного наименования с указанием заявителя, за-являемого фирменного наименования и его описания,  перечня  видов  дея-тельности,  для которых испрашивается регистрация,  документа об уплатеустановленной пошлины,  копии свидетельства о государственной регистра-ции в качестве юридического лица.     В случае известности фирменного наименования в силу его более ран-него  и  длительного  использования на территории Кыргызской Республикиприоритет может быть установлен по решению Апелляционного совета в слу-чае,  если оно не было обжаловано в суд,  либо по решению суда, по датеначала использования.     (4) Проверка уплаты пошлины     Заявка проверяется на наличие  документа,  подтверждающего  уплатупошлины  за подачу и экспертизу фирменного наименования и в установлен-ном размере.      13.4. Запрос отсутствующих или исправленных и дополнительных           материалов заявки      (1) В  соответствии  с  частью 2 статьи 9 Закона,  если в процессеэкспертизы установлено,  что заявка оформлена с нарушением требований коформлению документов,  заявителю направляется запрос с указанием выяв-ленных нарушений и предложением представить недостающие или  исправлен-ные  сведения или документы в течение 10-дней с даты его получения зая-вителем.     (2) Основанием для запроса, в частности, является:     - отсутствие в материалах заявки сведений и документов,  указанныхв пунктах 2.4 - 2.5 Правил;     - отсутствие перевода документов на кыргызский или  русский  язык,если документы представлены на другом языке;     - несоответствие уплаченной пошлины установленным размерам;     - необходимость  уточнения  полного фирменного наименования юриди-ческого лица;     - необходимость уточнения заявленного фирменного наименования;     - необходимость уточнения перечня видов деятельности;     - необходимость  уточнения описания фирменного наименования юриди-ческого лица;     - необходимость представить любые другие сведения и документы, от-сутствие которых препятствует продолжению  делопроизводства  по  даннойзаявке.     (3) Если представленный заявителем ответ не содержит в полной мерезапрошенных  сведений  или  документов,  может быть направлен повторныйзапрос.      13.5. Проверка дополнительных материалов      (1) При поступлении дополнительных материалов, поданных заявителемпо запросу Кыргызпатента, проверяется соблюдение заявителем 10-дневногосрока их представления.     При проверке  соблюдения  заявителем  установленных сроков следуетруководствоваться подпунктом (2) пункта 4 настоящих Правил.     Если заявитель  нарушил  установленный  срок и не представил хода-тайство о его продлении в соответствии с пунктом 9 настоящих Правил илиоставил запрос экспертизы без ответа, заявка считается отозванной.     (2) 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сущность заявленно-го фирменного наименования.      13.6. Проверка видов деятельности юридического лица      При проверке видов деятельности юридического лица устанавливается:     - соответствие указанных в заявке видов деятельности свидетельствуо государственной регистрации;     - соответствие указанных в заявке видов деятельности классификато-ру ОКЭД,  согласно которому указывается код, вид(ы) деятельности юриди-ческого лица.      13.7. Проверка охраноспособности заявленного фирменного           наименования      При проведении  второго  этапа  экспертизы фирменного наименованияКыргызпатент использует данные Государственного реестра юридических лицМинистерства юстиции Кыргызской Республики, данные Генеральных дирекцийСЭЗов, Единого государственного реестра фирменных наименований Кыргызс-кой  Республики,  Государственного  реестра товарных знаков (словесных,комбинированных) Кыргызпатента, географические карты, справочники, сло-вари.     Заявленное фирменное наименование проверяется на отсутствие  осно-ваний для отказа в регистрации фирменного наименования в соответствии сстатьями 4 и 5 Закона и пунктом 2.2 настоящих Правил.     При проверке заявленного фирменного наименования по основаниям дляотказа в регистрации устанавливается,  является ли оно фирменным наиме-нованием,  указанным  в  пункте 2.2 Правил или включает такое фирменноенаименование.      13.7.1. Определение совпадения и сходства фирменных наименований     (1) Фирменное  наименование считается совпадающим с другим фирмен-ным наименованием, если оно совпадает с ним во всех элементах.     Фирменное наименование  считается  сходным  до  степени смешения сдругим фирменным наименованием,  если оно ассоциируется с ним в  целом,несмотря на их отдельные отличия.     При проверке на совпадение  и  сходство  осуществляются  следующиедействия:     - проводится поиск совпадающих и сходных фирменных наименований;     - определяется  степень сходства заявленного и выявленных при про-ведении поиска фирменных наименований.     (2) Проведение  поиска  совпадающих и сходных фирменных наименова-ний.     В соответствии  со статьей 5 Закона поиск на совпадение и сходстводо степени смешения проводится среди перечисленных ниже фирменных  наи-менований:     - фирменных наименований,  заявленных на регистрацию в  КыргызскойРеспублике с более ранним приоритетом на имя другого лица.  При этом неучитываются фирменные наименования,  заявки на регистрацию которых счи-таются отозванными, а также заявки, по которым приняты решения об отка-зе, возможность оспаривания которых исчерпана, или заявки, по которым вадрес  заявителей были направлены уведомления о невозможности регистра-ции фирменных наименований в связи с неуплатой или несвоевременной  уп-латой  пошлины  за  регистрацию фирменного наименования и выдачу свиде-тельства на него;     - товарных  знаков,  включающих  фирменные  наименования  (или  ихчасть) других владельцев, охраняемых на территории Кыргызской Республи-ки;     - данных Государственного реестра юридических лиц Министерства юс-тиции Кыргызской Республики;     - данных Генеральных дирекций СЭЗов;     (3) Определение сходства словесных фирменных наименований.     Словесные фирменные наименования сравниваются:     - со словесными фирменными наименованиями в качестве фирменных на-именований и словесными обозначениями товарных знаков;     - с  комбинированными  обозначениями  товарных знаков в композициикоторых входят словесные элементы.     Сходство фирменных наименований может быть звуковым (фонетическим)и смысловым (семантическим).     Звуковое (фонетическое) сходство устанавливается на основании сле-дующих факторов:     - наличия совпадающих слогов и их расположения;     - наличия близких или совпадающих звуков в сравниваемых  фирменныхнаименованиях;     - расположения близких звуков и звукосочетаний по отношению друг кдругу;     - места совпадающих звукосочетаний в составе фирменного наименова-ния;     - близости звуков, составляющих фирменное наименование;     - близости состава гласных;     - близости состава согласных;     - ударения;     - характера совпадающих частей фирменных наименований;     - вхождения одного фирменного наименования в другое.     Смысловое (семантическое) сходство определяется на основе  следую-щих факторов:     - подобие заложенных в фирменных наименованиях понятий, идей;     - совпадение одного из элементов фирменного наименования, на кото-рый падает логическое ударение, который имеет самостоятельное значение;     - противоположность  заложенных в фирменных наименованиях понятий,идей.     Перечисленные факторы  могут учитываться как каждый в отдельности,так и в различных сочетаниях.            14. Решение о регистрации фирменного наименования      (1) При установлении соответствия фирменного наименования требова-ниям,  установленным статьей 4, статьей 5 Закона, пунктом 2.2 настоящихПравил,  выносится решение о регистрации фирменного наименования в  3-хэкземплярах, 1 экземпляр решения высылается заявителю.     (2) В решении о  регистрации  фирменного  наименования  приводятсяследующие сведения:     - регистрируемое фирменное наименование;     - наименование  и  местонахождение владельца фирменного наименова-ния;     - дата подачи заявки;     - дата приоритета фирменного наименования;     - вид(ы) деятельности юридического лица;     - код по ОКПО юридического лица.     Наименование владельца фирменного наименования указывается в реше-нии в строгом соответствии с полным официальным наименованием юридичес-кого лица, указанным в заявлении.      14.1. Решение об отказе в регистрации фирменного наименования      Если в результате экспертизы фирменного наименования,  проведеннойв соответствии со статьей 9 Закона, установлено, что фирменное наимено-вание не соответствует требованиям статьи 4,  пунктов 5 - 15 предусмот-ренным  статьей 5 Закона и подпунктами 5 - 15 пункта 2.2 настоящих Пра-вил,  выносится решение об отказе в регистрации фирменного наименованияи высылается заявителю.     В решении об отказе в регистрации фирменного  наименования  приво-дятся  мотивы отказа в регистрации фирменного наименования,  основанныена Законе и настоящих Правилах.     Рассмотрение несоответствия  зарегистрированного фирменного наиме-нования требованиям пунктов 1 - 4 и 16 статьи 5 Закона и подпунктов 1 -4 и 16 пункта 2.2. настоящих Правил относится к компетенции Апелляцион-ного совета Кыргызпатента,  решение которого в случае несогласия с  нимможет быть обжаловано в суд.                   15. Обжалование решения экспертизы      В соответствии с частью второй статьи 13 Закона заявитель в случаенесогласия с решением экспертизы вправе в месячный срок с даты  получе-ния решения подать возражение в Апелляционный совет Кыргызпатента.     При подаче возражения должна быть уплачена соответствующая  пошли-на.     Возражение должно быть рассмотрено Апелляционным советом в течениедвух месяцев с даты его поступления.     При несогласии с решением Апелляционного совета любая из сторон  втечение  шести  месяцев  с даты принятия решения может обжаловать его всудебном порядке.                 16. Регистрация фирменного наименования      (1) В соответствии с частью третьей статьи 11 Закона на  основаниирешения о регистрации фирменного наименования при условии уплаты пошли-ны за регистрацию фирменного наименования в Реестре, публикацию и выда-чу свидетельства Кыргызпатент в течение 10-ти дней производит регистра-цию фирменного наименования в Реестр.     (2) Кыргызпатент  направляет сведения о регистрации фирменных наи-менований в Министерство юстиции Кыргызской Республики, Генеральные ди-рекции СЭЗов.     (3) В Реестр вносятся следующие сведения:     - фирменное наименование юридического лица;     - местонахождение (адрес) юридического лица;     - номер заявки;     - дата подачи заявки;     - дата приоритета фирменного наименования;     - номер государственной регистрации;     - дата регистрации фирменного наименования;     - номер свидетельства фирменного наименования;     - наименование владельца фирменного наименования;     - вид(ы) деятельности юридического лица в соответствии с ОКЭД.     (4) В  соответствии с частью 1 статьи 14 Закона внесение измененийи дополнений в Реестр (если изменился адрес юридического лица, владелецфирменного  наименования  и т.п.) производится по ходатайству заявителя(владельца фирменного наименования) при  условии  уплаты  установленнойпошлины в случаях и в порядке, предусмотренных Законом.     Уведомление об удовлетворении ходатайства или его отказе высылает-ся заявителю в 7-дневный срок.     В случае отказа в удовлетворении ходатайства о внесении  измененийи дополнений, заявитель вправе в месячный срок с даты получения уведом-ления, при условии уплаты пошлины подать в Апелляционный совет возраже-ние.     (5) В соответствии с частью первой статьи 22 Закона любое  заинте-ресованное  юридическое лицо в течение всего срока действия регистрациифирменного наименования может подать возражение против регистрации фир-менного наименования в Апелляционный совет.     Возражение должно быть рассмотрено в течение двух месяцев  с  датыего поступления.     Решение может быть обжаловано в суд заявителем в течение шести ме-сяцев с даты принятия решения.     При подаче возражения должна быть уплачена установленная пошлина.                  17. Публикация сведений о регистрации                        фирменного наименования      Сведения, относящиеся  к регистрации фирменного наименования и за-несенные в Реестр в соответствии с пунктами 12 и 14 Закона, публикуютсяКыргызпатентом  в официальном бюллетене "Интеллектуальная собственность(фирменные наименования)" в течение месяца с даты регистрации фирменно-го  наименования в Реестре или с даты внесения в Реестр изменений и до-полнений о регистрации фирменного наименования.     При публикации  в соответствии со статьей 15 Закона сведений о ре-гистрации фирменного наименования Кыргызпатент публикует в  официальномбюллетене Кыргызпатента "Интеллектуальная собственность" следующие све-дения:     - фирменное наименование;     - номер заявки;     - дата подачи заявки;     - дата приоритета заявки;     - номер государственной регистрации;     - дата регистрации фирменного наименования;     - наименование владельца фирменного наименования;     - местонахождение юридического лица;     - код страны;     - вид(ы) деятельности юридического лица.                 18. Выдача свидетельства о регистрации                        фирменного наименования      В соответствии  с  частью  второй статьи 17 выдача свидетельства орегистрации фирменного наименования производится Кыргызпатентом в тече-ние 7 дней после внесения сведений в Реестр.                                Раздел IV                       Заключительные положения                          19. Вступление в силу      Настоящие Правила вступают в силу с даты их регистрации  в  Минис-терстве юстиции Кыргызской Республики и официального опубликования.                                                             Приложение 1 ----------------------------------------------------------------------- Дата подачи  |    Входящий номер     |      Номер гос.регистрации-----------------------------------------------------------------------             Заявка                    В Государственное агентствона регистрацию фирменного наименования интеллектуальной собственности     в Кыргызской Республике           при Правительстве Кыргызской                                       Республики (Кыргызпатент)                                       720049, г.Бишкек, 11 мкр-н.,                                       д.10/1                                ЗАЯВЛЕНИЕ      Предоставляя заявку и нижеперечисленные документы,  прошу (просим)зарегистрировать  указанное  в заявке обозначение в качестве фирменногонаименования на имя заявителя:-----------------------------------------------------------------------1. Заявитель:                   |Код юридического лица по ОКПО(указывается полное наименование|для иностранных заявителейюридического лица (согласно     |- код страны по стандарту ВОИС ST.Зучредительному документу)       |(если он установлен)-----------------------------------------------------------------------     2. Фирменное наименование и его описание _________________________     3. Адрес местонахождения юридического лица _______________________     4. Вид(ы) деятельности юридического лица по ОКЭД _________________     5. Представитель заявителя или патентный поверенный (фамилия, имя,отчество) _____________________________________________________________     полный адрес: ____________________________________________________     Телефон: __________ Телекс: _______________ Факс: ________________     6. Адрес для переписки (почтовый адрес, имя или наименование адре-сата) _________________________________________________________________     Телефон: __________ Телекс: _______________ Факс: ________________ -----------------------------------------------------------------------        Перечень прилагаемых документов:        |Кол-во листов| Кол-во                                                |   в 1 экз.  |  экз.------------------------------------------------|-------------|--------- документ об уплате пошлины в установленном    |             |  размере                                       |             |- копия свидетельства о государственной         |             |  регистрации в качестве юридического лица      |             |- копия статистической карточки                 |             |- перевод на русский или кыргызский язык заявки |             |  и документов, прилагаемых к заявке            |             |- доверенность, удостоверяющая полномочия       |             |  патентного поверенного                        |             |- другой документ (указать)                     |             |-----------------------------------------------------------------------      Подпись: _________________________________________________________                                   (Ф.И.О.) подпись заявителя или патентного поверенного, дата подписи (подпись за-явителя удостоверяется печатью с указанием его должности).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7cf0atf5nnbxg58cvedk">
      <w:r>
        <w:rPr>
          <w:rFonts w:ascii="Arial" w:cs="Arial" w:eastAsia="Arial" w:hAnsi="Arial"/>
          <w:color w:val="132D3F"/>
          <w:sz w:val="16"/>
          <w:szCs w:val="16"/>
          <w:u w:val="single"/>
        </w:rPr>
        <w:t xml:space="preserve">dalil.kg/document/31194</w:t>
      </w:r>
    </w:hyperlink>
  </w:p>
  <w:p>
    <w:pPr>
      <w:spacing w:after="0" w:before="40"/>
      <w:jc w:val="center"/>
    </w:pPr>
    <w:hyperlink w:history="1" r:id="rIdi2cajn2vzjiayowvwpa4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6acfieqwenvkrta6agkm" Type="http://schemas.openxmlformats.org/officeDocument/2006/relationships/hyperlink" Target="https://dalil.kg/document/31193" TargetMode="External"/><Relationship Id="rIdduhyvqsmamjhvtcxjwmuk" Type="http://schemas.openxmlformats.org/officeDocument/2006/relationships/hyperlink" Target="https://dalil.kg/document/307" TargetMode="External"/><Relationship Id="rIdippz-7pjai4u0kj37_69d" Type="http://schemas.openxmlformats.org/officeDocument/2006/relationships/hyperlink" Target="https://dalil.kg/document/307" TargetMode="External"/><Relationship Id="rIdvx_grns2oqxyo0pefqtvv" Type="http://schemas.openxmlformats.org/officeDocument/2006/relationships/hyperlink" Target="https://dalil.kg/document/307" TargetMode="External"/><Relationship Id="rIdlluexivoqpk0kkaufkc_w" Type="http://schemas.openxmlformats.org/officeDocument/2006/relationships/hyperlink" Target="https://dalil.kg/document/307" TargetMode="External"/><Relationship Id="rIdz5ps2fxhxg33y_xm-vdux" Type="http://schemas.openxmlformats.org/officeDocument/2006/relationships/hyperlink" Target="https://dalil.kg/document/5" TargetMode="External"/><Relationship Id="rIdv0iy0l5czk25blvte1z0k" Type="http://schemas.openxmlformats.org/officeDocument/2006/relationships/hyperlink" Target="https://dalil.kg/document/5" TargetMode="External"/><Relationship Id="rId6jkg3ubvww6lvkncgm3f8" Type="http://schemas.openxmlformats.org/officeDocument/2006/relationships/hyperlink" Target="https://dalil.kg/document/560" TargetMode="External"/><Relationship Id="rIdy-tgu-lwddrouffoeorif" Type="http://schemas.openxmlformats.org/officeDocument/2006/relationships/hyperlink" Target="https://dalil.kg/document/307" TargetMode="External"/><Relationship Id="rIdtjneq4udo0_fxlcthqgrd" Type="http://schemas.openxmlformats.org/officeDocument/2006/relationships/hyperlink" Target="https://dalil.kg/document/307"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7cf0atf5nnbxg58cvedk" Type="http://schemas.openxmlformats.org/officeDocument/2006/relationships/hyperlink" Target="https://dalil.kg/document/31194" TargetMode="External"/><Relationship Id="rIdi2cajn2vzjiayowvwpa4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2026-09-30T13:52:52.386Z</dcterms:created>
  <dcterms:modified xsi:type="dcterms:W3CDTF">2026-09-30T13:52:52.386Z</dcterms:modified>
</cp:coreProperties>
</file>

<file path=docProps/custom.xml><?xml version="1.0" encoding="utf-8"?>
<Properties xmlns="http://schemas.openxmlformats.org/officeDocument/2006/custom-properties" xmlns:vt="http://schemas.openxmlformats.org/officeDocument/2006/docPropsVTypes"/>
</file>