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  в соответствии со статьей 36 </w:t>
      </w:r>
      <w:hyperlink w:history="1" r:id="rId3dzijuwvaz4ythgkor2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 от 20 июля 2009 года N 241
    "О нормативных правовых актах Кыргызской Республики"Зарегистрировано в Министерстве юстиции Кыргызской Республики20 января 2005 года. Регистрационный номер 14-05                                                  Утверждено                                       </w:t>
      </w:r>
      <w:hyperlink w:history="1" r:id="rIdl0pi4qvf4sm8n58ucjb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Исполнительного                                      совета Государственного агентства                                       по энергетике при Правительстве                                            Кыргызской Республики                                        от 19 января 2005 года № 2-п                                ПОЛОЖЕНИЕ             о порядке учета заявлений о нарушении условий               Договора (контракта) при электроснабжении                Потребителей электроэнергии и взысканию             задолженности за потребленную электроэнергию                                I. Общая часть      1. Настоящее  Положение разработано в целях исполнения </w:t>
      </w:r>
      <w:hyperlink w:history="1" r:id="rIdo9yywjbts-dnhusprzd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Кыр-гызской Республики от 6 декабря 2004 года № 187 "О внесении  дополненияв </w:t>
      </w:r>
      <w:hyperlink w:history="1" r:id="rIdvvne9ajt608ytmosn1si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электроэнергетике".             II. Порядок учета заявлений о нарушении условий               Договора (контракта) при электроснабжении             потребителей электроэнергии и оформлении Акта      2. Настоящий  порядок  распространяется  на  всех юридических лиц,осуществляющих продажу,  распределение,  передачу электрической энергиипотребителям  (далее - энергоснабжающая организация) и устанавливает ихответственность в следующих случаях:     - прерывания поставки электроэнергии (перебоя, отключения электро-энергии) более одного часа в течение одного календарного месяца в нару-шение условий Договора (контракта), за исключением форс-мажорных обсто-ятельств,  поставщик выплачивает потребителю (абоненту)  электроэнергиинеустойку, в размере 0,5 минимальной заработной платы;     - за каждое последующее прерывание электроэнергии в  течение  тогоже календарного месяца размер неустойки увеличивается в 0,5 раза;     - в случае прерывания поставки электроэнергии (перебоя, отключенияэлектроэнергии)  более  пяти  дней в течение одного календарного месяцапоставщик выплачивает потребителю (абоненту) электроэнергии неустойку вразмере пяти минимальных заработных плат;     - подачи электроэнергии,  не соответствующей требованиям  ГОСТ,  атакже возникший при этом материальный ущерб.     К перерывам  в  поставке  электроэнергии  Потребителю  и  поставкиэлектроэнергии  не соответствующей требованиям ГОСТ не относятся случаиявляющиеся следствием невыполнения Потребителем условий Договора (конт-ракта) и превысившим разрешенную мощность вследствие чего произошло пе-регорание предохранителя - на вводе в здание (жилой дом) или на ТП, илиотключение автоматического выключателя.     3. Заявление о происшедшем случае прерывания в поставке  электроэ-нергии  или  поставки  электрической  энергии  не соответствующей ГОСТуоформляются Потребителем письменно на русском или  кыргызском  языке  иотправляется  заказным письмом или вручаются под роспись энергоснабжаю-щей организации, или его представителю на местах.     Заявление оформляется Потребителем на каждое прерывание в поставкеэлектроэнергии отдельно и должно быть оформлено  не  позднее  следующихсуток (Форма заявления </w:t>
      </w:r>
      <w:hyperlink w:history="1" r:id="rIdy2aothcntj0_vadj4za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6</w:t>
        </w:r>
      </w:hyperlink>
      <w:r>
        <w:rPr>
          <w:rFonts w:ascii="Arial" w:cs="Arial" w:eastAsia="Arial" w:hAnsi="Arial"/>
          <w:sz w:val="24"/>
          <w:szCs w:val="24"/>
        </w:rPr>
        <w:t xml:space="preserve">).     Заявления, оформленные  в  нарушение  требований,  предусмотренныхнастоящим положением не подлежат рассмотрению.     4. Энергоснабжающая организация своим приказом определяет:     - перечень мест, на которых его персоналом будет вестись прием за-явлений и учет поступивших заявлений; лиц, уполномоченных принимать за-явления на местах;     - перечень лиц, которые будут рассматривать заявления или участво-вать в составе комиссии по рассмотрению заявлений;     - порядок и сроки рассмотрения поступивших заявлений, не требующихих разбирательства комиссией;     - порядок и сроки исполнения Актов.     5. Энергоснабжающая организация обеспечивает:     - регистрацию всех письменных заявлений, поступающих от физическихи  юридических  лиц  по вопросам перерывов при электроснабжении и (или)подачи электроэнергии не соответствующей требованиям ГОСТа в  специаль-ном журнале в день их поступления. Журнал должен быть прошнурован, про-нумерован и опечатан. Форма журнала приведена в </w:t>
      </w:r>
      <w:hyperlink w:history="1" r:id="rIdqxo01igbosc5gzdbmfa2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1</w:t>
        </w:r>
      </w:hyperlink>
      <w:r>
        <w:rPr>
          <w:rFonts w:ascii="Arial" w:cs="Arial" w:eastAsia="Arial" w:hAnsi="Arial"/>
          <w:sz w:val="24"/>
          <w:szCs w:val="24"/>
        </w:rPr>
        <w:t xml:space="preserve">;     - прибытие к Потребителю, подавшему заявление не позднее 6 часов сдаты и времени поступления заявления.  При невозможности прибытия в те-чение  указанного времени по объективным причинам - удаленность и (или)невозможность из-за погодных условий, предпринять меры по оповещению обэтом Потребителя и согласовании с ним даты и времени рассмотрения заяв-ления на месте. Перенос времени рассмотрения заявления может быть изме-нен только с согласия Потребителя.     6. Учет всех отключений в электрических сетях отражается в  специ-ально  предназначенном для этого журнале.  Страницы журнала должны бытьпронумерованы. Журнал должен быть прошнурован, пронумерован и опечатан.Форма журнала приведена в </w:t>
      </w:r>
      <w:hyperlink w:history="1" r:id="rIdyhdbclri7ilmmaibz0m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2</w:t>
        </w:r>
      </w:hyperlink>
      <w:r>
        <w:rPr>
          <w:rFonts w:ascii="Arial" w:cs="Arial" w:eastAsia="Arial" w:hAnsi="Arial"/>
          <w:sz w:val="24"/>
          <w:szCs w:val="24"/>
        </w:rPr>
        <w:t xml:space="preserve">.     7. Поступившие заявления о прерывании электроснабжения  рассматри-ваются  энергоснабжающей организацией,  создавая или не создавая комис-сию.  Энергоснабжающая организация вправе принять положительное решениесамостоятельно в бесспорных ситуациях. При возникновении спорных вопро-сов заявления рассматриваются с выездом на место с образованием  комис-сии.     Комиссия в обязательном порядке должна состоять из Потребителя по-давшего  заявление и представителей от энергоснабжающей организации илипредставителя государственного органа по вопросам энергетики.  В случаенеприбытия  представителя  электроснабжающей  организации или государс-твенного органа по вопросам энергетики  в  течение  шести  часов  послеписьменного уведомления потребителем,  им может быть составлен акт сов-местно с тремя другими потребителями электроэнергии, питающимися от од-ной с абонентом линии.     Если перерыв в электроснабжении Потребителя произошел по вине нес-кольких энергоснабжающих организаций, в комиссии участвуют представите-ли от каждого из заинтересованных энергоснабжающих организаций.     Заявления рассматриваются  энергоснабжающей организацией в следую-щие сроки:     - не требующие дополнительной проверки в течение 10 дней;     - требующие дополнительной проверки в течение 20 дней.     Срок заявлений, требующих дополнительной проверки с необходимостьюпроведения экспертиз может быть продлен еще на один месяц с  обязатель-ным сообщением об этом заявителю.     8. При рассмотрении заявления,  поданного  потребителем,  комиссияфиксирует  фат длительности прерывания поставки электроэнергии,  подачиэлектроэнергии не соответствующей требованиям ГОСТа и определяет:     - причину нарушения электроснабжения и его продолжительность;     - размер финансовых средств, подлежащих зачислению на лицевой счетпотребителя за нарушение электроснабжения.     9. Итоговым документом комиссии является Акт,  который оформляетсяпо форме </w:t>
      </w:r>
      <w:hyperlink w:history="1" r:id="rId8rrppmvzumcgtebtdpq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3</w:t>
        </w:r>
      </w:hyperlink>
      <w:r>
        <w:rPr>
          <w:rFonts w:ascii="Arial" w:cs="Arial" w:eastAsia="Arial" w:hAnsi="Arial"/>
          <w:sz w:val="24"/>
          <w:szCs w:val="24"/>
        </w:rPr>
        <w:t xml:space="preserve"> в количестве равном количеству членов участвую-щих в комиссии. Акт должен быть подписан всеми его членами с возражени-ями,  или без возражений. Возражения в письменном виде прикладываются кАкту.     Энергоснабжающая организация обязана ознакомить Потребителя, заяв-ление которого рассматривается,  с настоящим Положением, о чем Потреби-тель должен расписаться в Акте.     Акт считается не действительным, если Потребитель отказался от егоподписи, но расписался, что ознакомлен с настоящим Положением.     Администрация энергоснабжающей организации обязана  в  течение  10дней  рассмотреть  возражения.  В случае несогласия с возражением Акт ивозражения направляются в Государственный орган по энергетике,  которыйпринимает окончательное решение.     Сумма установленная комиссией по  результатам  проверки  заявлениязачисляется  на счет Заявителя и учитывается энергоснабжающей организа-цией в расчетах за потребленную электроэнергию Заявителям.     10. В случае, когда нарушение ГОСТа 13109-97 "Требования к качест-ву электрической энергии в электрических сетях общего назначения"  при-вело к повреждению электрооборудования, комиссия обязана в приложении кАкту по форме </w:t>
      </w:r>
      <w:hyperlink w:history="1" r:id="rId4opepb1chxvkymwbkgsb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№ 4</w:t>
        </w:r>
      </w:hyperlink>
      <w:r>
        <w:rPr>
          <w:rFonts w:ascii="Arial" w:cs="Arial" w:eastAsia="Arial" w:hAnsi="Arial"/>
          <w:sz w:val="24"/>
          <w:szCs w:val="24"/>
        </w:rPr>
        <w:t xml:space="preserve"> сделать опись оборудования.     11. При  наличии  спорной ситуации относительно причин поврежденияэлектрооборудования Комиссия принимает решение на основании экспертногозаключения,  выданного  Государственным  центром судебных экспертиз приМинистерстве юстиции Кыргызской Республики (ГЦСЭ).     Поврежденное электрооборудование  опечатывается  с участием членовкомиссии и доставляется в ГЦСЭ заявителем.     Сумма материального ущерба и порядок ее выплат может быть установ-лена по согласию сторон, или по решению суда.     Энергоснабжающая организация возмещает Потребителю затраты связан-ные с исследованием ГЦСЭ оборудования и его транспортировку  в  случаяхкогда ГЦСЭ дает заключение,  что причиной повреждения оборудования яви-лось нарушение ГОСТ.     12. Государственный орган по вопросам электроэнергетики ведет учетпоступивших заявлений Потребителя,  которые оформляются  в  специальномжурнале по форме </w:t>
      </w:r>
      <w:hyperlink w:history="1" r:id="rIdoc6qkssfldvswmkirb9r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 1</w:t>
        </w:r>
      </w:hyperlink>
      <w:r>
        <w:rPr>
          <w:rFonts w:ascii="Arial" w:cs="Arial" w:eastAsia="Arial" w:hAnsi="Arial"/>
          <w:sz w:val="24"/>
          <w:szCs w:val="24"/>
        </w:rPr>
        <w:t xml:space="preserve">.     13. Заявления потребителей по фактам перерыва в электроснабжении и(или) случаях  нарушения  ГОСТ 13109-97 "Требования к качеству электри-ческой энергии  в электрических сетях общего назначения" не рассмотрен-ные энергоснабжающей организацией, направляются ей для рассмотрения.                III. Порядок начисления пени и взыскания             задолженности за потребленную электроэнергию      14. Энергоснабжающая организация вправе начислять  Потребителю  закаждый день просрочки платежа по выставленному счету пеню в размере оп-ределенном условиями Договора (контракта), за исключением форс-мажорныхобстоятельств.     Величина пени не должна превышать 0,5%,  от суммы задолженности закаждый  день просрочки и 100%  от сумму основного долга за потребленнуюэлектроэнергию.     15. Энергоснабжающая  организация  обязана предпринять все предус-мотренные действующим законодательством меры по сбору денежных  средствс Потребителей за потребленную электрическую энергию в течение трех ме-сяцев. Задолженность, допущенная потребителем свыше трех месяцев подле-жит взысканию в судебном порядке.     16. Запрещается отключать Потребителя от электроснабжения при  на-рушении  требований  пункта  15  настоящего положения.  В таких случаяхэнергоснабжающая организация обязана передать материалы в судебные  ор-ганы для взыскания задолженности.               IV. Отчетность энергоснабжающей организации      17. Энергоснабжающая организация ежемесячно до 10 числа следующегоза отчетным, представляет в Государственное агентство по энергетике ин-формацию в объеме </w:t>
      </w:r>
      <w:hyperlink w:history="1" r:id="rIdxh3g-o0c-iesrphi1sl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№ 5</w:t>
        </w:r>
      </w:hyperlink>
      <w:r>
        <w:rPr>
          <w:rFonts w:ascii="Arial" w:cs="Arial" w:eastAsia="Arial" w:hAnsi="Arial"/>
          <w:sz w:val="24"/>
          <w:szCs w:val="24"/>
        </w:rPr>
        <w:t xml:space="preserve">.     18. Энергоснабжающая организация  несет  административную  ответс-твенность за представление заведомо недостоверных (ложных) сведений не-обходимых для осуществления Государственным  агентством  по  энергетикепри  Правительстве Кыргызской Республики своих функций по контролю бес-перебойного и качественного энергоснабжения потребителей.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Приложение № 1                                 ЖУРНАЛ            учета заявлений по перерывам в электроснабжении -----------------------------------------------------------------------|№№|Дата и |Ф.И.О.|Адрес |Диспетчер-|  Ф.И.О,  |  Дата и |Дата и|При- ||  | время |Заяви-|Заяви-|   ское   |должность |  время  |время |меча-||  |поступ-| теля |теля  | наимено- | назначен-| рассмот-|выезда|ние  ||  | ления |      |      |  вание   |   ного   |  рения  |      |     ||  | заяв- |      |      |  присое- |  Лицен-  |заявления|      |     ||  | ления |      |      | динения, | зиатом по|комиссией|      |     ||  |       |      |      |   ТП от  | рассмот- |         |      |     ||  |       |      |      | которой  |   рению  |         |      |     ||  |       |      |      | осущест- |заявления |         |      |     ||  |       |      |      | вляется  |          |         |      |     ||  |       |      |      | электро- |          |         |      |     ||  |       |      |      |снабжение |          |         |      |     ||--|-------|------|------|----------|----------|---------|------|-----|| 1|   2   |   3  |   4  |     5    |     6    |    7    |   8  |  9  |-----------------------------------------------------------------------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 Приложение № 2                                 ЖУРНАЛ                учета отключений в электрических сетях -----------------------------------------------------------------------|№№|Дата и|Диспет-|Диспет-|    Причина    |  Дата  | Дата и |  Ф.И.О. ||  |время |черское|черское|  отключения   |предуп- | время  |должност-||  |отклю-|наиме- |наиме- |---------------|реждения|восста- |   ного  ||  |чения |нование|нование|ава-|пла-|вне- | потре- |новления|   лица, ||  |      |ПС (ТП)|присое-|рий-|но- |пла- |бителя о|электро-| сделав- ||  |      |       |динения|ное |вое |новое|плановых|снабже- |   шего  ||  |      |       |       |    |    |     | отклю- |  ния   |  запись ||  |      |       |       |    |    |     | чениях |        |         ||--|------|-------|-------|----|----|-----|--------|--------|---------|| 1|   2  |   3   |   4   |  5 |  6 |  7  |    8   |    9   |    10   |-----------------------------------------------------------------------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 Приложение № 3                                   АКТ                 по результатам рассмотрения Заявления               от ____________ регистрационный № _______      __________________________________________________________________                      Ф.И.О. и адрес Потребителя      В обязанности Лицензиата входит до рассмотрения Заявления  ознако-мить  Потребителя  с  Положением "О порядке учета заявлений о нарушенииусловий Договора (контракта) при электроснабжении Потребителей электро-энергии и взысканию задолженности за потребленную электроэнергию"      ________________________  "______________"  ______________________        Ф.И.О. Потребителя           Дата          Роспись Потребителя      Комиссия в составе:     От Лицензиата:     __________________________________________________________________                           Ф.И.О., должность      От Потребителя:     __________________________________________________________________                                Ф.И.О. рассмотрев Заявление:     1. Установила факт перерыва в подаче электроэнергии.     2. Описывается причина и продолжительность отключения.     3. Указывает сумму,  подлежащую зачислению или причину, на основа-нии которой Заявление остается без удовлетворения.      Росписи членов комиссии      ________________________  "______________"  ______________________             Ф.И.О.                  Дата                Роспись      ________________________  "______________"  ______________________             Ф.И.О.                  Дата                Роспись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 Приложение № 4                                 СВЕДЕНИЯ                   о поврежденном электрооборудовании -----------------------------------------------------------------------|№№|Наименование электрооборудования|Год выпуска|  Характер внешних   ||  |                                |           |     повреждений     ||--|--------------------------------|-----------|---------------------|| 1|               2                |     3     |          4          |-----------------------------------------------------------------------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 Приложение № 5                                  ОТЧЕТ                 АО __________________________________             о происшедших нарушениях при электроснабжении            потребителей, количество поступивших заявлений,                   результаты рассмотрения заявлений                 в ____________________ месяце 200__ г. -----------------------------------------------------------------------|№№| Количество | Количество |Коли- |    Количество рассмотренных     ||  |  нарушений |потребителей|чество|           заявлений             ||  |при электро-| попадающих |посту-|---------------------------------||  |  снабжении |     под    |пивших|всего|по вине  |не по   | отправ-||  |            |  нарушение |заяв- |     |лицензи- |вине    | лено в ||  |            |при электро-|лений |     |ата/сумма|лицен-  |Государ-||  |            |  снабжении |      |     |         |зиата   |ственный||  |            |            |      |     |         |        | орган  ||--|------------|------------|------|-----|---------|--------|--------|| 1|      2     |      3     |   4  |  5  |    6    |    7   |    8   |-----------------------------------------------------------------------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 Приложение № 6                                ЗАЯВЛЕНИЕ Дата _____________                            (город, село, нас. пункт)                                              Кому: ____________________                                             __________________________                                             __________________________                                              От кого: (подробный адрес,                                             фамилия имя отчество) если                                             есть № телефона                                             __________________________                                             __________________________                                             __________________________     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      Подпись и (фамилия полностью)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z6qk6hzdykzwpzocom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dalil.kg/document/31204</w:t>
      </w:r>
    </w:hyperlink>
  </w:p>
  <w:p>
    <w:pPr>
      <w:spacing w:after="0" w:before="40"/>
      <w:jc w:val="center"/>
    </w:pPr>
    <w:hyperlink w:history="1" r:id="rId73jwgwijpj4xc134lav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dzijuwvaz4ythgkor2gt" Type="http://schemas.openxmlformats.org/officeDocument/2006/relationships/hyperlink" Target="https://dalil.kg/document/202591" TargetMode="External"/><Relationship Id="rIdl0pi4qvf4sm8n58ucjbem" Type="http://schemas.openxmlformats.org/officeDocument/2006/relationships/hyperlink" Target="https://dalil.kg/document/31203" TargetMode="External"/><Relationship Id="rIdo9yywjbts-dnhusprzdwx" Type="http://schemas.openxmlformats.org/officeDocument/2006/relationships/hyperlink" Target="https://dalil.kg/document/1588" TargetMode="External"/><Relationship Id="rIdvvne9ajt608ytmosn1sio" Type="http://schemas.openxmlformats.org/officeDocument/2006/relationships/hyperlink" Target="https://dalil.kg/document/508" TargetMode="External"/><Relationship Id="rIdy2aothcntj0_vadj4zauc" Type="http://schemas.openxmlformats.org/officeDocument/2006/relationships/hyperlink" Target="https://dalil.kg/document/31204#6" TargetMode="External"/><Relationship Id="rIdqxo01igbosc5gzdbmfa2z" Type="http://schemas.openxmlformats.org/officeDocument/2006/relationships/hyperlink" Target="https://dalil.kg/document/31204#1" TargetMode="External"/><Relationship Id="rIdyhdbclri7ilmmaibz0mbg" Type="http://schemas.openxmlformats.org/officeDocument/2006/relationships/hyperlink" Target="https://dalil.kg/document/31204#2" TargetMode="External"/><Relationship Id="rId8rrppmvzumcgtebtdpqza" Type="http://schemas.openxmlformats.org/officeDocument/2006/relationships/hyperlink" Target="https://dalil.kg/document/31204#3" TargetMode="External"/><Relationship Id="rId4opepb1chxvkymwbkgsb5" Type="http://schemas.openxmlformats.org/officeDocument/2006/relationships/hyperlink" Target="https://dalil.kg/document/31204#4" TargetMode="External"/><Relationship Id="rIdoc6qkssfldvswmkirb9r2" Type="http://schemas.openxmlformats.org/officeDocument/2006/relationships/hyperlink" Target="https://dalil.kg/document/31204#1" TargetMode="External"/><Relationship Id="rIdxh3g-o0c-iesrphi1slgj" Type="http://schemas.openxmlformats.org/officeDocument/2006/relationships/hyperlink" Target="https://dalil.kg/document/31204#5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z6qk6hzdykzwpzocomsa" Type="http://schemas.openxmlformats.org/officeDocument/2006/relationships/hyperlink" Target="https://dalil.kg/document/31204" TargetMode="External"/><Relationship Id="rId73jwgwijpj4xc134lavc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2026-10-02T04:35:05.778Z</dcterms:created>
  <dcterms:modified xsi:type="dcterms:W3CDTF">2026-10-02T04:35:05.778Z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