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kczvy9qdfq5yo8_zgg-8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Республики19 марта 2004 года. Регистрационный номер 37-04                                                     Утверждены                                              </w:t>
      </w:r>
      <w:hyperlink w:history="1" r:id="rIdewsaxgkxmo_qvjr4kwe4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20 февраля 2004 года № 10           МИНИСТЕРСТВО ЗДРАВООХРАНЕНИЯ КЫРГЫЗСКОЙ РЕСПУБЛИКИ            2.2.4. ФИЗИЧЕСКИЕ ФАКТОРЫ ПРОИЗВОДСТВЕННОЙ СРЕДЫ                      Оценка освещения рабочих мест                          Методические указания                                                         МУ 2.2.4.009-03                               1. Область применения      Настоящие Методические указания разработаны Департаментом госсанэ-пиднадзора Министерства здравоохранения Кыргызской Республики  в  соот-ветствии  с </w:t>
      </w:r>
      <w:hyperlink w:history="1" r:id="rIdrnzcczmmt5aehkwf7oq5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санитарно-эпидемиологичес-ком благополучии населения",  Положением  "О  государственном  санитар-но-эпидемиологическом нормировании",  Положением "О государственной са-нитарно-эпидемиологической службе Кыргызской Республики", утвержденными</w:t>
      </w:r>
      <w:hyperlink w:history="1" r:id="rIdcjn9ic2bvohj1fkpesmo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10.12.2001 г.  №778,  с учетом МУ 2.2.4.706-98/МУ ОТ РМ 01-98,  разработанного ведущиминаучно-исследовательскими институтами Российской Федерации.              2. Порядок проведения аттестации рабочих мест                         по условиям освещения      2.1. Аттестация рабочих мест по условиям освещения  выполняется  внесколько этапов:     1) работа с нормативной документацией;     2) оценка  соответствия исполнения применяемых в осветительной ус-тановке (ОУ) светильников требованиям по защите от воздействия среды  впомещении;     3) обследование условий освещения рабочих мест;     4) обработка результатов обследования и оформление протокола;     5) проверка соответствия показателей освещения нормативным  требо-ваниям;     6) оценка условий освещения по гигиеническим критериям в соответс-твии с руководством Р 2.2.014-03;     7) анализ причин несоответствия  условий  освещения  рабочих  месттребованиям  нормативных  документов и разработка предложений по совер-шенствованию ОУ с целью приведения условий освещения в  соответствие  снормативной документацией.     2.2. Работа с нормативной документацией заключается в  определениинормативных  требований к освещению аттестуемых рабочих мест.  Материалпо этому вопросу изложен в приложении 3.     2.3. Проверка  соответствия исполнения светильников требованиям позащите от воздействия среды в помещении обязательна,  если  аттестуемыерабочие  места  расположены  в  помещениях  с  тяжелыми условиями среды(взрывоопасных, пожароопасных, с химически активной средой и т.п.). Ма-териал по этому вопросу дан в приложении 4.     2.4. При несоответствии исполнения светильников требованиям по за-щите от воздействия среды в помещении аттестация не проводится и даетсяпредписание о необходимости реконструкции ОУ.     2.5. Обследование  условий освещения заключается в замерах,  визу-альной оценке или определении расчетным путем следующих показателей:     1) коэффициента естественной освещенности;     2) освещенности рабочей поверхности;     3) показателя ослепленности;     4) коэффициента пульсации освещенности;     5) отраженной блескости (наличия эффективных мероприятий по ее ог-раничению).     2.6. Проверка перечисленных в п.2.5 показателей на соответствие ихтребованиям норм осуществляется путем сопоставления результатов  обсле-дования с нормативными величинами, указанными в отраслевых (ведомствен-ных) нормативных документах по  искусственному  освещению  или  в  СНиП23-05-95.     2.7. При отсутствии для отдельных видов работ отраслевых  (ведомс-твенных) норм искусственного освещения нормируемые показатели освещенияопределяются в зависимости от разряда и подразряда зрительных работ  поСНиП 23-05-95 (см. приложение 3).     2.8. Оценка условий освещения по гигиеническим критериям  заключа-ется  в  определении  класса условий труда в зависимости от результатовпроверки, выполненной в соответствии с п.2.6.     2.9. По результатам аттестации на основе анализа причин неудовлет-ворительных условий освещения отдельных  рабочих  мест  разрабатываютсяпредложения по совершенствованию ОУ.     2.10. Перечень основных нормативных  документов,  необходимых  дляоценки условий освещения рабочих мест,  приведен в приложении 1,  пере-чень средств измерений - в приложении 2.                    3. Обследование условий освещения      3.1. Перед проведением обследования рекомендуется произвести заме-ну всех перегоревших ламп,  чистку ламп,  светильников, остеклений све-топроемов.     Проверку условий  освещения  допускается производить без предвари-тельной подготовки,  что отмечается при оформлении результатов обследо-вания.     3.2. Перед проведением измерений производится сбор данных по  сле-дующим показателям:     1) наличие или отсутствие естественного освещения;     2) тип светильников;     3) параметры размещения светильников;     4) состояние светильников (загрязнение, укомплектованность отража-телями, решетками, рассеивателями, уплотнителями и т.д.);     5) тип  ламп  (для  оценки соответствия требованиям норм,  расчетафактического значения освещенности, определения показателя ослепленнос-ти и коэффициента пульсации освещенности);     6) наличие расфазировки светильников и тип ПРА;     7) наличие и состояние светильников местного освещения;     8) число негорящих ламп;     9) загрязнение остеклений светопроектов, стен, потолков и др.;     10) наличие графика чистки светильников и остеклений  светопроемови его выполнение.     Собранные данные заносятся в промежуточный  протокол  обследования(приложение 5).     3.3. Определение коэффициента естественной освещенности.     3.3.1. Оценка  достаточности  естественного освещения в помещенияхможет быть выполнена по значениям КЕО в проектной документации (при  ееналичии).     3.3.2. При отсутствии на строительных чертежах  значений  КЕО  илиотсутствии проектной документации определение значений КЕО рекомендует-ся проводить путем расчета.     3.3.3. При  необходимости  получения более точных значений КЕО илиневозможности их определения по п.3.3.2 должны производиться инструмен-тальные измерения по методу, изложенному в приложении 6.     3.4. Измерения освещенности.     3.4.1. Измерения освещенности должны проводиться по ГОСТу 24940-96"Здания и сооружения. Методы измерения освещенности".     3.4.2. Измерения  освещенности от установок искусственного освеще-ния (в том числе при работе в  режиме  совмещенного  освещения)  должныпроводиться  в  темное время суток (за исключением ОУ,  расположенных взданиях без естественного света).     В начале и в конце измерений следует проводить контроль напряженияна щитках распределительных сетей освещения.     3.4.3. Измерения  освещенности производятся с использованием люкс-метров, спектральная погрешность которых не должна превышать 10%.     Люксметры должны  проходить либо государственную поверку (приборы,прошедшие государственные приемочные испытания),  либо  государственнуюметрологическую  аттестацию.  Представляемые  на поверку приборы должныбыть в исправном состоянии и в полном комплекте.     Для измерения  напряжения сети следует применять вольтметры классаточности не ниже 1,5.     Эксплуатация и хранение приборов должны осуществляться в соответс-твии с заводской инструкцией.     3.4.4. При работе с люксметром необходимо соблюдать следующие тре-бования:     1) приемная  пластина  фотоэлемента  должна размещаться на рабочейповерхности в плоскости ее расположения (горизонтальной,  вертикальной,наклонной);     2) на фотоэлемент не должны падать случайные тени  от  человека  иоборудования; если рабочее место затеняется в процессе работы самим ра-ботающим или выступающими частями оборудования, то освещенность следуетизмерять в этих реальных условиях;     3) не допускается установка измерителя на металлические поверхнос-ти.     3.4.5. Освещенность рабочего места должна  измеряться  на  рабочейповерхности,  указанной в отраслевых (ведомственных) нормах искусствен-ного освещения.     При наличии нескольких рабочих поверхностей,  освещенность измеря-ется на каждой из них, указанной в нормах.     При наличии  протяженных  рабочих  поверхностей,  на каждой из нихдолжно быть выбрано несколько контрольных  точек,  позволяющих  оценитьразличные условия освещения.     При комбинированном освещении рабочих мест вначале  измеряют  сум-марную освещенность от светильников общего и местного освещения,  затемсветильники местного освещения отключают  и  измеряют  освещенность  отсветильников общего освещения.     При наличии освещения безопасности (аварийного освещения для  про-должения  работы) должны быть проверены условия освещения,  создаваемыеэтим видом освещения.  При необходимости продолжения работы в аварийныхситуациях  и отсутствии освещения безопасности делается отметка об этомв материалах обследования.     3.5. Контроль слепящего действия источников света.     3.5.1. Слепящее действие, возникающее от прямой блескости источни-ков света, оценивается показателем ослепленности (P) максимально допус-тимая величина которого регламентируется нормами.     3.5.2. На  рабочих  местах в помещениях общественных и администра-тивно-бытовых зданий слепящее действие осветительных установок в  соот-ветствии  со СНиП 23-05-95 должно оцениваться по показателю дискомфорта(М).  Допускается на рабочих местах в этих зданиях, где выполняются ра-боты разрядов А,  Б, В (здания управления, конструкторские, научно-исс-ледовательские,  проектные организации, учреждения финансирования, кре-дитования  и  страхования,  предприятия  бытового обслуживания и т.д.),оценивать слепящее действие по показателю ослепленности.     3.5.3. Показатель ослепленности не регламентируется и не контроли-руется (за исключением случаев явного нарушения требований к устройствуосветительных установок):     1) в помещениях,  длина которых не превышает двойной высоты  уста-новки светильников над полом;     2) в помещениях с временным  пребыванием  людей  и  на  площадках,предназначенных для прохода или обслуживания оборудования.     3.5.4. Для рабочих мест расположенных вне зданий проверка слепяще-го действия светильников наружного освещения производится путем опреде-ления их защитного угла и контроля высоты установки над уровнем земли.     3.5.5. Для установок наружного освещения высота подвеса светильни-ков не ограничивается для светильников с защитным углом 15  градусов  иболее  (или  с  рассеивателями  из молочного стекла без отражателей) наплощадках для прохода людей или обслуживания технологического (или  ин-женерного) оборудования, а также у входов в здания.     3.5.6. Предварительная оценка слепящего действия осветительных ус-тановок производится визуально. При обнаружении фактов явного нарушениятребований к устройству осветительных установок (наличие в поле  зренияработающих источников света, не перекрытых отражателями, рассеивателямииз молочного стекла;  затенителями), при жалобах работников на повышен-ную  яркость должно быть зафиксировано значение показателя ослепленнос-ти,  превышающее нормативное.  В остальных случаях значение  показателяослепленности  определяется расчетным путем по методике,  приведенной вприложении 7.     3.5.7. При  расчете  показателя  ослепленности  (для  рабочих мествнутри зданий) необходимы следующие параметры ОУ:     1) тип светильника (тип кривой силы света);     2) тип и мощность ламп (приложение 8);     3) высота установки светильников над рабочей поверхностью;     4) расстояние между рядами светильников или между светильниками  вряду;     5) коэффициенты отражения рабочей поверхности, потолка, стен, пола(см. табл. П.7.6).     3.5.8. При определении слепящего действия  наружных  осветительныхустановок (для рабочих мест вне зданий) необходимы следующие параметры:     1) тип светильника;     2) защитный угол светильника;     3) тип и световой поток источника света;     4) осевая сила света светильника (для прожекторов);     5) высота установки светильников над уровнем земли.     3.5.9. При наличии рабочих поверхностей, освещаемых по способу "напросвет",  должна контролироваться яркость этих поверхностей  путем  ееизмерения  с  помощью яркомера.  Измерения яркости должны проводиться всоответствии с ГОСТом 26824-86 "Здания и сооружения.  Методы  измеренияяркости". Кроме того, необходим контроль наличия конструктивных элемен-тов, обеспечивающих изменение площади светящей поверхности в зависимос-ти от размеров изделий, рассматриваемых на просвет.     3.6. Контроль ограничения отраженной блескости.     3.6.1. Для  ограничения  отраженной блескости регламентируется яр-кость рабочей поверхности в зависимости от ее площади (табл. П.9.1 при-ложения 9).     3.6.2. Контроль яркости необходим:     - при выполнении работ разрядов 1в,  11в, если площадь рабочей по-верхности более 0,1 кв.м и коэффициент ее отражения более 0,5;     - при существенном превышении уровня освещенности над нормируемымизначениями;     - при наличии жалоб на повышенную яркость;     - при наличии  поверхностей  с  направленно-рассеянным  отражением(блестящих).     3.6.3. Яркость рабочей поверхности может быть измерена яркомером всоответствии  с  ГОСТом 26824-86.  Для диффузно отражающих поверхностейяркость может быть определена расчетным путем по формуле      L = р x E / 3,14, где:                                         (1)      L - яркость поверхности, кд/кв.м;     Е - освещенность, лк;     р - коэффициент отражения рабочей поверхности.  Измерения  яркости         производятся в темное время суток при включенном рабочем осве-         щении.     3.6.4. При  выполнении работ с поверхностями,  обладающими направ-ленным или направленно-рассеянным (смешанным) отражением, то есть блес-тящими,  должны  соблюдаться специальные приемы освещения (табл.  П.9.2приложения 9), которые заключаются, прежде всего, в ограничении яркостисветящей  поверхности и в правильном размещении светильников по отноше-нию к рабочей поверхности и к глазу работающего.     Наличие или отсутствие мероприятий по ограничению отраженной блес-кости также оценивается и отмечается в промежуточном протоколе.     3.7. Контроль коэффициента пульсации освещенности.     3.7.1. Глубина пульсации освещенности в  результате  изменения  вовремени  светового  потока газоразрядных ламп оценивается коэффициентомпульсации освещенности Кп.  В нормах регламентируется его  максимальноезначение.     3.7.2. Проверка соответствия фактической величины  Кп  нормативнымзначениям выполняется путем оценки по таблицам или на основании измере-ний освещенности, создаваемой светильниками, включенными на разные фазысети (приложение 10).     3.7.3. Контроль требований по ограничению  пульсации  освещенностине требуется:     - при питании газоразрядных ламп переменным током с  частотой  300Гц и выше (электронные пускорегулирующие аппараты);     - для помещений с периодическим пребыванием людей при отсутствии вних условий для возникновения стробоскопического эффекта.     3.7.4. При контроле величины коэффициента  пульсации  освещенностиособое внимание должно быть уделено тем рабочим местам, где в поле зре-ния работающего имеются быстро движущиеся или вращающиеся предметы,  тоесть возможно появление стробоскопического эффекта.  В этих случаях не-обходимо включение соседних ламп в  3  фазы  питающего  напряжения  иливключение их в сеть с электронными ПРА.                  4. Обработка результатов обследования                        и оформление протокола      4.1. Замеры освещенности из промежуточного протокола подлежат  об-работке по формуле:      Еф = К1 x К2 x Еизм, где:                                      (2)      Еф   - фактическое значение освещенности, лк;     Еизм - показания прибора, лк;     К1   - коэффициент, зависящий от типа применяемых источников света            и типа люксметра (для люксметров типа Ю-116, Ю-117 значения            коэффициента К1 приведены в, табл. 1; для  люксметров  типа            "Кварц-21", "Аргус-01" и т.п. К1 = 1);     К2   - коэффициент, учитывающий отклонение напряжения сети от  но-            минального (вводится при отклонении более 5%) и  определяе-            мый по формуле:      K2 = Uн / [Uн - Kн(Uн - Uс)] , где:                            (3)      Uн - номинальное напряжение сети. В;     Uс - среднее значение напряжения. В, равное среднему  арифметичес-          кому из значений напряжения сети в начале и в  конце  измере-          ний;     Kн - коэффициент, определяемый по табл. 2.                                                               Таблица 1                                ЗНАЧЕНИЕ             коэффициента поправки на цветность источников                света для люксметров типа Ю-116 и Ю-117 -----------------------------------------------------------------------|                Источники света                 |     Значения К1    ||------------------------------------------------|--------------------||Люминесцентные лампы типа:                      |                    ||ЛБ                                              |         1,17       ||ЛД, ЛДЦ                                         |         0,99       ||ЛХБ                                             |         1,15       ||ЛЕ                                              |         1,01       ||ЛХЕ                                             |         0,98       ||Лампы типа ДРЛ                                  |         1,09       ||Металлогалогенные лампы типов:                  |                    ||ДРИ 400                                         |         1,22       ||ДРИ 1000                                        |         1,06       ||ДРИ 3500                                        |         1,03       ||ДНаТ                                            |         1,23       ||Лампы накаливания                               |         1,0        |-----------------------------------------------------------------------                                                               Таблица 2                                ЗНАЧЕНИЯ            коэффициента влияния напряжения на освещенность -----------------------------------------------------------------------|                Источники света                 |     Значения К1    ||------------------------------------------------|--------------------||Лампы накаливания                               |          4         ||Люминесцентные лампы при использовании          |                    ||балластных сопротивлений:                       |                    ||индуктивного                                    |          3         ||емкостного                                      |          1         ||Газоразрядные лампы высокого давления типа ДРЛ  |          3         |-----------------------------------------------------------------------     Для оценки уровня освещенности при наличии нескольких  контрольныхточек в зоне обслуживания (по помещению, на протяженных рабочих поверх-ностях,  на идентичных рабочих поверхностях)  используется  минимальноефактическое  значение  из  последовательности  значений  освещенности вконтрольных точках.     При наличии на одном рабочем месте рабочих поверхностей с уровнямиосвещенности выше и ниже нормативных, оценка этих поверхностей по осве-щенности производится раздельно и по ним даются различные рекомендации.     Зоны с освещенностью,  отличающейся от средней фактической с крат-ностью,  больше  вышеуказанных значений,  оцениваются отдельно и по нимдаются отдельные рекомендации.     4.2. Показатели освещения (КЕО,  показания приборов по замерам ос-вещенности из промежуточного протокола,  фактические значения  освещен-ности,  показателя ослепленности, коэффициента пульсаций освещенности иданные о наличии отраженной блескости) заносятся в протокол  обследова-ния  условий освещения рабочего места (форма протокола приведена в при-ложении 11).             5. Проверка соответствия показателей освещения                         нормативным требованиям      5.1. Полученные  в результате измерений и обработки значения пока-зателей,  освещения должны быть сопоставлены с уровнями,  регламентиро-ванными  нормами.  Для этого в протоколе обследования условий освещениярабочего места (приложение 11) рекомендуется указать нормативные  вели-чины всех проверенных показателей.     5.2. При оценке естественного освещения в качестве минимально  до-пустимой  величины КЕО для 1-ой группы административных районов следуетпринимать значение КЕОн = 0,6. Для зданий, расположенных в других груп-пах административных районов, эта величина должна быть откорректированапо приложению 6.     5.3. При  определении  нормативных уровней освещенности необходимоиметь в виду,  что в основной таблице освещенности в СНиП 23-05-95 я  вбольшинстве  отраслевых  (ведомственных)  норм искусственного освещенияуровни освещенности пронормированы для осветительных установок с  газо-разрядными источниками света, расположенных в зданиях с достаточным ес-тественным освещением.     При необходимости  применения  ламп накаливания нормативные уровнимогут быть снижены в соответствии со СНиП 23-05-95 (приложение 12).     При отсутствии  или недостаточности естественного освещения в про-изводственных помещениях или в отдельных зонах  (КЕО  меньше  значений,приведенных  в  табл.  3) нормативные уровни освещенности также следуетоткорректировать в соответствии с требованиями СНиП 23-05-95  (приложе-ние 13).     Кроме того,  нормативные уровни освещенности должны быть  повышенына одну ступень на местах,  где работают подростки (при освещенности отСистемы общего освещения 300 лк и менее) и люди старше 40 лет.     Следует учесть также, что для разрядов зрительных работ I, II, III(а, б, в) нормативные значения освещенности могут быть понижены на однуступень  при  значениях показателя ослепленности 10 (вместо 20) для I иII разрядов и 20 (вместо 40) для III разряда.                                                               Таблица 3                Нормативные значения КЕО (для 1-й группы          административных районов) для оценки необходимости              повышения нормативного уровня освещенности           от искусственного освещения на рабочих местах(*) -----------------------------------------------------------------------|   Разряд зрительной работы   | I | II | III | IV |V, VI,|VIII|VIII г||                              |   |    |     |    | VII, |б, в|      ||                              |   |    |     |    |VIII a|    |      ||------------------------------|---|----|-----|----|------|----|------||КЕОс                          |2,0| 1,5| 1,2 | 0,9|  0,6 | 0,2|  0,1 ||---------------------------------------------------------------------||(*) Для зданий, расположенных в других группах административных райо-||нов. Нормативные значения КЕО следует определять по приложению 6     |-----------------------------------------------------------------------     5.4. Нормативные значения для показателя ослепленности и коэффици-ента пульсации освещенности следует принимать  по  отраслевым  (ведомс-твенным) нормам искусственного освещения.     Если в отраслевых (ведомственных) нормах нормативные значения  по-казателя  ослепленности и коэффициента пульсации освещенности не указа-ны,  то их величины принимаются по таблицам 4 и 5 в соответствии с раз-рядами и подразрядами зрительных работ.                                                               Таблица 4            Нормативные значения показателя ослепленности (Р) -----------------------------------------------------------------------|          Разряд зрительной работы          |Показатель ослепленности||--------------------------------------------|------------------------||I, II                                       |            20          ||--------------------------------------------|------------------------||III, IV, V, VI, VII, VIII                   |            40          |-----------------------------------------------------------------------                                                               Таблица 5                         Нормативные значения Кп                        для газоразрядных ламп -----------------------------------------------------------------------|       Система освещения         |Коэффициент пульсации освещенности,||                                 | % при разрядах зрительной работы  ||                                 |-----------------------------------||                                 |  I, II  |    III    |   IV-VIII   ||---------------------------------|---------|-----------|-------------||Общее освещение                  |    10   |     15    |      20     ||---------------------------------|---------|-----------|-------------||Комбинированное освещение:       |         |           |             ||а) общее                         |    20   |     20    |      20     ||---------------------------------|---------|-----------|-------------||б) местное                       |    10   |     15    |      20     |-----------------------------------------------------------------------     5.5. По результатам сопоставления измеренных значений параметров снормативными вычисляются отклонения отдельных показателей освещения  отнорм, которые наряду с фактическими и нормативными значениями заносятсяв таблицу оценки условий труда по фактору "световая среда"  (приложение14).                   6. Оценка условий труда по фактору                           "световая среда"      6.1. Поскольку качество световой среды,  длительно действующей  начеловека, определяется параметрами естественного и искусственного осве-щения,  выбор критериев оценки естественного и искусственного освещениядолжен быть произведен также во взаимозависимости от измеренных величинКЕО и освещенности. Кроме того, должны быть оценены показатели качестваосвещения.  При  этом вначале следует определить класс условий труда покаждому показателю.     6.2. По  фактору  "Естественное  освещение"  рабочему месту классыприсваиваются в следующем порядке:     1) при КЕО &gt; = 0,6 присваивается класс 2;     2) при 0,1 &lt; =="" кео=""&gt;&lt; 0,6="" присваивается="" класс="" 3.1;="" 3)="" при="" 0=""&gt;&lt; =="" кео=""&gt;&lt; 0,1="" присваивается="" класс="" 3.2;="" -="" класс="" 3.1,="" если="" предусмотрены="" эффективные="" меры="" по="" профилактике="" ультрафиолетовой="" недостаточности;="" -="" класс="" 3.2,="" если="" профилактика="" ультрафиолетовой="" недостаточности="" отсутствует;="" 4)="" если="" рабочее="" место="" расположено="" в="" нескольких="" помещениях,="" в="" числе="" которых="" имеются="" помещения="" с="" естественным="" светом="" и="" без="" него,="" то="" класс="" присваивается="" с="" учетом="" времени="" работы="" в="" этих="" помещениях.="" 6.3.="" оценка="" по="" фактору="" "естественное="" освещение"="" дается="" отдельно="" от="" фактора="" "искусственное="" освещение"="" и="" в="" карту="" аттестации="" заносится="" от-="" дельной="" строкой.="" 6.4.="" по="" показателю="" "освещенность"="" классы="" присваиваются="" в="" соответс-="" твии="" с="" табл.="" 6.="" таблица="" 6="" критерии="" оценки="" условий="" освещения="" по="" показателю="" "освещенность"="" -----------------------------------------------------------------------="" |="" освещенность="" от="" искусственного="" освещения="" |="" класс="" условий="" труда="" |="" |="" (независимо="" от="" системы="" освещения)="" |="" |="" |---------------------------------------------|-----------------------|="" |е=""&gt; = Ен                                     |           2(*)        ||---------------------------------------------|-----------------------||0,5 Ен &lt; =="" е=""&gt;&lt; ен="" |="" 3.1="" |="" |---------------------------------------------|-----------------------|="" |е=""&gt;&lt; 0,5="" ен="" |="" 3.2(**),="" 3.1(***)="" |="" |---------------------------------------------------------------------|="" |е="" и="" ен="" -="" фактическое="" и="" нормативное="" значение="" освещенности.="" |="" |(*)="" если="" при="" системе="" комбинированного="" освещения="" суммарная="" освещен-|="" |ность="" не="" ниже="" нормативной,="" а="" составляющая="" общего="" освещения="" ниже="" нор-|="" |мативного="" уровня,="" присваивается="" класс="" 3.1="" |="" |(**)="" для="" разрядов="" i-iv="" и="" vii.="" |="" |(***)="" для="" разрядов="" v,="" vi="" и="" viii="" |="" -----------------------------------------------------------------------="" 6.5.="" по="" показателям="" "коэффициент="" пульсации="" освещенности"="" и="" "пока-="" затель="" ослепленности"="" присваивается:="" 1)="" класс="" 2,="" если="" значения="" показателей="" не="" выше="" допустимых="" (р=""&gt;&lt; =="" рн,="" кп=""&gt;&lt; =="" кпн);="" 2)="" класс="" 3.1,="" если="" значения="" показателей="" выше="" допустимых="" (р=""&gt; Рн,Кп &gt; Кпн).     6.6. По показателю "Отраженная блескость" присваивается:     1) класс 2, если отраженная блескость отсутствует или она есть, ноприняты эффективные меры по ее ограничению;     2) класс 3.1, если при наличии отраженной блескости мероприятия поее ограничению отсутствуют.     6.7. После присвоения классов по отдельным показателям искусствен-ного освещения производится оценка по фактору "Искусственное освещение"путем выбора параметра,  имеющего наибольшую вредность.  Оценка (класс)выносятся  в  карту аттестации отдельной строкой "Искусственное освеще-ние".     6.8. Общая оценка условий труда в зависимости от параметров свето-вой среды производится на основании оценок по  "Естественному"  и  "Ис-кусственному  освещению"  путем выбора из них наибольшей оценки степенивредности.     6.9. Если рабочее место расположено в нескольких помещениях, оцен-ка условий труда по параметрам световой среды производится в  следующемпорядке:     - вначале каждому из помещений присваивается класс  условий  трудапо естественному освещению и по искусственному освещению;     - по хронометражу (фотографиям рабочего дня) определяется  относи-тельное время работы (в долях единицы) в каждом из помещений;     - классам условий труда формально присваиваются  следующие  баллы:класс 2 - 0,0; класс 3.1 - 1,0; класс 3.2 - 2,0;     - определяется суммарное значение баллов путем  умножения  относи-тельного времени пребывания в каждом помещении на баллы,  соответствую-щие классу условий труда в данном помещении (раздельно для естественно-го и искусственного освещения), и суммирования полученных произведений;     - окончательная оценка условий освещения производится на основаниирассчитанной суммы баллов (G) следующим образом:     класс 2,  если 0 &lt; =="" g=""&gt;&lt; 0,5;="" класс="" 3.1,="" если="" 0,5=""&gt;&lt; =="" g=""&gt;&lt; 1,5;="" класс="" 3.2,="" если="" 1,5=""&gt;&lt; =="" 0=""&gt;&lt; 2,0.="" 6.10.="" для="" v-viii="" разрядов="" зрительных="" работ="" при="" наличии="" условий="" ос-="" вещения,="" характеризуемых="" как="" вредные,="" и="" возможности="" их="" улучшения="" без="" значительных="" материальных="" затрат="" допускается="" вводить="" оценку="" степени="" вредности="" по="" истечении="" некоторого="" срока,="" предоставляемого="" аттестацион-="" ной="" комиссией="" для="" выполнения="" мероприятий="" по="" усовершенствованию="" оу,="" если="" рекомендации="" по="" устранению="" недостатков="" не="" выполнены.="" приложение="" 1="" перечень="" основных="" нормативных="" документов,="" необходимых="" для="" оценки="" условия="" освещения="" -----------------------------------------------------------------------="" |n|="" статус="" (гост,="" сн,="" снип,="" му="" и="" |="" наименование="" (полное)="" |="" |="" |="" т.д.)="" и="" n="" документа="" |="" |="" |-|------------------------------|------------------------------------|="" |1|снип="" 23-05-95="" |строительные="" нормы="" и="" правила.="" |="" |="" |="" |естественное="" и="" искусственное="" |="" |="" |="" |освещение="" |="" |-|------------------------------|------------------------------------|="" |2|отраслевые="" (ведомственные)="" |отраслевые="" (ведомственные)="" нормы="" |="" |="" |нормативные="" документы="" по="" |искусственного="" освещения="" |="" |="" |искусственному="" освещению,="" |предприятий="" различных="" отраслей="" |="" |="" |утверждены="" в="" разное="" время="" |промышленности,="" правила="" техники="" |="" |="" |соответствующими="" |безопасности="" и="" производственной="" |="" |="" |министерствами="" и="" ведомствами="" |санитарии="" предприятий="" |="" |="" |="" |агропромышленного="" комплекса="" |="" |-|------------------------------|------------------------------------|="" |3|гост="" 24940-96="" |здания="" и="" сооружения.="" методы="" |="" |="" |="" |измерения="" освещенности="" |="" |-|------------------------------|------------------------------------|="" |4|гост="" 26824-86="" |здания="" и="" сооружения.="" методы="" |="" |="" |="" |измерения="" яркости="" |="" |-|------------------------------|------------------------------------|="" |5|р="" 2.2.013-94="" |гигиенические="" критерии="" оценки="" |="" |="" |="" |условий="" труда="" по="" показателям="" |="" |="" |="" |вредности="" и="" опасности="" факторов="" |="" |="" |="" |производственной="" среды,="" тяжести="" |="" |="" |="" |и="" напряженности="" трудового="" процесса="" |="" |-|------------------------------|------------------------------------|="" |6|гост="" 17677-82="" |светильники,="" общие="" технические="" |="" |="" |="" |условия="" |="" -----------------------------------------------------------------------="" приложение="" 2="" перечень="" средств="" измерений="" для="" оценки="" условий="" освещения="" -----------------------------------------------------------------------="" |n|наименование="" (тип)="" прибора="" |="" техническая="" характеристика="" |="" |="" |="" |---------------------------------------|="" |="" |="" |пределы="" и="" единицы|="" питание="" |масса,|="" |="" |="" |="" измерений="" |="" |="" кг="" |="" |-|---------------------------|-----------------|--------------|------|="" |1|люксметр="" типа="" "кварц-21"="" |0,1-100000="" лк="" |сеть="" 220в,="" 50="" |="" 0,6="" |="" |="" |="" |="" |гц;="" автономное|="" |="" |-|---------------------------|-----------------|--------------|------|="" |2|люксметр="" типа="" "аргус-01"="" |5-200000="" лк="" |автономное="" |="" 0,25|="" |-|---------------------------|-----------------|--------------|------|="" |3|люксметр="" типа="" ю-116="" |5-100000="" лк="" |автономное="" |="" 1,75|="" |-|---------------------------|-----------------|--------------|------|="" |4|люксметр="" типа="" ю-117="" |0,1-100000="" лк="" |автономное="" |="" 2,0="" |="" |-|---------------------------|-----------------|--------------|------|="" |5|люксметр-яркомер="" типа="" |10-260000="" лк="" |автономное="" |="" 0,39|="" |="" |"тка-04/3"="" |10-200000="" кд/кв.м|="" |="" |="" |-|---------------------------|-----------------|--------------|------|="" |6|яркомер="" типа="" "аргус-02"="" |5-200000="" кд/кв.м="" |автономное="" |="" 0,35|="" |-|---------------------------|-----------------|--------------|------|="" |7|яркомер="" типа="" фпч="" |0,2-50000="" кд/кв.м|сеть="" 220в,="" 50="" |="" 14,5="" |="" |="" |="" |="" |гц;="" постоянное|="" |="" |="" |="" |="" |напряжение="" |="" |="" |="" |="" |="" |12="" в="" |="" |="" -----------------------------------------------------------------------="" приложение="" 3="" работа="" с="" нормативной="" документацией="" 3.1.="" в="" кыргызской="" республике="" принят="" отраслевой="" принцип="" нормирова-="" ния="" искусственного="" освещения.="" наряду="" с="" общегосударственным="" документом="" снип="" 23-05-95="" существуют="" разработанные="" на="" его="" основе="" отраслевые="" (ве-="" домственные)="" нормы.="" снип="" 23-05-95="" содержит="" общие="" положения,="" где="" все="" виды="" работ="" в="" зави-="" симости="" от="" размера="" объекта="" различения,="" его="" контраста="" с="" фоном="" и="" характе-="" ристик="" фона="" разбиты="" на="" разряды="" и="" подразряды.="" для="" каждого="" разряда="" и="" под-="" разряда="" зрительных="" работ="" установлены="" соответствующие="" требования="" к="" ес-="" тественному="" освещению,="" уровню="" освещенности="" и="" показателям="" качества="" осве-="" щения.="" по="" этим="" данным="" можно="" определить="" требования="" к="" освещению="" любого="" вида="" работ,="" но="" это="" не="" простая="" задача,="" требующая="" учета="" и="" правильной="" оценки="" всех="" факторов,="" характеризующих="" работу.="" кроме="" того,="" во="" многих="" случаях="" необходимо="" учесть="" специфические="" особенности="" работы,="" вообще="" не="" предусмотренные="" снип.="" поэтому="" большое="" практическое="" значение="" имеют="" от-="" раслевые="" (ведомственные)="" нормы,="" разработанные="" на="" основе="" детального="" изу-="" чения="" конкретных="" видов="" работ,="" в="" которых="" указаны="" рабочие="" места,="" оборудо-="" вание,="" рабочие="" поверхности="" и="" плоскость="" их="" расположения.="" при="" аттестации="" и="" сертификации="" рабочих="" мест="" оценка="" условий="" освеще-="" ния="" в="" обязательном="" порядке="" должна="" проводиться="" по="" отраслевым="" (ведомс-="" твенным)="" нормативным="" документам="" с="" использованием="" снип="" 23-05-95.="" поэтому="" первым="" этапом="" работы="" по="" оценке="" условий="" освещения="" рабочих="" мест="" является="" работа="" с="" нормативной="" документацией:="" поиск="" отраслевых="" (ведомственных)="" нормативных="" документов="" и="" их="" изучение.="" процесс="" изучения="" отраслевых="" (ведомственных)="" нормативных="" документов="" сводится="" к="" следующему:="" 1)="" проверка="" наличия="" в="" нормах:="" -="" разрядов="" и="" подразрядов="" зрительных="" работ;="" -="" требований="" к="" естественному="" освещению="" (кео);="" -="" требований="" к="" показателям="" качества="" искусственного="" освещения="" (ко-="" эффициенту="" пульсации="" освещенности,="" показателю="" ослепленности,="" спектраль-="" ному="" составу="" источников="" света,="" ограничению="" отраженной="" блескости);="" -="" норм="" для="" ламп="" накаливания;="" -="" норм="" для="" помещений="" без="" естественного="" света="" или="" с="" его="" недостаточ-="" ностью;="" -="" требований="" к="" освещению="" характерных="" рабочих="" поверхностей="" (столов="" для="" ведения="" документации,="" шкал="" измерительных="" приборов="" и="" т.п.);="" 2)="" определение="" нормативных="" требований="" к="" освещению="" проверяемых="" ра-="" бочих="" мест,="" уточнение="" рабочих="" поверхностей="" и="" плоскости="" их="" расположения,="" в="" которой="" следует="" производить="" измерения.="" при="" отсутствии="" в="" отраслевых="" (ведомственных)="" нормах="" данных,="" пере-="" численных="" в="" п.1,="" их="" при="" необходимости="" следует="" восполнить,="" взяв="" из="" снип="" 23-05-95.="" 3.2.="" при="" отсутствии="" отраслевых="" (ведомственных)="" норм="" искусственного="" освещения="" возникает="" необходимость="" определения="" разряда="" зрительных="" работ="" с="" учетом="" особенностей="" технологического="" процесса="" для="" правильного="" выбора="" нормативных="" уровней="" кео,="" освещенности,="" показателя="" ослепленности="" и="" коэф-="" фициента="" пульсации="" освещенности="" непосредственно="" по="" снип="" 23-05-95.="" выбор="" разряда="" зрительной="" работы="" начинается="" с="" определения="" условий="" ее="" выполнения.="" с="" этой="" целью="" изучаются="" технологический="" процесс="" и="" техно-="" логическое="" оборудование="" по="" литературным="" источникам,="" что="" позволяет="" сос-="" тавить="" общее="" представление="" о="" способах="" обработки="" сырья,="" требуемой="" точ-="" ности="" при="" изготовлении="" отдельных="" деталей,="" узлов="" или="" выпускаемого="" изде-="" лия="" в="" целом,="" а="" также="" о="" применяемом="" оборудовании.="" более="" точное="" и="" подробное="" изучение="" условий="" зрительной="" работы="" осу-="" ществляется="" непосредственно="" на="" предприятии.="" изучение="" рабочих="" операций="" начинается="" с="" ознакомления="" с="" технологическими="" картами="" (заводскими="" норма-="" лями="" ),="" опроса="" рабочих="" и="" технологов="" и="" наблюдений="" за="" ходом="" работы.="" при="" этом="" фиксируются="" следующие="" параметры="" изучаемого="" рабочего="" места="" (опера-="" ции):="" 1)="" наименование="" рабочей="" поверхности="" (стол,="" верстак,="" часть="" оборудо-="" вания="" или="" изделия,="" на="" которой="" производится="" работа)="" и="" плоскость="" ее="" рас-="" положения="" (горизонтальная,="" наклонная,="" вертикальная);="" 2)="" характеристика="" фона="" (поверхности,="" прилегающей="" непосредственно="" к="" объекту="" различения,="" на="" которой="" он="" рассматривается),="" заключающаяся="" в="" оп-="" ределении="" его="" коэффициента="" отражения="" "р"="" и="" выражаемая="" словами="" "темный"="" (при="" р=""&gt;&lt; 0,2),="" "средний"="" (при="" 0,2=""&gt;&lt; =="" р=""&gt;&lt; =="" 0,4)="" и="" "светлый"="" (при="" р=""&gt;0,4);     3) характеристика объекта различения  (рассматриваемого  предмета,отдельной его части или дефекта, которые требуется различить в процессеработы),  включающая его наименование,  линейный размер,  расстояние доглаз работающего;     4) контраст объекта различения с фоном по формуле:      К = \(L0 -Lф)\ / Lф, где:      Lo - яркость объекта различения, кд/кв.м;     Lф - яркость фона, кд/кв.м.     Контраст считается большим при К &gt; 0,5 (объект и фон резко  разли-чаются по яркости), средним при 0,2 &lt; =="К"&gt;&lt; =="" 0,5="" (объект="" и="" фон="" замет-="" но="" отличаются="" по="" яркости)="" и="" малым="" при="" к=""&gt;&lt; 0,2="" (объект="" и="" фон="" мало="" отли-="" чаются="" по="" яркости);="" 5)="" продолжительность="" напряженной="" зрительной="" работы="" (по="" хрономет-="" ражным="" картам="" или="" фотографиям="" рабочего="" дня);="" 6)="" наличие="" дополнительных="" рабочих="" поверхностей="" (пульты="" управления,="" зоны="" размещения="" инструментов,="" шкалы="" приборов="" и="" мерительных="" инструментов="" и="" т.д.);="" 7)="" дополнительные="" указания,="" такие="" как="" работа="" со="" светящимися="" объек-="" тами,="" наличие="" направленной="" составляющей="" отражения="" объекта="" или="" фона,="" на-="" личие="" или="" отсутствие="" в="" помещении="" естественного="" света,="" необходимость="" цветоразличения,="" повышенная="" опасность="" травматизма,="" наличие="" повышенных="" требований="" к="" чистоте="" продукции,="" наблюдение="" быстро="" движущихся="" или="" враща-="" ющихся="" деталей,="" использование="" труда="" подростков,="" людей="" в="" возрасте="" старше="" 40="" лет="" и="" т.п.;="" 8)="" необходимость="" продолжения="" работы="" в="" аварийном="" режиме.="" данные="" п.1="" и="" п.6="" позволяют="" определить="" поверхности,="" на="" которых="" необходимо="" пронорми-="" ровать="" показатели="" освещения.="" по="" данным="" п.п.="" 2-4="" определяются="" разряд="" и="" подразряд="" зрительной="" работы="" и="" выбираются="" базовые="" уровни="" нормируемых="" по-="" казателей.="" по="" данным="" п.п.="" 5="" и="" 7="" производится="" корректировка="" уровней="" рег-="" ламентируемых="" показателей="" освещения="" (освещенности,="" показателя="" ослеплен-="" ности;="" коэффициента="" пульсации="" освещенности).="" по="" п.8="" выявляется="" необходимость="" устройства="" аварийного="" освещения="" на="" данном="" рабочем="" месте="" и="" выбирается="" уровень="" освещенности="" в="" аварийном="" ре-="" жиме.="" приложение="" 4="" проверка="" соответствия="" исполнения="" светильников="" требованиям="" по="" условиям="" среды="" светильники,="" используемые="" для="" освещения="" рабочих="" мест,="" должны="" иметь="" степень="" защиты,="" соответствующую="" условиям="" среды.="" для="" пожароопасных="" и="" взрывоопасных="" помещений="" требования="" к="" исполнению="" светильников="" являются="" обязательными.="" сведения="" по="" классификации="" производственных="" помещений="" по="" взрывопо-="" жарной="" и="" пожарной="" опасности,="" как="" правило,="" имеются="" на="" предприятиях.="" ка-="" тегории="" и="" классы="" помещений="" по="" взрывопожарной="" и="" пожарной="" опасности="" опре-="" деляются="" по="" отраслевым="" нормативно-техническим="" документам="" с="" учетом="" осо-="" бенностей="" каждого="" предприятия.="" при="" обследовании="" освещения="" рабочих="" мест="" тип="" и="" исполнение="" светиль-="" ников="" определяются="" по="" документации="" на="" оу,="" имеющейся="" на="" предприятии,="" и="" контролируются="" визуально="" путем="" осмотра="" оу.="" при="" необходимости="" могут="" быть="" использованы="" данные="" табл.="" п.4.="" таблица="" п.4="" рекомендуемые="" типы="" светильников="" для="" помещений="" с="" различными="" условиями="" среды="" -----------------------------------------------------------------------="" |="" типовые="" кривые="" |="" типы="" светильников="" |="" |="" силы="" света="" |="" |="" |---------------------------------------------------------------------|="" |="" светильники="" для="" нормальных,="" пожароопасных="" класса="" п-11="" а(*)="" |="" |="" и="" жарких(**)="" помещений.="" степень="" защиты="" не="" менее="" 1р20="" |="" |---------------------------------------------------------------------|="" |м="" |нсп04="" |="" |----------------|----------------------------------------------------|="" |д1="" |гвп02,="" лвп02,="" лвп05,="" лвп06="" |="" |----------------|----------------------------------------------------|="" |д2="" |лд,="" лдор,="" лсп02,="" лсп06,="" гсп18,="" нсп01,="" нсп21="" |="" |----------------|----------------------------------------------------|="" |д3="" |рсп05,="" рсп08,="" рсп18,="" рсп2г,="" лсп02,="" лспоб="" |="" |----------------|----------------------------------------------------|="" |г1="" |рсп05,="" гсп18,="" лсп13="" |="" |----------------|----------------------------------------------------|="" |г2="" |нсп17,="" рсп08,="" рсп18,="" гсп18="" |="" |----------------|----------------------------------------------------|="" |г3="" |гсп17,="" рсп05="" |="" |----------------|----------------------------------------------------|="" |к1="" |рсп05,="" рсп08,="" рсп18,="" гсп17,="" гсп18,="" нсп17="" |="" |----------------|----------------------------------------------------|="" |к3="" |гсп17="" |="" |----------------|----------------------------------------------------|="" |ш1="" |рсп08,="" дсп13,="" нсп17="" |="" |---------------------------------------------------------------------|="" |="" светильники="" для="" пыльных(***)="" помещений.="" |="" |="" степень="" защиты="" не="" менее="" 5'х,="" ip5x="" |="" |---------------------------------------------------------------------|="" |м="" |рпп05,="" ппр="" |="" |----------------|----------------------------------------------------|="" |д1="" |лвп02,="" пвлп,="" пвл1,="" ппр,="" нсп11,="" нсп21,="" рсп11="" |="" |----------------|----------------------------------------------------|="" |д2="" |нсп21,="" жсп20="" |="" |----------------|----------------------------------------------------|="" |д3="" |пвлм-д,="" пвлм-до,="" рсп05,="" рсп08,="" рсп12,="" рсп13,="" рсп="" 14,|="" |="" |рсш6,="" рсп20="" |="" |----------------|----------------------------------------------------|="" |п="" |рсп05,="" рсп13,="" гсп18="" |="" |----------------|----------------------------------------------------|="" |г2="" |рсп08,="" рсп13,="" гсп18,="" нсп17="" |="" |----------------|----------------------------------------------------|="" |г3="" |рсп05,="" жсп01="" |="" |----------------|----------------------------------------------------|="" |к1="" |рсп05,="" рсп08,="" рсп13,="" нсп17,="" жсп01="" |="" |----------------|----------------------------------------------------|="" |ни="" |рсп08,="" рсп11,="" рсп20,="" нсп17="" |="" |----------------|----------------------------------------------------|="" |нт="" |рсп11,="" лсп18,="" нсп02,="" нсп09="" |="" |---------------------------------------------------------------------|="" |="" светильники="" для="" помещений="" с="" химически="" активной="" средой(****).="" |="" |="" степень="" защиты="" не="" менее="" 5'4;="" ip53="" |="" |---------------------------------------------------------------------|="" |м="" |нсп02,="" нсп03="" |="" |----------------|----------------------------------------------------|="" |д1="" |лсп16,="" лсп18,="" пвлп,="" пвл1,="" лвп02,="" лвп04="" |="" |----------------|----------------------------------------------------|="" |д2="" |вдв,="" жсп21,="" рсп21="" |="" |----------------|----------------------------------------------------|="" |д3="" |жпп01="" |="" |----------------|----------------------------------------------------|="" |г1="" |лвп02,="" лвп04,="" лвп33,="" рсп13,="" рсп16="" |="" |----------------|----------------------------------------------------|="" |г3="" |рсп13="" |="" |----------------|----------------------------------------------------|="" |к1="" |рсп13="" |="" |----------------|----------------------------------------------------|="" |нт="" |лсп18="" |="" |---------------------------------------------------------------------|="" |="" светильники="" для="" пожароопасных="" помещений="" классов="" п-i,="" п-ii.="" |="" |="" степень="" защиты="" не="" менее="" 5'x="" (с="" лл),="" ip5x="" (с="" глвд="" и="" лн)="" |="" |---------------------------------------------------------------------|="" |м="" |рсп27,="" нспп,="" ппр="" |="" |----------------|----------------------------------------------------|="" |д1="" |рсп11,="" рсп12,="" рсп13,="" нсп11,="" нсп22,="" ппр="" |="" |----------------|----------------------------------------------------|="" |д2="" |жсп21,="" рсп21,="" нсп20,="" пвлм-др,="" пвлм-дор="" |="" |----------------|----------------------------------------------------|="" |д3="" |пвлм-д,="" пвлм-до,="" нсп20,="" рсп20,="" рсп21="" |="" |----------------|----------------------------------------------------|="" |нт="" |лсп18,="" лсп22,="" пвлм,="" нсп02,="" нсп09,="" коу1="" |="" |---------------------------------------------------------------------|="" |="" светильники="" для="" взрывоопасных="" помещений="" класса="" в-1.="" |="" |="" степень="" защиты="" не="" менее="" ip5x="" (взрывонепроницаемое)="" |="" |---------------------------------------------------------------------|="" |м="" |взг,="" взг/в4а,="" рсп25="" |="" |----------------|----------------------------------------------------|="" |д1="" |рсп25,="" взг,="" взг/в4а="" |="" |----------------|----------------------------------------------------|="" |д2="" |гсп25,="" рсп25="" |="" |----------------|----------------------------------------------------|="" |д3="" |гсп25="" |="" |----------------|----------------------------------------------------|="" |нт="" |коу1="" |="" |---------------------------------------------------------------------|="" |="" светильники="" для="" взрывоопасных="" помещений="" классов="" в-1а,="" в-п.="" |="" |="" степень="" защиты="" не="" менее="" ip5x="" (повышенной="" надежности="" против="" взрыва)="" |="" |---------------------------------------------------------------------|="" |м="" |нодл,="" ногл,="" н4т4л,="" н4т5л,="" н4б,="" н4т2н,="" н4бн="" |="" |----------------|----------------------------------------------------|="" |д1="" |нодл,="" ногл,="" н4т4л,="" н4т5л,="" н4б,="" н4т2н,="" н4бн="" |="" |----------------|----------------------------------------------------|="" |нт="" |коу1="" |="" |---------------------------------------------------------------------|="" |(*)="" для="" помещений="" класса="" п-iiа="" допускается="" использование="" светильников|="" |в="" исполнении="" ip2x:="" |="" |с="" глвд="" -="" при="" наличии="" приспособлений,="" препятствующих="" выпадению="" ламп|="" |(рсп18,="" гсп18);="" |="" |с="" лл="" -="" при="" выполнении="" ввода="" в="" светильник="" проводом="" с="" негорючей="" оболоч-|="" |кой="" или="" в="" стальной="" трубе;="" светильников="" исполнения="" 2'x="" с="" лн="" при="" нали-|="" |чии="" сплошного="" защитного="" стекла="" или="" рассеивателя="" из="" силикатного="" стек-|="" |ла.="" |="" |(**)="" рекомендуется="" применение="" амальгамных="" люминесцентных="" ламп.="" |="" |(***)="" не="" рекомендуется="" применение="" светильников="" с="" решетками,="" сетками="" и|="" |другими="" элементами,="" собирающими="" пыль.="" |="" |(****)="" рекомендуется="" применение="" светильников,="" детали="" которых="" не="" под-|="" |вержены="" действию="" данной="" химически="" активной="" среды,="" желательно="" с="" корпу-|="" |сами="" и="" отражателями="" из="" влагостойкой="" пластмассы,="" фарфора="" или="" покрытые|="" |силикатной="" эмалью="" |="" -----------------------------------------------------------------------="" приложение="" 5="" промежуточный="" протокол="" обследования="" освещения="" рабочего="" места="" (рм)="" 1.="" наименование="" рм="" _______________________________________________="" 2.="" дата="" проведения="" обследования="" __________________________________="" 3.="" план="" помещения="" и="" рм(*):="" ширина="" помещения="" _________________________________________________="" длина="" помещения="" __________________________________________________="" расстояние="" рм="" от="" окна="" ____________________________________________="" расстояние="" рм="" от="" стены="" ___________________________________________="" 4.="" размеры="" остекления="" (при="" боковом="" освещении)(*):="" ширина="" окна="" (ленточного="" остекления)="" ______________________________="" ширина="" проема="" между="" окнами="" _______________________________________="" высота="" окна="" (ленточного="" остекления)="" ______________________________="" высота="" от="" рабочей="" поверхности="" до="" низа="" окна="" _______________________="" высота="" помещения="" _________________________________________________="" 5.="" параметры="" размещения="" светильников:="" высота="" подвеса="" ___________________________________________________="" расстояние="" между="" рядами="" __________________________________________="" расстояние="" между="" светильниками="" в="" ряду="" ____________________________="" 6.="" схема="" размещения="" светильников="" над="" рабочим="" местом="" ______________="" 7.="" тип="" светильников,="" их="" укомплектованность="" _______________________="" 8.="" тип="" ламп="" ______________________________________________________="" 9.="" тип="" пра="" _______________________________________________________="" 10.="" наличие="" расфазировки="" _________________________________________="" 11.="" характеристика="" местного="" освещения="" ____________________________="" 12.="" коэффициенты="" отражения="" рабочей="" поверхности,="" потолка,="" стен,="" по-="" ла="" ____________________________________________________________________="" 13.="" наличие="" отраженной="" блескости="" и="" эффективных="" мер="" по="" ее="" ограниче-="" нию="" ___________________________________________________________________="" 14.="" наличие="" системы="" освещения="" на="" "просвет"="" _______________________="" 15.="" наличие="" конструктивных="" элементов,="" ограничивающих="" светящую="" по-="" верхность="" при="" освещении="" "на="" просвет"="" __________________________________="" 16.="" число="" негорящих="" ламп,="" %="" ______________________________________="" 17.="" степень="" загрязнения="" ламп,="" осветительной="" арматуры,="" стен="" _______="" 18.="" наличие="" и="" выполнение="" графиков="" чистки="" остеклений="" и="" светильников="" _______________________________________________________________________="" 19.="" люксметр="" n="" ___________________________________________________="" 20.="" замеры="" освещенности="" __________________________________________="" 21.="" при="" наличии="" расфазировки="" замеры="" освещенности="" на="" рабочем="" мес-="" те(**):="" от="" фазы="" а="" ________________________________________________________="" от="" фазы="" в="" ________________________________________________________="" от="" фазы="" с="" ________________________________________________________="" 22.="" замеры="" яркости(***)="" __________________________________________="" 23.="" параметры,="" необходимые="" для="" определения="" нормативных="" требований="" к="" освещению="" (приложение="" 4)(****)="" ______________________________________="" (**)="" замеры="" проводятся="" при="" возможности="" установить="" значение="" кп="" таб-="" личным="" методом.="" (***)="" выполняется="" при="" наличии="" способа="" освещения="" "на="" просвет"="" и="" при="" необходимости="" контроля="" отраженной="" блескости.="" (****)="" заполняется="" при="" отсутствии="" отраслевых="" норм="" освещения.="" приложение="" 6="" контроль="" естественного="" освещения="" 6.1.="" определение="" нормативного="" значения="" кео="" для="" зданий,="" расположенных="" в="" административных="" районах,="" относящихся="" по="" ресурсам="" светового="" климата="" к="" 2-5="" группам="" (кыргызстан="" относится="" к="" 5="" группе="" табл.="" п.6.1),="" нормативные="" значения="" кео="" следует="" определять="" по="" формуле:="" e="eн" x="" m,="" где:="" e="" -="" нормированное="" значение="" кео;="" eн="" -="" значение="" кео="" для="" 1="" группы="" административных="" районов;="" m="" -="" коэффициент="" светового="" климата,="" определяемый="" по="" табл.="" п.6.2="" таблица="" п.6.1="" -----------------------------------------------------------------------="" |="" пояс="" светового="" климата="" |="" коэффициент="" светового="" климата,="" m="" |="" |----------------------------------|----------------------------------|="" |="" i="" |="" 1,2="" |="" |="" ii="" |="" 1,1="" |="" |="" iv="" |="" 0,9="" |="" |="" v="" |="" 0,8="" |="" -----------------------------------------------------------------------="" таблица="" п.6.2="" коэффициенты="" светового="" климата="" (m)="" для="" зданий="" со="" световыми="" проемами="" в="" наружных="" стенах="" -----------------------------------------------------------------------="" |="" номер="" группы="" |="" "m"="" при="" световых="" проемах,="" ориентированных="" |="" |="" административных="" |="" по="" сторонам="" горизонта="" |="" |="" районов="" |-------------------------------------------|="" |="" |="" север,="" |запад,="" восток|юг,="" юго-запад,="" |="" |="" |северо-запад,|="" |="" юго-восток="" |="" |="" |северо-восток|="" |="" |="" |-------------------------|-------------|-------------|---------------|="" |="" 1="" |="" 1="" |="" 1="" |="" 1="" |="" |="" 2="" |="" 0,9="" |="" 0,9="" |="" 0,85="" |="" |="" 3="" |="" 1,1="" |="" 1,1="" |="" 1="" |="" |="" 4="" |="" 1,2="" |="" 1,1="" |="" 1,1="" |="" |="" 5="" |="" 0,8="" |="" 0,8="" |="" 0,8="" |="" -----------------------------------------------------------------------="" 6.2.="" расчетная="" проверка="" естественного="" освещения="" если="" на="" предприятиях="" отсутствуют="" данные="" о="" принятых="" в="" проектах="" зна-="" чениях="" кео,="" возможна="" его="" расчетная="" проверка="" по="" методике,="" изложенной="" в="" информационном="" бюллетене="" "нормирование="" и="" стандартизация="" в="" строительст-="" ве"="" n="" 5-6/96.="" 6.3.="" измерение="" коэффициента="" естественной="" освещенности="" контрольные="" точки="" для="" измерения="" коэффициента="" естественной="" освещен-="" ности="" должны="" выбираться="" в="" соответствии="" со="" снип="" 23-05-95.="" при="" боковом="" одностороннем="" освещении="" нормируется="" минимальное="" значе-="" ние="" кео,="" которое="" должно="" быть="" измерено="" в="" точке,="" расположенной="" на="" пересе-="" чении="" вертикальной="" плоскости="" характерного="" разреза="" помещения="" и="" условной="" рабочей="" поверхности:="" -="" в="" небольших="" помещениях="" -="" на="" расстоянии="" 1="" м="" от="" наиболее="" удаленной="" от="" световых="" проемов="" стены;="" -="" в="" крупногабаритных="" помещениях="" -="" на="" расстоянии,="" равном="" 1,5="" высоты="" помещения.="" при="" боковом="" двухстороннем="" освещении="" контрольные="" точки="" разме-="" щаются="" в="" середине="" помещения.="" при="" верхнем="" и="" комбинированном="" естественном="" освещении="" должно="" быть="" измерено="" среднее="" значение="" кео="" в="" точках,="" расположенных="" на="" пересечении="" вертикальной="" плоскости="" характерного="" разреза="" помещения="" и="" условной="" рабо-="" чей="" поверхности="" или="" пола.="" первая="" и="" последняя="" точка="" принимаются="" на="" расс-="" тояний="" 1="" м="" от="" поверхности="" стен.="" допускается="" деление="" помещения="" на="" зоны="" с="" различными="" условиями="" ес-="" тественного="" освещения.="" измерения="" кео="" могут="" производиться="" только="" при="" сплошной="" равномерной="" десятибалльной="" облачности="" (сплошная="" облачность,="" просветы="" отсутствуют).="" для="" определения="" кео="" производится="" одновременное="" измерение="" естест-="" венной="" освещенности="" внутри="" помещения="" е="" вт="" и="" наружной="" освещенности="" на="" горизонтальной="" площадке="" под="" полностью="" открытым="" небосводом="" е="" вш="" (напри-="" мер,="" на="" крыше="" здания="" или="" в="" другом="" возвышенном="" месте).="" измерения="" производятся="" двумя="" наблюдателями="" с="" помощью="" двух="" люксмет-="" ров,="" оснащенных="" светофильтрами="" для="" косинусной="" и="" спектральной="" коррекции="" фотоэлементов="" и="" предварительно="" проградуированных.="" для="" соблюдения="" одно-="" моментности="" измерений="" освещенности="" наблюдатели="" должны="" быть="" оснащены="" хронометрами.="" каждое="" измерение="" освещенности="" внутри="" помещения="" должно="" сопровож-="" даться="" одновременным="" измерением="" внешней="" освещенности.="" кео="" определяется="" из="" соотношения:="" кео="100" x="" евт="" евп,="" %="" измерение="" в="" каждой="" точке="" для="" исключения="" случайных="" ошибок="" следует="" проводить="" не="" менее="" двух="" раз,="" полученные="" результаты="" необходимо="" усред-="" нять.="" 6.4.="" после="" сопоставления="" фактического="" и="" нормированного="" значения="" кео="" решается="" вопрос="" о="" необходимости="" повышения="" нормативного="" значения="" ос-="" вещенности="" от="" искусственного="" освещения="" и="" определяется="" класс="" условий="" труда="" по="" фактору="" "естественное="" освещение".="" приложение="" 7="" контроль="" слепящего="" действия="" 7.1.="" pacчет="" показателя="" ослепленности="" (для="" рабочих="" мест="" внутри="" зданий)="" при="" разработке="" метода="" и="" составлении="" расчетных="" таблиц="" приняты="" сле-="" дующие="" исходные="" положения:="" 1)="" линия="" зрения="" в="" рабочем="" положении="" направлена="" вдоль="" помещения="" го-="" ризонтально="" или="" ниже="" горизонта;="" 2)="" расчетная="" точка="" расположена="" между="" первым="" и="" вторым="" светильниками="" среднего="" ряда="" (при="" двухрядном="" расположении="" светильников="" под="" одним="" из="" рядов);="" 3)="" длина="" помещения="" ограничена="" величиной="" 15h,="" (h="" -="" высота="" подвеса="" светильников="" над="" рабочей="" поверхностью);="" 4)="" таблицы="" составлены="" для="" типовых="" кривых="" сил="" света="" (kcс)="" по="" госту="" 17677-82="" (классификация="" светильников="" приведена="" в="" табл.="" п.4).="" в="" таблицах="" п.7.1-п.7.2="" указаны="" значения="" р="" для="" осветительных="" прибо-="" ров="" с="" лампами="" типа="" дрл="" (10)-250="" и="" с="" люминесцентными="" лампами="" типа="" лб="" (лбцт).="" коэффициент="" отражения="" рабочей="" поверхности="" принят="" равным="" 0,1="" (подразряд="" зрительных="" работ="" -="" "а").="" коэффициенты="" отражения="" потолка,="" стен="" и="" пола="" равны="" нулю.="" для="" условий="" освещения,="" отличных="" от="" перечисленных,="" р="" определяется="" пересчетом="" по="" формуле:="" р="0,1" р="" табл.="" кл.="" кр="" р,="" где:="" р="" и="" р="" табл.="" -="" расчетное="" и="" табличное="" значения="" показателя="" ослеплен-="" ности;="" кл="" -="" коэффициент,="" учитывающий="" спектральный="" состав="" и="" яр-="" кость="" источников="" света="" (ис)="" и="" определяемый="" по="" табл.="" п.7.3;="" кр="" -="" коэффициент,="" учитывающий="" влияние="" отражающих="" свойств="" потолка,="" стен="" и="" пола,="" определяется="" по="" табл.="" п.7.4;="" р="" -="" коэффициент="" отражения="" рабочей="" поверхности.="" коэффициенты="" отражения="" некоторых="" рабочих="" поверхностей="" приведены="" в="" табл.="" п.7.5.="" таблица="" п.7.1="" значения="" показателя="" ослепленности="" для="" осветительных="" установок="" с="" круглосимметричными="" светильниками="" с="" лампами="" типа="" дрл="" (10)-250="" -----------------------------------------------------------------------="" |="" тип="" ксс,(*)="" |="" h,="" м="" |расстояние="" между="" светильниками="" в="" ряду,="" м|="" |="" длина="" помещения="" |="" |----------------------------------------|="" |="" |="" |="" 3="" |="" 6="" |="" 12="" |="" 3="" |="" 6="" |="" 12="" |="" |="" |------|----------------------------------------|="" |="" |="" |="" 1/h="" |="" |="" |------|----------------------------------------|="" |="" |="" |="" 0,4="" |="" 0,8="" |="" |---------------------|------|-------------------|--------------------|="" |к2,="" 15h="" |="" 6,4="" |="" 5="" |="" 12="" |="" -="" |="" 6="" |="" 15="" |="" -="" |="" |="" |="" 10,0="" |="" 5="" |="" 6="" |="" 17="" |="" 6="" |="" 8="" |="" 20="" |="" |="" |="" 24,4="" |="" 5="" |="" 5="" |="" 5="" |="" 6="" |="" 6="" |="" 6="" |="" |---------------------|------|------|-----|------|------|------|------|="" |kl,="" 15h="" |="" 5,2="" |="" 7="" |="" 17="" |="" -="" |="" 8="" |="" 22="" |="" -="" |="" |="" |="" 7,6="" |="" 7="" |="" 9="" |="" 24="" |="" 8="" |="" 11="" |="" 31="" |="" |="" |="" 10,0="" |="" 6="" |="" 6="" |="" 17="" |="" 7="" |="" 7="" |="" 22="" |="" |="" |="" 24,4="" |="" 6="" |="" 6="" |="" 6="" |="" 7="" |="" 7="" |="" 7="" |="" |---------------------|------|----------------------------------------|="" |="" |="" |="" 1/h="" |="" |---------------------|------|----------------------------------------|="" |="" |="" |="" 0,5="" |="" 1,2="" |="" |---------------------|------|-------------------|--------------------|="" |г3,="" 15h="" |="" 5,2="" |="" 9="" |="" 18="" |="" -="" |="" 11="" |="" 23="" |="" -="" |="" |="" |="" 7,6="" |="" 8="" |="" 9="" |="" 23="" |="" 11="" |="" 12="" |="" 37="" |="" |="" |="" 13,6="" |="" 8="" |="" 8="" |="" 10="" |="" 10="" |="" 10="" |="" 13="" |="" |---------------------|------|----------------------------------------|="" |="" |="" |="" 1/h="" |="" |---------------------|------|----------------------------------------|="" |="" |="" |="" 0,8="" |="" 1,6="" |="" |---------------------|------|-------------------|--------------------|="" |г2,="" 15h="" |="" 4,0="" |="" 14="" |="" 31="" |="" -="" |="" 17="" |="" 39="" |="" -="" |="" |="" |="" 5,2="" |="" 12="" |="" 19="" |="" 64="" |="" 15="" |="" 24="" |="" 82="" |="" |="" |="" 13,6="" |="" 11="" |="" 12="" |="" 14="" |="" 13="" |="" 14="" |="" 17="" |="" |---------------------|------|------|-----|------|------|------|------|="" |г1,="" 15h="" |="" 4,0="" |="" 18="" |="" 31="" |="" -="" |="" 22="" |="" 37="" |="" -="" |="" |="" |="" 4,8="" |="" 17="" |="" 24="" |="" 81="" |="" 20="" |="" 29="" |="" 96="" |="" |="" |="" 7,6="" |="" 16="" |="" 18="" |="" 31="" |="" 19="" |="" 20="" |="" 37="" |="" |="" |="" 13,6="" |="" 16="" |="" 16="" |="" 19="" |="" 18="" |="" 19="" |="" 22="" |="" |---------------------|------|------|-----|------|------|------|------|="" |д3,="" 15h="" |="" 4,0="" |="" 31="" |="" 44="" |="" -="" |="" 35="" |="" 51="" |="" -="" |="" |="" |="" 5,2="" |="" 30="" |="" 31="" |="" 55="" |="" 33="" |="" 35="" |="" 64="" |="" |="" |="" 10,0="" |="" 27="" |="" 28="" |="" 33="" |="" 30="" |="" 31="" |="" 36="" |="" |---------------------|------|------|-----|------|------|------|------|="" |д1,="" 5h="" |="" 1,7="" |="" 67="" |="" -="" |="" -="" |="" 77="" |="" -="" |="" -="" |="" |="" |="" 2,8="" |="" 75="" |="" 75="" |="" -="" |="" 82="" |="" 84="" |="" -="" |="" |="" |="" 5,2="" |="" 74="" |="" 70="" |="" 74="" |="" 81="" |="" 76="" |="" 81="" |="" |---------------------|------|------|-----|------|------|------|------|="" |д1,="" 15h="" |="" 1,7="" |="" 348="" |="" -="" |="" -="" |="" 387="" |="" -="" |="" -="" |="" |="" |="" 2,4="" |="" 255="" |="" 344="" |="" -="" |="" 280="" |="" 373="" |="" -="" |="" |="" |="" 3,4="" |="" 223="" |="" 268="" |="" -="" |="" 243="" |="" 292="" |="" -="" |="" |="" |="" 5,2="" |="" 205="" |="" 210="" |="" 292="" |="" 221="" |="" 227="" |="" 307="" |="" |="" |="" 6,4="" |="" 198="" |="" 200="" |="" 232="" |="" 219="" |="" 220="" |="" 248="" |="" |---------------------|------|----------------------------------------|="" |="" |="" |="" 1/h="" |="" |---------------------|------|----------------------------------------|="" |="" |="" |="" 1,0="" |="" 1,6="" |="" |---------------------|------|-------------------|--------------------|="" |д2,="" 5h="" |="" 2,8="" |="" 41="" |="" 72="" |="" -="" |="" 45="" |="" 82="" |="" -="" |="" |="" |="" 4,0="" |="" 36="" |="" 47="" |="" -="" |="" 40="" |="" 52="" |="" -="" |="" |="" |="" 5,2="" |="" 35="" |="" 39="" |="" 73="" |="" 38="" |="" 42="" |="" 82="" |="" |="" |="" 6,4="" |="" 34="" |="" 36="" |="" 46="" |="" 37="" |="" 39="" |="" 52="" |="" |---------------------|------|------|-----|------|------|------|------|="" |д2,="" 10h="" |="" 2,8="" |="" 50="" |="" 93="" |="" -="" |="" 55="" |="" 105="" |="" -="" |="" |="" |="" 4,0="" |="" 41="" |="" 57="" |="" -="" |="" 47="" |="" 64="" |="" -="" |="" |="" |="" 5,2="" |="" 41="" |="" 47="" |="" 95="" |="" 44="" |="" 51="" |="" 106="" |="" |="" |="" 6,4="" |="" 40="" |="" 43="" |="" 69="" |="" 43="" |="" 46="" |="" 77="" |="" |---------------------|------|------|-----|------|------|------|------|="" |д2,="" 15h="" |="" 2,8="" |="" 51="" |="" 96="" |="" -="" |="" 56="" |="" 108="" |="" -="" |="" |="" |="" 4,0="" |="" 44="" |="" 59="" |="" -="" |="" 48="" |="" 66="" |="" -="" |="" |="" |="" 6,4="" |="" 41="" |="" 44="" |="" -="" |="" 43="" |="" 47="" |="" -="" |="" |---------------------|------|----------------------------------------|="" |="" |="" |="" 1/h="" |="" |---------------------|------|----------------------------------------|="" |="" |="" |="" 1,2="" |="" 2,2="" |="" |---------------------|------|-------------------|--------------------|="" |ш1,="" 5h="" |="" 1,7="" |="" 13="" |="" -="" |="" -="" |="" 16="" |="" -="" |="" -="" |="" |="" |="" 2,8="" |="" 121="" |="" 13="" |="" -="" |="" 151="" |="" 17="" |="" -="" |="" |="" |="" 5,2="" |="" 148="" |="" 113="" |="" 13="" |="" 182="" |="" 140="" |="" 17="" |="" |---------------------|------|------|-----|------|------|------|------|="" |m,="" 5h="" |="" 1,7="" |="" 71="" |="" -="" |="" -="" |="" 84="" |="" -="" |="" -="" |="" |="" |="" 2,8="" |="" 78="" |="" 78="" |="" -="" |="" 88="" |="" 92="" |="" -="" |="" |="" |="" 5,2="" |="" 77="" |="" 73="" |="" 76="" |="" 85="" |="" 81="" |="" 88="" |="" -----------------------------------------------------------------------="" таблица="" п.7.2="" значения="" показателя="" ослепленности="" для="" осветительных="" установок,="" выполненных="" линиями="" светильников="" с="" люминесцентными="" лампами="" типа="" лб40="" (лбцт="" 40)="" -----------------------------------------------------------------------="" |группа="" и="" краткая="" характеристика|h,="" м="" |="" значение="" показателя="" |="" |="" светильника="" |="" |ослепленности="" при="" относительном|="" |="" |="" |="" расстоянии="" между="" рядами,="" |="" |="" |="" |="" светильников="" 1/h="" |="" |="" |="" |-------------------------------|="" |="" |="" |="" 0,8="" |="" 1,0="" |="" 1,2="" |="" 1,6="" |="" |-------------------------------|-----|-------|-------|-------|-------|="" |группа="" 2="" (с="" диффузным="" |="" 2,4="" |="" 38="" |="" 38="" |="" 40="" |="" 43="" |="" |отражателем,="" без="" решетки,="" |="" 2,8="" |="" 32="" |="" 34="" |="" 36="" |="" 38="" |="" |yв="7" град.="" yп="15" град.)="" |="" 4,8="" |="" 28="" |="" 30="" |="" 31="" |="" 32="" |="" |="" |="" 8,8="" |="" 20="" |="" 20="" |="" 21="" |="" 22="" |="" |-------------------------------|-----|-------|-------|-------|-------|="" |группа="" 3="" (с="" диффузным="" |="" 2,4="" |="" 34="" |="" 36="" |="" 38="" |="" 40="" |="" |отражателем,="" с="" решеткой,="" |="" 2,8="" |="" 30="" |="" 32="" |="" 33="" |="" 34="" |="" |yв="15" град.,="" yп="15" град.)="" |="" 3,4="" |="" 24="" |="" 26="" |="" 26="" |="" 28="" |="" |="" |="" 8,8="" |="" 20="" |="" 20="" |="" 21="" |="" 22="" |="" |-------------------------------|-----|-------|-------|-------|-------|="" |группа="" 4="" (с="" диффузным="" |="" 2,4="" |="" 16="" |="" 20="" |="" 23="" |="" 25="" |="" |отражателем,="" с="" решеткой,="" |="" 3,4="" |="" 15="" |="" 16="" |="" 18="" |="" 22="" |="" |yв="30" град.,="" yп="30" град.)="" |="" 8,8="" |="" 12="" |="" 14="" |="" 15="" |="" 16="" |="" |-------------------------------|-----|-------|-------|-------|-------|="" |группа="" 1="" (зеркальный="" глубокого="" |="" 2,8="" |="" 27="" |="" 28="" |="" 28="" |="" -="" |="" |светораспределения,="" yв="7" |="" 3,4="" |="" 24="" |="" 25="" |="" 25="" |="" -="" |="" |град.,="" yп="30" град.)="" |="" 4,8="" |="" 20="" |="" 21="" |="" 21="" |="" -="" |="" |="" |="" 8,8="" |="" 16="" |="" 16="" |="" 17="" |="" -="" |="" |-------------------------------|-----|-------|-------|-------|-------|="" |группа="" 5="" (перекрытый="" |="" 1,7="" |="" 28="" |="" 28="" |="" 30="" |="" 34="" |="" |рассеивателем)="" |="" 2,4="" |="" 22="" |="" 24="" |="" 25="" |="" 28="" |="" |="" |="" 4,8="" |="" 15="" |="" 16="" |="" 17="" |="" 20="" |="" |-------------------------------|-----|-------|-------|-------|-------|="" |группа="" 6="" (без="" отражателя="" и="" |="" 3,4="" |="" 55="" |="" 57="" |="" 58="" |="" 61="" |="" |решетки,="" с="" лампами="" типа="" лбр)="" |="" 4,8="" |="" 49="" |="" 50="" |="" 51="" |="" 54="" |="" |="" |="" 8,8="" |="" 37="" |="" 38="" |="" 39="" |="" 41="" |="" |-------------------------------|-----|-------|-------|-------|-------|="" |группа="" 7="" (без="" отражателя="" с="" |="" 3,4="" |="" 50="" |="" 54="" |="" 57="" |="" 60="" |="" |решеткой,="" с="" лампами="" типа="" лбр)="" |="" 4,8="" |="" 43="" |="" 46="" |="" 47="" |="" 50="" |="" |="" |="" 8,8="" |="" 32="" |="" 34="" |="" 35="" |="" 47="" |="" |-------------------------------|-----|-------------------------------|="" |="" |="" |="" 1/h="" |="" |="" |="" |-------------------------------|="" |="" |="" |="" 1,3="" |="" 1,5="" |="" 1,8="" |="" 2,0="" |="" |-------------------------------|-----|-------|-------|-------|-------|="" |группа="" 8="" (зеркальный="" с="" imax="" под|="" 1,7="" |="" 53="" |="" 69="" |="" 97="" |="" 118="" |="" |углом="" 35="" град.,="" yв="30" град.,="" |="" 2,4="" |="" 34="" |="" 47="" |="" 63="" |="" 77="" |="" |yп="30" град.)="" |="" 2,8="" |="" 30="" |="" 38="" |="" 54="" |="" 66="" |="" |="" |="" 3,4="" |="" 25="" |="" 32="" |="" 46="" |="" 56="" |="" |="" |="" 4,8="" |="" 20="" |="" 25="" |="" 35="" |="" 43="" |="" |---------------------------------------------------------------------|="" |примечания:="" |="" |1.="" yв,="" yп="" -="" защитные="" углы="" в="" продольной="" и="" поперечной="" плоскостях="" све-|="" |тильника.="" |="" |2.="" распределение="" светильников="" по="" группам="" приведено="" в="" таблице="" п.7.6="" |="" -----------------------------------------------------------------------="" таблица="" п.7.3="" значения="" коэффициента="" кл="" -----------------------------------------------------------------------="" |="" тип="" ис="" |="" значение="" кл="" |="" тип="" ис="" |="" значение="" кл="" |="" |---------------|----------------|----------------|-------------------|="" |="" дрл="" (6)="" |="" 1,08="" |="" лд="" |="" 1,12="" |="" |="" дри="" |="" 1,46="" |="" лдц="" |="" 1,08="" |="" |="" днат="" |="" 1,10="" |="" лхб="" |="" 1,11="" |="" |="" лн="" |="" 1,22="" |="" лтб="" |="" 0,91="" |="" |="" |="" |="" ле="" |="" 0,94="" |="" -----------------------------------------------------------------------="" таблица="" п.7.4="" значения="" коэффициента="" кр="" -----------------------------------------------------------------------="" |="" коэффициенты="" отражения="" потолка,="" стен,="" пола="" |="" значение="" кр="" |="" |------------------------------------------------|--------------------|="" |0,7="" 0,5="" |="" 0,80="" |="" |0,3="" |="" 0,85="" |="" |0,7="" 0,5="" |="" 0,90="" |="" |0,1="" |="" 0,95="" |="" |0,5="" 0,3="" |="" 1,00="" |="" -----------------------------------------------------------------------="" таблица="" п.7.5="" коэффициенты="" отражения="" (р)="" некоторых="" наиболее="" распространенных="" материалов="" и="" красок="" -----------------------------------------------------------------------="" |="" характеристика="" поверхности="" |="" р.="" отн.="" ед.="" |="" |-----------------------------------------------------|---------------|="" |1.="" бумага="" белая:="" |="" |="" |ватманская="" |="" 0,82-0,76="" |="" |писчая="" |="" 0,70-0,60="" |="" |2.="" ткани="" белые:="" |="" |="" |крепдешин,="" батист="" |="" 0,65="" |="" |шелк="" |="" 0,65-0,58="" |="" |3.="" штукатурка="" без="" побелки:="" |="" |="" |новая="" |="" 0,42="" |="" |хорошо="" сохранившаяся="" |="" 0,30-0,20="" |="" |запущенная="" (в="" помещениях="" с="" темной="" пылью)="" |="" 0,20-0,15="" |="" |4.="" известковая="" побелка:="" |="" |="" |новая="" |="" 0,80="" |="" |хорошо="" сохранившаяся="" |="" 0,75-0,65="" |="" |запущенная="" (в="" помещениях="" с="" темной="" пылью)="" |="" 0,20-0,15="" |="" |5.="" силикатный="" кирпич="" и="" бетон:="" |="" |="" |новые="" |="" 0,32="" |="" |хорошо="" сохранившиеся="" |="" 0,25-0,20="" |="" |запущенные="" (в="" помещениях="" с="" темной="" пылью)="" |="" 0,10-0,08="" |="" |6.="" красный="" кирпич="" |="" 0,10-0,08="" |="" |7.="" дерево:="" |="" |="" |сосна="" светлая="" |="" 0,50="" |="" |фанера="" |="" 0,38="" |="" |дуб="" светлый="" |="" 0,33="" |="" |орех="" |="" 0,18="" |="" |8.="" белый="" мрамор="" |="" 0,80="" |="" |9.="" белая="" фаянсовая="" плитка="" |="" 0,70="" |="" |10.="" обои:="" |="" |="" |белые,="" кремовые,="" светло-желтые="" |="" 0,85-0,65="" |="" |светло-серые,="" песочно-желтые="" |="" |="" |розовые,="" бледно-голубые="" |="" 0,65-0,45="" |="" |темные="" |="" 0,25="" |="" |11.="" черное="" сукно="" |="" 0,02="" |="" |12.="" черный="" бархат="" |="" 0,005="" |="" |13.="" опаловое="" стекло="" (толщина="" 2-3="" мм)="" |="" 0,30="" |="" |14.="" оконное="" стекло="" (толщина="" 1-2="" мм)="" |="" 0,08="" |="" |15.="" матовое="" стекло="" (толщина="" 1-2="" мм)="" |="" 0,10="" |="" |16.="" белая="" клеевая="" краска="" |="" 0,80-0,70="" |="" |17.="" алюминиевая="" краска="" |="" 0,60-0,50="" |="" |18.="" чистые="" цинковые="" белила="" |="" 0,76="" |="" |19.="" белое="" эмалированное="" железо="" |="" 0,80-0,60="" |="" |20.="" грязные="" цинковые="" листы="" |="" 0,20-0,08="" |="" |21.="" алюминий="" обработанный="" |="" 0,45="" |="" |необработанный="" |="" 0,28="" |="" |22.="" известь="" и="" светлая="" охра="" |="" 0,66="" |="" -----------------------------------------------------------------------="" таблица="" п.7.6="" группировка="" светильников="" по="" светотехническим="" параметрам="" -----------------------------------------------------------------------="" |номер="" |="" тип="" ксс="" |="" защитный="" угол,="" град.,="" |="" примеры="" светильников="" |="" |группы|="" |="" не="" менее,="" в="" плоскости="" |="" |="" |="" |="" |-------------------------|="" |="" |="" |="" |="" поперечной="" |="" продольной="" |="" |="" |---------------------------------------------------------------------|="" |="" светильники="" с="" люминесцентными="" лампами="" |="" |---------------------------------------------------------------------|="" |="" 1="" |к,="" г="" |="" 30="" |="" -="" |лсп13="" |="" |------|-----------|------------|------------|------------------------|="" |="" 2="" |д="" |="" 15="" |="" -="" |лд,="" пвлм-д,="" лсп02,="" лсп06|="" |------|-----------|------------|------------|------------------------|="" |="" 3="" |д="" |="" 15="" |="" 15="" |лд,="" одр,="" пвлм-др,="" лсп02,|="" |="" |="" |="" |="" |лсп06="" |="" |------|-----------|------------|------------|------------------------|="" |="" 4="" |д="" |30="" (услов.)="" |="" 30="" |шод,="" лс002="" |="" |------|-----------|------------|------------|------------------------|="" |="" 5="" |д="" |90="" (услов.)="" |90="" (услов.)="" |влв,="" пвл6,="" пвлп,="" усп,="" |="" |="" |="" |="" |="" |лвп31,="" лвп33="" |="" |------|-----------|------------|------------|------------------------|="" |="" 6="" |д="" |15="" (услов.)="" |="" -="" |пвлм="" с="" лампами="" лбр="" и="" |="" |="" |="" |="" |="" |лхбр="" |="" |------|-----------|------------|------------|------------------------|="" |="" 7="" |д="" |15="" (услов.)="" |="" 15="" |пвлм="" с="" лампами="" лбр,="" |="" |="" |="" |="" |="" |лхбр="" и="" с="" решеткой="" |="" |------|-----------|------------|------------|------------------------|="" |="" 8="" |ш1="" |="" 30="" |="" 30="" |лсп13="" |="" |---------------------------------------------------------------------|="" |="" светильники="" с="" лн,="" дрл="" и="" мгл="" |="" |---------------------------------------------------------------------|="" |="" 11="" |к="" |="" 30="" |="" 30="" |гк,="" гсп10="" |="" |------|-----------|------------|------------|------------------------|="" |="" 12="" |к="" |="" 15="" |="" 15="" |с35дрл,="" рсп05,="" рсп13,="" |="" |="" |="" |="" |="" |рсп18="" |="" |------|-----------|------------|------------|------------------------|="" |="" 13="" |г="" |="" 30="" |="" 30="" |гс,="" гсу,="" нсп17,="" нсп10="" |="" |------|-----------|------------|------------|------------------------|="" |="" 14="" |г="" |="" 15="" |="" 15="" |с34дрл,="" рсп05/г,="" рсп08,="" |="" |="" |="" |="" |="" |рсп13,="" рсп18,="" ппд2-дрл,="" |="" |="" |="" |="" |="" |2п-24,="" упд-дрл,="" н4бн,="" |="" |="" |="" |="" |="" |н4т2н,="" н4т4л,="" н4т5л="" |="" |------|-----------|------------|------------|------------------------|="" |="" 15="" |д="" |="" 30="" |="" 30="" |ппд2,="" упд="" |="" |------|-----------|------------|------------|------------------------|="" |="" 16="" |д="" |="" 15="" |="" 15="" |"астра",="" сд2дрл,="" рсп08,="" |="" |="" |="" |="" |="" |рсп11,="" рсп05,="" рсп13,="" |="" |="" |="" |="" |="" |ппр,="" рсп18,="" нсп11="" |="" |------|-----------|------------|------------|------------------------|="" |="" 17="" |ш1="" |="" 30="" |="" 30="" |взг/в4а="" |="" |------|-----------|------------|------------|------------------------|="" |="" 18="" |ш1="" |="" 15="" |="" 15="" |с,="" су="" |="" |------|-----------|------------|------------|------------------------|="" |="" 19="" |м="" (с="" |="" 90="" |="" 90="" |рсп08="" |="" |="" |молочным="" |(условный)="" |(условный)="" |по-02,="" по-21,="" нсп02,="" |="" |="" |рассеива-="" |="" |="" |н4т5л,="" нт2н,="" н4бн="" |="" |="" |телем)="" |="" |="" |="" |="" |---------------------------------------------------------------------|="" |="" лампы-светильники="" |="" |---------------------------------------------------------------------|="" |="" 20="" |к="" |="" 15="" |="" 15="" |дриз="" |="" |------|-----------|------------|------------|------------------------|="" |="" 21="" |к="" |="" -="" |="" -="" |зк="" |="" |------|-----------|------------|------------|------------------------|="" |="" 22="" |г="" |="" -="" |="" -="" |зс="" |="" |------|-----------|------------|------------|------------------------|="" |="" 23="" |д="" |="" -="" |="" -="" |дрлр="" |="" -----------------------------------------------------------------------="" 7.2.="" контроль="" слепящего="" действия="" установок="" наружного="" освещения="" (для="" рабочих="" мест="" вне="" зданий)="" для="" светильников="" наружного="" освещения="" высота="" установки="" должна="" быть="" не="" менее="" указанной="" в="" табл.="" п.7.7.="" для="" прожекторов="" и="" наклонно="" располо-="" женных="" осветительных="" приборов="" прожекторного="" типа="" ограничивается="" отноше-="" ние="" осевой="" силы="" света="" 1="" макс.,="" кд.,="" к="" квадрату="" высоты="" этих="" приборов="" н,="" м,="" в="" зависимости="" от="" нормируемой="" освещенности="" (табл.="" п.7.8).="" таблица="" п.7.7="" наименьшая="" высота="" установки="" светильников="" наружного="" освещения="" -----------------------------------------------------------------------="" |характеристика="" светильника|наибольший="" световой="" поток|="" наименьшая="" |="" |="" (светораспределение,="" |="" ламп="" в="" светильниках,="" |="" высота,="" м="" |="" |="" защитный="" угол)="" |="" установленных="" на="" одной="" |----------------|="" |="" |="" опоре,="" лм="" |при="" лн="" |="" при="" гл="" |="" |--------------------------|-------------------------|-------|--------|="" |y="15" град.="" и="" более="" |="" -="" |="" 3,5="" |="" 3,5="" |="" |--------------------------|-------------------------|-------|--------|="" |y=""&gt;&lt; 15="" град.="" |менее="" 5000="" |="" 6,5="" |="" 7="" |="" |полуширокое="" |от="" 5000="" до="" 10000="" |="" 7="" |="" 7,5="" |="" |="" |св.="" 10000="" до="" 20000="" |="" 7,5="" |="" 8="" |="" |="" |св.="" 20000="" до="" 30000="" |="" -="" |="" 9="" |="" |="" |св.="" 30000="" до="" 40000="" |="" -="" |="" 10="" |="" |="" |св.="" 40000="" |="" -="" |="" 11,5="" |="" |--------------------------|-------------------------|-------|--------|="" |y=""&gt;&lt; 15="" град.="" |менее="" 5000="" |="" 7="" |="" 7,5="" |="" |широкое="" |от="" 5000="" до="" 10000="" |="" 8="" |="" 8,5="" |="" |="" |св.="" 10000="" до="" 20000="" |="" 9="" |="" 9,5="" |="" |="" |св.="" 20000="" до="" 30000="" |="" -="" |="" 10,5="" |="" |="" |св.="" 30000="" до="" 40000="" |="" -="" |="" 11,5="" |="" |="" |св.="" 40000="" |="" -="" |="" 13="" |="" |--------------------------|-------------------------|-------|--------|="" |рассеянного="" света="" |до="" 6000="" |="" 3="" |="" 3="" |="" |="" |более="" 6000="" |="" 4="" |="" 4="" |="" -----------------------------------------------------------------------="" таблица="" п.7.8="" наибольшее="" допустимое="" отношение="" осевой="" силы="" света="" к="" высоте="" -----------------------------------------------------------------------="" |нормируемая="" освещенность,="" лк|="" 0,5|="" 1|="" 2|="" 3|="" 5|="" 10|="" 20|="" 30|="" 50|="" |----------------------------|-----|---|---|---|---|---|----|----|----|="" |1="" макс/н2="" |100="" |150|250|300|400|700|1400|2100|3500|="" -----------------------------------------------------------------------="" приложение="" 8="" определение="" типа="" и="" мощности="" ламп="" тип="" и="" мощность="" ламп,="" используемых="" в="" оу,="" необходимо="" определять="" для:="" 1)="" оценки="" соответствия="" применяемых="" для="" освещения="" ламп="" требованиям="" норм;="" 2)="" расчета="" фактического="" значения="" освещенности;="" 3)="" проверки="" показателя="" ослепленности="" и="" коэффициента="" пульсации="" ос-="" вещенности.="" как="" правило,="" требования="" к="" источникам="" света="" изложены="" в="" общих="" поло-="" жениях="" нормативных="" документов="" по="" искусственному="" освещению.="" при="" отсутс-="" твии="" для="" отдельных="" видов="" работ="" отраслевых="" (ведомственных)="" норм="" искусс-="" твенного="" освещения="" и="" определении="" нормируемых="" показателей="" освещения="" в="" зависимости="" от="" разряда="" зрительных="" работ="" выполнение="" требований="" к="" источ-="" никам="" света="" проверяют="" по="" соответствующим="" приложениям="" снип="" 23-05-95.="" в="" ходе="" проверки="" тип="" и="" мощность="" ламп="" оцениваются="" визуально="" по="" их="" внешнему="" виду,="" габаритам="" колбы,="" характерной="" цветности="" излучения="" или="" по="" маркировке,="" имеющейся="" на="" колбе="" или="" цоколе="" ламп.="" вопрос="" соответствия="" применяемых="" источников="" света="" требованиям="" норм="" особенно="" касается="" работ,="" связанных="" с="" высокими="" требованиями="" к="" цветопере-="" даче="" и="" цветоразличению.="" в="" процессе="" контроля="" источника="" света="" следует="" иметь="" ввиду="" возможную="" взаимозаменяемость="" ламп="" с="" учетом="" их="" цветопереда-="" чи,="" цветности="" излучения="" и="" световой="" отдачи="" (ввиду="" сложности="" данного="" воп-="" роса="" выявленная="" в="" ходе="" проверки="" замена="" предусмотренного="" нормами="" типа="" источника="" света="" на="" другой="" должна="" быть="" согласована="" со="" специалистами-све-="" тотехниками).="" при="" этом="" особое="" внимание="" следует="" обращать="" на="" необходи-="" мость="" применения="" в="" оу="" помещений,="" где="" выполняемая="" работа="" сопряжена="" с="" цветоразличением,="" ламп="" одного="" типа="" как="" в="" системе="" общего,="" так="" и="" комбини-="" рованного="" освещения.="" приложение="" 9="" контроль="" отраженной="" блескости="" таблица="" п.9.1="" наибольшая="" допустимая="" яркость="" диффузных="" рабочих="" поверхностей="" -----------------------------------------------------------------------="" |="" площадь="" рабочей="" поверхности,="" кв.м="" |="" наибольшая="" допустимая="" яркость="" |="" |="" |="" рабочей="" поверхности,="" кд/кв.м="" |="" |------------------------------------|--------------------------------|="" |менее="" 0,0001="" |="" 2000="" |="" |от="" 0,0001="" до="" 0,001="" |="" 1500="" |="" |свыше="" 0,001="" до="" 0,01="" |="" 1000="" |="" |свыше="" 0,01="" до="" 0,1="" |="" 750="" |="" |более="" 0,1="" |="" 500="" |="" -----------------------------------------------------------------------="" таблица="" п.9.2="" необходимые="" меры="" по="" ограничению="" отраженной="" блескости="" поверхностей,="" обладающих="" зеркальным="" и="" смешанным="" отражением,="" при="" выполнении="" работ="" i-iv="" разрядов="" -----------------------------------------------------------------------="" |="" источник="" света,="" |расположение="" светильников|="" воспринимаемое="" |="" |="" светильник,="" яркость="" |="" местного="" освещения="" |соотношение="" яркости|="" |="" светящей="" поверхности="" |="" относительно="" рабочей="" |="" объекта="" и="" фона="" |="" |="" (l)="" |поверхности="" и="" работающего|="" |="" |---------------------------------------------------------------------|="" |="" работы="" с="" металлическими="" и="" пластмассовыми="" непрозрачными="" |="" |="" поверхностями="" (например,="" различение="" царапин,="" рисок="" и="" других="" |="" |="" дефектов="" на="" поверхности="" изделий="" и="" деталей)="" |="" |---------------------------------------------------------------------|="" |лл,="" светильник,="" |светящая="" поверхность="" |темный="" объект="" на="" |="" |перекрытый="" |светильника="" должна="" |светлом="" фоне="" |="" |рассеивателем,="" |зеркально="" отражаться="" от="" |="" |="" |l="2500" -="" 4000="" кд/кв.м|рабочей="" поверхности="" в="" |="" |="" |="" |направлении="" глаз="" |="" |="" |="" |работающего="" |="" |="" |---------------------------------------------------------------------|="" |="" работы="" с="" темными="" поверхностями="" пластмасс,="" керамики="" и="" других="" |="" |="" материалов="" (например,="" выявление="" дефектов="" на="" черных="" |="" |="" резинотехнических="" изделиях)="" |="" |---------------------------------------------------------------------|="" |лн,="" светильник="" прямого="" |зеркальное="" отражение="" |светлый="" объект="" |="" |света="" без="" |светящей="" поверхности="" |на="" темном="" фоне="" |="" |рассеивателя(*),="" |светильника="" от="" рабочей="" |="" |="" |l="70000" -="" 100000="" |поверхности="" не="" должно="" |="" |="" |кд/кв.м="" |совпадать="" с="" линией="" зрения|="" |="" |="" |работающего="" |="" |="" |---------------------------------------------------------------------|="" |="" работы,="" требующие="" различения="" диффузно="" отражающих="" объектов="" |="" |="" на="" диффузном="" фоне="" через="" слой="" прозрачного="" материала="" (например,="" |="" |="" различение="" показаний="" измерительных="" приборов,="" сборка="" изделий="" |="" |="" под="" прозрачными="" колпаками,="" работы="" с="" изделиями,="" покрытыми="" лаком,="" |="" |="" различение="" линий="" чертежа="" через="" кальку="" |="" |---------------------------------------------------------------------|="" |любые,="" l="" не="" нормируется|зеркальное="" отражение="" |любое="" |="" |="" |светящей="" поверхности="" |="" |="" |="" |светильника="" от="" слоя="" |="" |="" |="" |прозрачного="" материала="" не="" |="" |="" |="" |должно="" совпадать="" с="" линией|="" |="" |="" |зрения="" работающего="" |="" |="" |---------------------------------------------------------------------|="" |="" работы="" с="" объектами="" различения="" и="" рабочими="" поверхностями,="" обладающими="" |="" |="" смешанным="" отражением="" (например,="" работы="" тушью="" и="" чтение="" текста="" на="" |="" |="" глянцевой="" бумаге)="" |="" |---------------------------------------------------------------------|="" |любые,="" l="" не="" нормируется|зеркальное="" отражение="" |любое="" |="" |="" |светящей="" поверхности="" |="" |="" |="" |светильника="" от="" рабочей="" |="" |="" |="" |поверхности="" не="" должно="" |="" |="" |="" |совпадать="" с="" линией="" зрения|="" |="" |="" |работающего="" |="" |="" -----------------------------------------------------------------------="" (*)="" для="" местного="" освещения="" рекомендуется="" применять="" зеркальные="" лам-="" пы="" местного="" освещения="" или="" зеркальные="" светильники.="" приложение="" 10="" проверка="" соответствия="" коэффициента="" пульсации="" освещенности="" нормативным="" требованиям="" ограничение="" коэффициента="" пульсации="" освещенности="" (кп)="" достигается:="" -="" включением="" ламп="" по="" схемам,="" обеспечивающим="" питание="" части="" ламп="" в="" светильнике="" отстающим,="" части="" ламп="" -="" опережающим="" током="" (для="" люминесцент-="" ных="" ламп);="" -="" поочередным="" присоединением="" соседних="" светильников="" в="" ряду="" (реже="" соседних="" рядов)="" к="" разным="" фазам="" сети;="" -="" установкой="" в="" одной="" точке="" двух="" или="" трех="" светильников="" разных="" фаз="" (лампы="" типов="" дрл="" и="" дри);="" -="" питанием="" различных="" ламп="" в="" многоламповых="" люминесцентных="" светиль-="" никах="" от="" разных="" фаз.="" значения="" коэффициента="" пульсации="" освещенности="" для="" различных="" типов="" газоразрядных="" ламп="" и="" способов="" их="" включения="" приведены="" в="" табл.="" п.10.1.="" таблица="" п.10.1="" значения="" коэффициентов="" пульсации="" для="" различных="" типов="" газоразрядных="" ламп="" и="" способов="" их="" включения="" -----------------------------------------------------------------------="" |="" тип="" ис="" |="" кп,="" %,="" при="" включении="" ис,="" расположенных="" |="" |="" |="" в="" одной="" световой="" точке="" |="" |="" |----------------------------------------|="" |="" |="" в="" одну="" фазу="" |="" в="" две="" фазы="" |="" в="" три="" фазы="" |="" |----------------------------|-------------|-------------|------------|="" |газоразрядные="" лампы="" высокого|="" |="" |="" |="" |давления:="" |="" |="" |="" |="" |дрл="" |="" 58="" |="" 28="" |="" 2="" |="" |дри="" (na,="" sc)="" |="" 48="" |="" 23="" |="" 2="" |="" |дри="" (na,="" in,="" tl)="" |="" 37="" |="" 18="" |="" 2="" |="" |днат="" |="" 77="" |="" 38="" |="" 6="" |="" |----------------------------|-------------|-------------|------------|="" |люминесцентные="" лампы:="" |="" |="" |="" |="" |лб="" |="" 34="" |="" 14="" |="" 3="" |="" |лд="" |="" 55="" |="" 23="" |="" 5="" |="" |лдц="" |="" 72="" |="" 30="" |="" 7="" |="" |лбцт="" |="" 26="" |="" 11="" |="" 2="" |="" |лец="" |="" 64="" |="" 27="" |="" 6="" |="" -----------------------------------------------------------------------="" для="" наиболее="" распространенных="" источников="" света="" и="" схем="" их="" включения="" рассчитаны="" условия,="" при="" которых="" значения="" кп="" не="" превышают="" нормативных="" величин.="" эти="" условия="" для="" светильников="" с="" люминесцентными="" лампами="" описаны="" в="" табл.="" 11.10.2,="" для="" светильников="" с="" лампами="" дрл="" -="" в="" табл.="" п.10.3.="" таблица="" п.10.2="" условия,="" при="" которых="" соблюдаются="" нормированные="" значения="" коэффициента="" пульсации="" освещенности="" (отмечены="" знаком="" "+")="" -----------------------------------------------------------------------="" |="" расположение="" светильников="" и="" схемы="" |нормируемые="" значения|="" |="" включения="" ламп="" |="" кп,="" %="" |="" |="" |--------------------|="" |="" |="" 10="" |="" 15="" |="" 20="" |="" |------------------------------------------------|------|------|------|="" |люминесцентные="" лампы="" |="" |="" |="" |="" |------------------------------------------------|------|------|------|="" |при="" любом="" расположении="" светильников:="" |="" |="" |="" |="" |число="" ламп="" в="" светильнике,="" кратное="" трем,="" с="" |="" +="" |="" +="" |="" +="" |="" |равномерным="" распределением="" между="" фазами="" сети="" |="" |="" |="" |="" |------------------------------------------------|------|------|------|="" |число="" ламп="" в="" светильнике,="" кратное="" двум,="" с="" |="" |="" |="" |="" |включением="" половины="" ламп="" по="" схеме="" опережающего="" |="" |="" |="" |="" |и="" половины="" по="" схеме="" отстающего="" тока:="" |="" |="" |="" |="" |лампы="" лб="" |="" -="" |="" +="" |="" +="" |="" |лампы="" лхб="" |="" -="" |="" +="" |="" +="" |="" |лампы="" лдц="" |="" -="" |="" -="" |="" -="" |="" |лампы="" лд="" |="" -="" |="" -="" |="" +="" |="" |------------------------------------------------|------|------|------|="" |при="" сплошных="" линиях="" светильников="" |="" |="" |="" |="" |и="" h(*)=""&gt; = 2 м:                                 |      |      |      ||трехфазные линии с поочередным включением       |   +  |   +  |   +  ||светильников на разные фазы сети, любые лампы и |      |      |      ||схемы                                           |      |      |      ||------------------------------------------------|------|------|------||то же, но двухфазные линии с лампами:           |      |      |      ||ЛБ                                              |   +  |  +   |   +  ||ЛХБ                                             |   -  |  +   |   +  ||ЛДЦ и ЛД                                        |   -  |  -   |   +  ||------------------------------------------------|------|------|------||двухфазные линии с поочередным включением       |      |      |      ||светильников на разные фазы сети; число ламп в  |      |      |      ||светильнике, кратное двум, с включением половины|      |      |      ||ламп по схеме опережающего и половины по схеме  |      |      |      ||отстающего тока;                                |      |      |      ||лампы всех типов                                |   +  |  +   |   +  ||---------------------------------------------------------------------||(*) h - высота подвеса светильников над рабочей поверхностью         |-----------------------------------------------------------------------                                                          Таблица П.10.3           Предельные расстояния между светильниками с лампами        ДРЛ, при которых обеспечиваются нормируемые значения Кп -----------------------------------------------------------------------|Число| Расположение и  | 1/h | Наибольшие значения b/h, при которых  ||рядов|   фазирование   |     |    обеспечиваются Кп, %, не более     ||     |  светильников   |     |---------------------------------------||     |                 |     |    10   |    15   |    20   |    30   ||---------------------------------------------------------------------||                        Светильники группы 16                        ||---------------------------------------------------------------------||1    |Одиночные        | -   |   0,45  |   0,6   |   0,7   |   0,9   ||     |светильники      |     |         |         |         |         ||     |А-В-С-А-В-С      | -   |   0,8   |   1,1   |   1,3   |   1,8   ||2 и  |Сдвоенные        | 0,3 | 0,7/0,9 |1,0/1,1  |1,2/1,4  |   1,8   ||более|светильники      | 0,6 |   0,6   |   0,9   |   1,1   |   1,6   ||     |АВ-СА-ВС-АВ-СА-ВС| 0,9 | 0,35/0,5|   0,7   |   0,95  |1,2/1,3  ||     |Одиночные        | 1,2 | 0,3/0,5 |   0,65  |   0,8   |   1,1   ||     |светильники      | 1,8 | 0,2/0,45|   0,6   |   0,75  |   1,0   ||     |первый ряд       | 0,3 | 0,8/0,4 |1,2/1,4  |   1,8   |   1,8   ||     |А-В-С-А-В-С      | 0,6 | 0,8/0,4 |   1,2   |   1,8   |   1,8   ||     |второй ряд       | 0,9 | 0,8/0,4 |   1,15  |1,7/1,8  |   1,8   ||     |В-С-А-В-С-А и    | 1,2 | 0,8/0,4 |   1,1   |1,6/1,7  |   1,8   ||     |т.д.             |     |         |         |         |         ||     |Сдвоенные        | 1,8 | 0,8/0,4 |   1,1   |1,4/1,6  |   1,8   ||     |светильники      |     |         |         |         |         ||     |первый ряд       |     |         |         |         |         ||     |АВ-СА-ВС-АВ-СА-ВС|     |         |         |         |         ||     |второй ряд       |     |         |         |         |         ||     |ВС-АВ-СА-ВС-АВ-СА|     |         |         |         |         ||     |и т.д            |     |         |         |         |         ||---------------------------------------------------------------------||                        Светильники группы 14                        ||---------------------------------------------------------------------||1    |Одиночные        | -   |   0,45  |   0,5   |   0,6   |   0,7   ||     |светильники      |     |         |         |         |         ||2 и  |А-В-С-А-В-С      | -   |   0,55  |   0,75  |   0,96  |   1,2   ||более|Сдвоенные        | 0,3 |0,55/0,8 |0,7/0,9  |0,9/1,0  |   1,2   ||     |светильники      | 0,45|0,5/0,65 |0,65/0,8 |0,8/0,9  |   1,2   ||     |АВ-СА-ВС-АВ-СА-ВС| 0,6 |   0,5   |   0,65  |   0,75  |   1,1   ||     |Одиночные        | 0,75|   0,45  |   0,6   |   0,7   |   0,85  ||     |светильники      | 0,9 |   0,4   |   0,5   |   0,65  |   0,8   ||     |первый ряд       | 1,2 |   0,4   |   0,45  |   0,6   |   0,7   ||     |А-В-С-А-В-С      | 0,3 |0,6/0,5  |0,9/0,7  |1,2/1,0  |   1,2   ||     |второй ряд       | 0,45|0,6/0,5  |0,85/0,7 |1,2/1,0  |   1,2   ||     |В-С-А-В-С-А      | 0,6 |0,6/0,5  |0,85/0,7 |1,2/1,0  |   1,2   ||     |и т.д.           | 0,9 |0,6/0,5  |0,8/0,7  |1,1/1,0  |   1,2   ||     |Сдвоенные        | 1,2 |0,6/0,5  |   0,7   |   1,0   |   1,2   ||     |светильники      |     |         |         |         |         ||     |первый ряд       |     |         |         |         |         ||     |АВ-СА-ВС-АВ-СА-ВС|     |         |         |         |         ||     |второй ряд       |     |         |         |         |         ||     |ВС-АВ-СА-ВС-АВ-СА|     |         |         |         |         ||     |и т.д.           |     |         |         |         |         ||---------------------------------------------------------------------||Примечания:                                                          ||1. Обозначения, принятые в таблице: 1 - расстояние между рядами  све-||тильников; b - расстояние между светильниками в ряду;  h -  расчетная||высота.                                                              ||2. В случаях, когда 1/h указано в виде дроби, числитель  относится  к||полям прямоугольной формы,  знаменатель - к  шахматному  расположению||светильников.                                                        ||3. Номера групп светильников соответствуют данным табл. П.7.6.       |-----------------------------------------------------------------------     В случаях,  не отраженных в таблицах  П.10.2-П.10.3,  производитсяпроверка   Кп  путем  измерения  освещенности  и  расчета  по  таблицамП.10.4-П.10.5 следующим способом:     1. Освещенность  в  точке замера представляется как сумма освещен-ностей, создаваемых источниками света, питаемыми от фаз А, В и С:      Е = Еа + ЕЬ + Еc      2. Определяется освещенность в этой точке,  создаваемая светильни-ками  разных фаз.  Наибольшая из освещенностей,  условно называемая Еа,принимается за 100%, значения остальных освещенностей (ЕЬ, Ее) вычисля-ются в процентах по отношению к максимальной.     3. Из таблицы П.10.4 (для люминесцентных ламп),  П.10.5 (для  ламптипов ДРЛ и ДРИ) или,  П.10.6 (для ламп типа ДНаТ) определяется таблич-ное значение Кпт для найденных значений ЕЬ и Ее при условном  источникесвета с Кпи = 100%. При двухфазном включении Ес = 0.     4. Вычисляется Кп для реального источника света из соотношения:      Кп = Кпт x Кпи/100      Значение Кпи берется из табл. П.10.1.                                                          Таблица П.10.4                                ЗНАЧЕНИЯ                  коэффициента пульсации освещенности             в осветительных установках с люминесцентными                    лампами (Кпи = 100%, Еа = 100%) -----------------------------------------------------------------------|                         Eb, %                              |  Ec,%  ||------------------------------------------------------------|        ||  0    10    20    30    40    50    60   70   80   90   100|   100  ||------------------------------------------------------------|--------||100    89    79    72    65    60    55   51   48   45    42|     0  ||       77    69    63    57    52    48   45   42   39    37|    10  ||             61    55    50    45    42   39   37   34    32|    20  ||                   49    44    40    37   35   32   30    28|    30  ||                         39    35    33   30   28   26    23|    40  ||                               31    29   26   24   22    20|    50  ||                                     26   23   21   19    17|    60  ||                                          21   18   17    15|    70  ||                                               16   14    12|    80  ||                                                    12    10|    90  ||                                                           9|   100  |-----------------------------------------------------------------------                                                          Таблица П.10.5                                ЗНАЧЕНИЯ          коэффициента пульсации освещенности в осветительных             установках ДРЛ и ДРИ (Кпи = 100%, Еа = 100%) -----------------------------------------------------------------------|                         Eb, %                              |  Ec,%  ||------------------------------------------------------------|  100   ||   0    10     20      30      40      50      60      70   |        ||------------------------------------------------------------|--------|| 100    87     78      70      64      60      56      53   |    0   ||        75     67      60      55      51      48      46   |   10   ||               58      52      47      43      40      38   |   20   ||                       45      40      37      34      32   |   30   ||                               35      31      29      27   |   40   ||                                       27      24      22   |   50   ||                                               20      18   |   60   ||                                                       15   |   70   ||                                                            |   80   ||                                                            |   90   ||                                                            |  100   |-----------------------------------------------------------------------                                                          Таблица П.10.6                                ЗНАЧЕНИЯ          коэффициента пульсации освещенности в осветительных        установках с лампами типа ДнаТ (Кпи = 100%, Еа = 100%) -----------------------------------------------------------------------|                         Eb, %                              |  Ec,%  ||------------------------------------------------------------|  100   ||  0   10    20   30    40    50    60    70   80    90  100 |        ||------------------------------------------------------------|--------||100   69    62   56    52    49    46    43   41    39   38 |     0  ||      59    53   49    45    42    40    38   35    34   33 |    10  ||            46   42    39    37    35    32   31    30   28 |    20  ||                 37    34    32    30    28   27    26   25 |    30  ||                       29    27    26    25   23    22   22 |    40  ||                             23    22    21   20    19   18 |    50  ||                                   19    18   17    16   15 |    60  ||                                         15   14    13   12 |    70  ||                                              12    11   10 |    80  ||                                                     9    8 |    90  ||                                                          6 |   100  |-----------------------------------------------------------------------                                                            Приложение 11                                ПРОТОКОЛ             обследования условий освещения рабочего места      1. Наименование предприятия, подразделения, профессии ____________     2. Дата проведения замеров _______________________________________     3. Средства и методы измерений, дата поверки приборов.     4. Нормативная документация ______________________________________     5. Тип и высота подвеса светильников _____________________________     6. Тип и мощность ламп ___________________________________________     7. Число негорящих ламп, % _______________________________________     8. Разряд зрительных работ _______________________________________     9. Фактические и нормативные значения измеряемых параметров:-----------------------------------------------------------------------| Наименование измеряемых параметров, |Показания|Фактическое|По нормам||  оборудования, рабочей поверхности  | прибора |  значение |         ||-------------------------------------|---------|-----------|---------||КЕО,%                                |         |           |         ||Освещенность, лк:                    |         |           |         ||Р. отн. ед.                          |         |           |         ||Кп, %                                |         |           |         ||Отраженная блескость                 |         |           |         |-----------------------------------------------------------------------     10. Эскиз помещения с указанием контрольных точек _______________________________________________________________________________________     11. Выводы _______________________________________________________     12. Организация, проводившая замеры ______________________________     13. Должность, фамилия, инициалы, подпись лица, проводившего заме-ры и представителя администрации объекта,  на котором проводились изме-рения _________________________________________________________________     14. Подпись  ответственного лица,  печать организации (или ее под-разделения), привлеченной к проведению измерений _____________________________________________________________________________________________                                                            Приложение 12             Определение нормированных уровней освещенности                    при применении ламп накаливания      В основной  таблице СНиП 23-05-95,  а также в отраслевых и ведомс-твенных нормативных документах по освещению приведены нормируемые уров-ни  освещенности  для  газоразрядных  источников света ввиду их высокойэкономичности и эффективности.  При нормировании использована шкала ос-вещенности (нормированные значения освещенности в люксах,  отличающиесяна одну ступень):  0,2;  0,3; 0,5; 1; 2; 3; 4; 5; 6; 7; 10; 15; 20; 30;50; 75; 100; 150; 200; 300; 400; 500; 600; 750; 1000; 1250; 1500; 2000;2500; 3000; 3500; 4000; 4500; 5000.     В случае невозможности или технико-экономической нецелесообразнос-ти применения газоразрядных  источников  света  допускается  применениеламп накаливания.     При использовании ламп накаливания нормируемый уровень освещеннос-ти следует снижать по шкале освещенности:     а) на одну ступень при системе  комбинированного  освещения,  еслинормируемая освещенность составляет 750 лк и более;     б) на одну ступень при системе общего освещения для разрядов  I-V,VII;     в) на две ступени при системе общего освещения для разрядов  VI  иVIII.                                                            Приложение 13             Определение нормированных уровней освещенности              в зависимости от степени достаточности или                  отсутствия естественного освещения      Нормы искусственного освещения  разрабатываются  в  предположении,что  в  дневное  время рабочие помещения имеют достаточное естественноеосвещение,  поэтому оценка степени достаточности или отсутствия естест-венного  освещения является необходимым этапом обследования условий ос-вещения.     Как правило, недостаточность естественного освещения имеет место:     а) в производственных помещениях,  в которых выполняются работы I,II и III разрядов;     б) в многоэтажных зданиях большой ширины,  в одноэтажных многопро-летных зданиях с пролетами большой ширины и т.п.     При отсутствии в помещении естественного света или его недостаточ-ности  СНиП  23-05-95  предусматривает  компенсацию этого фактора черезсистему искусственного освещения путем увеличения освещенности.     В некоторых отраслевых и ведомственных нормативных документах нор-мированный уровень освещенности для таких помещений указан  в  основнойтаблице. Чаще всего в нормах дается ссылка на СНиП. Основные требованияСНиП 23-05-95 по компенсации отсутствия или недостаточности  естествен-ного света в помещении заключаются в следующем:     1. При отсутствии естественного света и постоянном пребывании  ра-ботающих  в помещении норма освещенности повышается на одну ступень длясистемы общего освещения (если ее величина составляет 750 лк и менее) идля общего освещения в системе комбинированного.     2. При недостаточности естественного света норма  освещенности  отсистемы  общего  искусственного  освещения должна быть повышена на однуступень (кроме разрядов 16,  1в, 116), не превышая 750 лк при разрядныхлампах  и  300 лк при лампах накаливания.  Освещенность от светильниковобщего освещения в системе комбинированного следует  повышать  на  однуступень, кроме разрядов 1а, 16, 11a.     Нормированные уровни освещенности не должны изменяться,  если  принормировании они были обоснованно повышены или понижены, о чем в норма-тивном документе имеется соответствующее указание.                                                            Приложение 14                Оценка рабочего места на его соответствие                   нормативам по условиям освещения -----------------------------------------------------------------------|N|  Код  |  Наименование   | ПДК, |Дата  |Факти- |Вели-|Класс |Про-  || |фактора|производственного| ПДУ, |прове-|ческий |чина |и     |долж. || |       |фактора, единицы |допус-|дения |уровень|отк- |сте-  |возд.,|| |       |    измерения    |тимый |изме- |произв.|лоне-|пень  |час.  || |       |                 |уро-  |рения |фактора|ния  |вредн.|      || |       |                 |вень  |      |       |     |      |      ||-|-------|-----------------|------|------|-------|-----|------|------|| |4.67   |Естественное     |      |      |       |     |      |      || |       |освещение:       |      |      |       |     |      |      || |       |КЕО, %           |      |      |       |     |      |      ||-|-------|-----------------|------|------|-------|-----|------|------|| |4.68   |Искусственное    |      |      |       |     |      |      || |       |освещение:       |      |      |       |     |      |      || |       |освещенность, лк:|      |      |       |     |      |      || |       |при системе      |      |      |       |     |      |      || |       |общего освещения;|      |      |       |     |      |      || |       |при системе      |      |      |       |     |      |      || |       |комбинированного |      |      |       |     |      |      || |       |освещения,       |      |      |       |     |      |      || |       |в т.ч. от общего |      |      |       |     |      |      ||-|-------|-----------------|------|------|-------|-----|------|------|| |4.69   |Р, отн. ед.      |      |      |       |     |      |      ||-|-------|-----------------|------|------|-------|-----|------|------|| |4.70   |Отраженная       |      |      |       |     |      |      || |       |блескость(*)     |      |      |       |     |      |      ||-|-------|-----------------|------|------|-------|-----|------|------|| |4.71   |Кп,%             |      |      |       |     |      |      ||---------------------------------------------------------------------||(*) Заполняется при наличии отраженной блескости.                    |-----------------------------------------------------------------------                                ПЕРЕЧЕНЬ          сокращений, условных обозначений, единиц и терминов      Рабочее освещение - освещение,  обеспечивающее нормируемые освети-тельные условия (освещенность,  качество освещения) в  помещениях  и  вместах производства работ вне зданий.     Естественное освещение - освещение помещений светом неба, проника-ющим через световые проемы в наружных ограждающих конструкциях.     Совмещенное освещение - освещение,  при котором  недостаточное  понормам естественное освещение дополняется искусственным.     Коэффициент естественной освещенности (КЕО) - отношение естествен-ной  освещенности,  создаваемой  в  некоторой  точке заданной плоскостивнутри помещения светом неба к одновременному значению  наружной  гори-зонтальной освещенности,  создаваемой светом полностью открытого небос-вода; выражается в процентах.     Общее освещение - освещение, при котором светильники размещаются вверхней зоне помещения равномерно  (общее  равномерное  освещение)  илиприменительно;  к расположению оборудования (общее локализованное осве-щение).     Местное освещение (МО) - освещение,  дополнительное к общему, соз-даваемое светильниками, концентрирующими световой поток непосредственнона рабочих местах.     Комбинированное освещение - освещение,  при котором к общему осве-щению добавляется местное.     Аварийное освещение (АО) - освещение для  продолжения  работы  приаварийном отключении рабочего освещения.     Характерный разрез помещения - поперечный разрез посередине  поме-щения, плоскость которого перпендикулярна к плоскости остекления свето-вых проемов (при боковом освещении) или продольной оси к продольной осипролетов  помещения.  В  характерный  разрез  помещения должны попадатьучастки с наибольшим количеством рабочих мест,  а также  точки  рабочейзоны, наиболее удаленные от световых проемов.     Рабочая поверхность - поверхность,  на которой производится работаи нормируется или измеряется освещенность.     Условная рабочая поверхность - условно принятая горизонтальная по-верхность, расположенная на высоте 0,8 м от пола.     Объект различения - рассматриваемый предмет,  отдельная его  частьили дефект, которые требуется различать в процессе работы.     Фон - поверхность,  прилегающая непосредственно к объекту различе-ния, на которой он рассматривается.     Контраст объекта различения с фоном (К) - определяется  отношениемабсолютной  величины разности между яркостью объекта фона к яркости фо-на.     Освещенность (Е) - отношение светового потока к площади освещаемойим поверхности; измеряется в люксах (лк).     Показатель ослепленности  (Р) - критерий оценки слепящего действияосветительной установки; оценивается в относительных единицах.     Показатель дискомфорта  (М)  - критерий оценки дискомфортной блес-кости для помещений общественных зданий;  оценивается  в  относительныхединицах.     Коэффициент пульсации освещенности (Кп) - критерий оценки  относи-тельной глубины колебаний освещенности в результате изменения во време-ни светового потока газоразрядных ламп при питании их переменным  токомпромышленной частоты; оценивается в процентax.     ОУ - осветительная установка, ПРА - пускорегулирующий аппарат (ап-паратура), ИС - источники света, ЛН - лампы накаливания, ГЛН - галоген-ные лампы накаливания, ГЛ - газоразрядные лампы.     ГЛВД - газоразрядные лампы высокого давления,  ДРЛ - ртутные лампывысокого давления, МГЛ - металлогалогенные лампы.     ДРИ -  металлогалогенные лампы высокого давления с излучающими до-бавками,  ЛЛ - люминесцентные лампы, ЛД - люминесцентные лампы дневногосвета.     ЛДЦ - люминесцентные лампы дневного света с улучшенной  цветопере-дачей.     ЛБ - люминесцентные лампы белого света, ЛХБ - люминесцентные лампыхолодного белого света,  ЛТБ - люминесцентные лампы теплого белого све-та,  ЛБЦТ - люминесцентные лампы белого света с улучшенной цветопереда-чей трехполосные.     ЛБР - люминесцентные лампы с внутренним отражающим  слоем,  ЛЕЦ  -люминесцентные лампы естественного света с улучшенной цветопередачей.     ЛЕ - люминесцентные лампы естественного света,  ЛХЕ - люминесцент-ные лампы холодно-естественного света,  КЛЛ - компактные люминесцентныелампы.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rskp--xscegk5sqxfmzc">
      <w:r>
        <w:rPr>
          <w:rFonts w:ascii="Arial" w:cs="Arial" w:eastAsia="Arial" w:hAnsi="Arial"/>
          <w:color w:val="132D3F"/>
          <w:sz w:val="16"/>
          <w:szCs w:val="16"/>
          <w:u w:val="single"/>
        </w:rPr>
        <w:t xml:space="preserve">dalil.kg/document/31318</w:t>
      </w:r>
    </w:hyperlink>
  </w:p>
  <w:p>
    <w:pPr>
      <w:spacing w:after="0" w:before="40"/>
      <w:jc w:val="center"/>
    </w:pPr>
    <w:hyperlink w:history="1" r:id="rIdgn0coj-0euh12zxm-qad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czvy9qdfq5yo8_zgg-8g" Type="http://schemas.openxmlformats.org/officeDocument/2006/relationships/hyperlink" Target="https://dalil.kg/document/202591" TargetMode="External"/><Relationship Id="rIdewsaxgkxmo_qvjr4kwe4d" Type="http://schemas.openxmlformats.org/officeDocument/2006/relationships/hyperlink" Target="https://dalil.kg/document/31309" TargetMode="External"/><Relationship Id="rIdrnzcczmmt5aehkwf7oq53" Type="http://schemas.openxmlformats.org/officeDocument/2006/relationships/hyperlink" Target="https://dalil.kg/document/467" TargetMode="External"/><Relationship Id="rIdcjn9ic2bvohj1fkpesmor" Type="http://schemas.openxmlformats.org/officeDocument/2006/relationships/hyperlink" Target="https://dalil.kg/document/5301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rskp--xscegk5sqxfmzc" Type="http://schemas.openxmlformats.org/officeDocument/2006/relationships/hyperlink" Target="https://dalil.kg/document/31318" TargetMode="External"/><Relationship Id="rIdgn0coj-0euh12zxm-qad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2026-10-01T17:45:37.305Z</dcterms:created>
  <dcterms:modified xsi:type="dcterms:W3CDTF">2026-10-01T17:45:37.305Z</dcterms:modified>
</cp:coreProperties>
</file>

<file path=docProps/custom.xml><?xml version="1.0" encoding="utf-8"?>
<Properties xmlns="http://schemas.openxmlformats.org/officeDocument/2006/custom-properties" xmlns:vt="http://schemas.openxmlformats.org/officeDocument/2006/docPropsVTypes"/>
</file>