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s9a7fhpeil5k-z6lklj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ноября 2002 года. Регистрационный номер 145-02                                                    Утверждены                                         </w:t>
      </w:r>
      <w:hyperlink w:history="1" r:id="rIdtrczimqfvje-dmgn_qs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15 октября 2002 года № 76                             ТИПОВЫЕ ПРАВИЛА                     паевого инвестиционного фонда            ______________________________________________               (указывается полное наименование паевого            ______________________________________________            инвестиционного фонда (с обязательством выкупа            ______________________________________________                 эмитированных им паев/интервальный))                           I. Общие положения      1. Наименование паевого инвестиционного фонда      1. Полное наименование паевого инвестиционного фонда (с обязатель-ством выкупа эмитированных им паев/интервальный) ______________________(далее именуется - Фонд). Сокращенное наименование Фонда _____________.      2. Управляющий Фондом      2. Фирменное  наименование управляющей компании (далее именуется -Управляющий Фондом) __________________________________________________.     3. Организационно-правовая форма ________________________________.     4. Дата государственной регистрации _____________________________.     5. Свидетельство о государственной регистрации № ________________.     6. Соответствующая лицензия на осуществление профессиональной дея-тельности  по ценным бумагам № ______ выдана государственным органом порегулированию рынка ценных бумаг "___" ________________________ ____ г.     7. Место нахождения _____________________________________________.     8. В случае аннулирования лицензии  Управляющего  Фондом  или  еголиквидации  государственным органом по регулированию рынка ценных бумагв установленном им порядке может быть  назначен  временный  управляющийФондом.      3. Срок, на который создается Фонд      9. Фонд  создается  на срок до _______/Фонд создается на неограни-ченный срок.      4. Депозитарий Фонда      10. Фирменное наименование Депозитария (далее именуется -  Депози-тарий Фонда) _________________________________________________________.     11. Соответствующая лицензия государственного органа по  регулиро-ванию рынка ценных бумаг на осуществление профессиональной деятельностипо ценным бумагам № __________ от "___" ______________________ _____ г.     12. Место нахождения ____________________________________________.      5. Специализированный регистратор Фонда      13. Фирменное наименование специализированного регистратора (далееименуется - Специализированный регистратор Фонда) ____________________.     14. Соответствующая  лицензия государственного органа по регулиро-ванию рынка ценных бумаг на право осуществления  профессиональной  дея-тельности по ценным бумагам № _____ от "___" __________________ ____ г.     15. Место нахождения ____________________________________________.      6. Независимый аудитор Фонда      16. Фирменное наименование независимого аудитора (далее  именуется- Независимый Аудитор Фонда) _________________________________________.     17. Лицензия _____________________________________________________                      (наименование госоргана, выдавшего лицензию)на осуществление аудиторской деятельности № _____ выдана "___" _____________ г.     18. Место нахождения ____________________________________________.      7. Независимый оценщик Фонда      19. Фирменное наименование Независимого оценщика (далее  именуется- Независимый оценщик Фонда) _________________________________________.     20. Место нахождения ____________________________________________.                      II. Инвестиционная декларация      8. Цель инвестирования      21. Целью инвестирования имущества,  составляющего Фонд,  являетсяего прирост.     Доходы от доверительного управления имуществом, составляющим Фонд,не являются собственностью Управляющего Фондом,  а относятся на приростимущества, составляющего Фонд.      9. Объекты инвестирования. Требования к структуре активов фонда      22. Имущество, составляющее Фонд, предназначено для инвестированияв: ________________________________________________________________(1).     Требования настоящего пункта вступают в силу  по  окончании  срокапервичного размещения инвестиционных паев Фонда.     23. В течение срока первичного размещения инвестиционных паев Фон-да его активы могут составлять только денежные средства,  свободно кон-вертируемая валюта,  государственные ценные бумаги,  депозиты в коммер-ческих банках.                  III. Права и обязанности Управляющего                и владельцев инвестиционных паев Фонда      10. Права и обязанности Управляющего Фондом      24. Управляющий Фондом обязан осуществлять  управление  Фондом,  всоответствии с настоящими правилами, инвестиционной декларацией Фонда иактами государственного органа по регулированию рынка ценных бумаг.     Управляющий Фондом  действует от своего имени.  При этом он обязануказывать,  что выступает в качестве Управляющего Фондом и ссылаться нанаименование Фонда.     25. Управляющий Фондом обязан осуществлять управление Фондом в ин-тересах владельцев его инвестиционных паев.     26. Управляющий Фондом вправе без специальной доверенности  участ-вовать  в управлении акционерными обществами,  акции которых составляютФонд.     27. Управляющий Фондом обязан выкупать инвестиционные паи Фонда потребованию их владельцев в соответствии с настоящими правилами.     28. Управляющий Фондом за счет имущества,  составляющего Фонд,  невправе:     - принимать на себя обязательства,  условия и порядок принятия ко-торых противоречат правилам инвестиционного  фонда  и  законодательствуКыргызской Республики;     - осуществлять инвестирование в активы,  не указанные в инвестици-онной декларации;     - проводить инвестиции более 10 процентов всех чистых активов Фон-да в ценные бумаги одного эмитента, за исключением инвестирования в го-сударственные ценные бумаги и ценные бумаги, гарантированные Правитель-ством Кыргызской Республики;     - владеть более 25 процентами ценных бумаг одного эмитента;     - инвестировать средства в ценные бумаги,  выпущенные аффилирован-ными лицами инвестиционного фонда, депозитарием, независимым аудитором,независимым оценщиком, а также их аффилированными лицами;     - предоставлять займы денежными средствами или иным имуществом;     - привлекать  заемный  капитал,  если общий объем кредита (займа),подлежащего возврату,  будет превышать 10 процентов от стоимости чистыхактивов  фонда  на  день подписания договора о кредите (займе).  Кредит(займ) может быть получен на срок не  более  шести  месяцев  без  правапродления.  Договор о кредите (займе) может быть получен на срок не бо-лее 6 месяцев без права продления. Договор о кредите (займе) может бытьзаключен  Управляющим  Фондом исключительно для удовлетворения краткос-рочной необходимости в денежных средствах,  необходимых для выкупа  ин-вестиционных паев;     - давать гарантии любого вида или совершать залоговые сделки;     - приобретать  ценные  бумаги,  выпущенные другими инвестиционнымифондами;     - совершать сделки с аффилированными лицами Фонда;     - создавать дочерние предприятия Фонда;     - гарантировать  или  обещать прибыль (доход) или увеличение стои-мости инвестиционных паев;     - иные ограничения, установленные государственным органом по регу-лированию рынка ценных бумаг.     29. Управляющий  Фондом несет предусмотренные настоящими правиламиобязанности, связанные с размещением и выкупом инвестиционных паев Фон-да, независимо от того осуществляется ли прием заявок на приобретение ивыкуп инвестиционных паев непосредственно Управляющим Фондом или  аген-тами по размещению и выкупу инвестиционных паев(2).     Управляющий Фондом обязан обеспечить прием заявок на выкуп  инвес-тиционных паев в соответствии с настоящими правилами в месте нахожденияагента по размещению и выкупу инвестиционных паев Фонда,  в случае лик-видации агента по размещению и выкупу инвестиционных паев,  приостанов-ления действия и аннулирования у него соответствующего разрешения госу-дарственного органа по регулированию рынка ценных бумаг, а также отзывау него доверенности или расторжения договора на осуществление  размеще-ния  и выкупа инвестиционных паев Фонда в течение месяца с этого момен-та.      11. Права владельцев инвестиционных паев Фонда      30. Инвестиционный пай является именной эмиссионной  ценной  бума-гой,  удостоверяющей право его владельца требовать от Управляющего фон-дом выкупа принадлежащего ему инвестиционного пая в соответствии с нас-тоящими правилами. Проценты и дивиденды по инвестиционным паям Фонда неначисляются и не выплачиваются.     Каждый инвестиционный  пай  предоставляет его владельцу одинаковыйобъем прав.     Учет прав  владельцев  инвестиционных  паев Фонда осуществляется вреестре владельцев инвестиционных паев Фонда,  ведение и хранение кото-рого  осуществляется Специализированным регистратором Фонда в соответс-твии с требованиями актов государственного органа по регулированию рын-ка ценных бумаг.     31. Каждый владелец инвестиционного пая Фонда  вправе  предъявлятьиски  к  Управляющему  Фондом  в случае причинения ущерба его виновнымидействиями,  а также к Управляющему Фондом и (или)  Специализированномурегистратору Фонда в случае причинения ущерба виновными действиями Спе-циализированного регистратора при ведении им реестра владельцев  инвес-тиционных паев Фонда.     Каждый владелец инвестиционного пая Фонда вправе предъявлять  искик Управляющему Фондом и (или) Независимому Оценщику в случае причиненияему ущерба вследствие ненадлежащей оценки стоимости активов Фонда.            IV. Размещение и выкуп инвестиционных паев Фонда      12. Заявки на приобретение и выкуп инвестиционных паев Фонда      32. Требование о приобретении или выкупе инвестиционных паев Фондапредъявляется  в  форме заявки соответственно на приобретение или выкупинвестиционных паев Фонда.  Формы заявок на приобретение и выкуп инвес-тиционных паев Фонда прилагаются к настоящим правилам (приложения 1, 2,являющиеся частью настоящих правил).     33. Заявки на приобретение и выкуп инвестиционных паев Фонда пода-ются Управляющему Фондом или агентам по размещению и выкупу  инвестици-онных паев Фонда(3).     Заявки на приобретение и выкуп инвестиционных паев Фонда носят бе-зотзывный характер.     34. __________________________________________________________(4).     35. В течение срока первичного размещения инвестиционных паев Фон-да заявки на выкуп инвестиционных паев не принимаются.     36. После окончания срока первичного размещения инвестиционных па-ев Фонда заявки на приобретение и выкуп инвестиционных паев могут пода-ваться в следующие сроки:     - каждый рабочий день (для фонда с обязательством выкупа  эмитиро-ванных им паев);     - с "___" _________________ по "___" _______________ включительно;     - с "___" _________________ по "___" _______________ включительно;     - с "___" _______________ по "___" ______________ включительно(5).     По истечении  очередного срока приема заявок прием новых заявок наприобретение и выкуп инвестиционных паев Фонда прекращается  до  началаследующего срока приема заявок (для интервального фонда).     37. Основаниями отказа в приеме заявки на приобретение  инвестици-онных паев Фонда являются решение Управляющего Фондом о приостановленииразмещения инвестиционных паев Фонда,  об одновременном приостановленииразмещения  и выкупа инвестиционных паев Фонда,  распоряжения государс-твенного органа по регулированию рынка ценных бумаг  о  приостановленииразмещения, размещения и выкупа Управляющим Фондом инвестиционных паев,подача заявки Депозитарием, Специализированным регистратором, Независи-мым Аудитором Фонда либо аффилированным лицом Управляющего Фондом,  не-соответствие заявки требованиям,  установленным настоящими правилами  ипроспектом  эмиссии инвестиционных паев Фонда,  а также иные основания,определенные в настоящих правилах.     38. Основаниями отказа в приеме заявки на выкуп инвестиционных па-ев Фонда являются решение Управляющего Фондом об одновременном приоста-новлении  размещения  и выкупа инвестиционных паев Фонда,  распоряжениегосударственного органа по регулированию рынка ценных бумаг о  приоста-новлении выкупа,  размещения и выкупа Управляющим Фондом инвестиционныхпаев,  несоответствие заявки требованиям, установленным настоящими пра-вилами и проспектом эмиссии инвестиционных паев Фонда, а также иные ос-нования, определенные в настоящих правилах.      13. Первичное размещение инвестиционных паев Фонда      39. Первичное размещение инвестиционных паев Фонда  начинается  непозднее  чем  через  60  календарных  дней со дня регистрации проспектаэмиссии инвестиционных паев Фонда и настоящих правил.  Срок  первичногоразмещения инвестиционных паев Фонда составляет ___________________(6).     В течение срока первичного размещения,  размещение  инвестиционныхпаев  Фонда осуществляется по фиксированной цене за один инвестиционныйпай Фонда.     40. По  окончании  срока первичного размещения инвестиционных паевФонда стоимость его чистых активов должна составлять не менее 5000 ста-вок  минимальной месячной заработной платы,  установленной в КыргызскойРеспублике.  В случае если по окончании срока первичного размещения ин-вестиционных  паев  стоимость чистых активов Фонда составит меньше ука-занной величины,  Фонд подлежит ликвидации в соответствии с  настоящимиправилами  и актами государственного органа по регулированию рынка цен-ных бумаг.     41. При  подаче заявки на приобретение инвестиционных паев Фонда втечение срока их первичного размещения в ней должны быть указаны рекви-зиты  банковского  счета инвестора,  на который должны быть перечисленыденежные средства (или иной порядок возврата денежных средств  владель-цам  инвестиционных  паев)  при ликвидации Фонда в случае,  указанном впункте 40 настоящих правил.     42. __________________________________________________________(7).     До окончания срока первичного размещения инвестиционных паев Фондазаписи по лицевым счетам владельцев инвестиционных паев,  кроме приход-ных записей, не производятся.     43. Денежные  средства,  поступающие  в оплату инвестиционных паевФонда в течение срока их первичного размещения,  подлежат обязательномузачислению на счет, на котором хранятся денежные средства, составляющиеФонд.     44. В течение срока первичного размещения инвестиционных паев Фон-да Управляющий Фондом вправе использовать денежные средства, составляю-щие  Фонд,  только  для инвестирования в государственные ценные бумаги,свободно конвертируемую валюту, депозиты коммерческих банков.     45. Не позднее 5 календарных дней после окончания срока первичногоразмещения инвестиционных паев Фонда Управляющий Фондом обязан предста-вить  в государственный орган по регулированию рынка ценных бумаг отчетоб итогах первичного размещения инвестиционных паев и опубликовать  егов средствах массовой информации.      14. Размещение инвестиционных паев Фонда после завершения         их первичного размещения      46. Минимальное  количество  инвестиционных  паев  Фонда,  котороедолжна содержать заявка на их приобретение составляет _____________(8).     47. Инвестиционные паи Фонда при их размещении оплачиваются толькоденежными средствами в национальной валюте.     48. По окончании срока первичного размещения  инвестиционных  паевФонда  цена размещения инвестиционных паев Фонда определяется путем де-ления стоимости чистых активов Фонда на количество размещенных инвести-ционных паев.     49. __________________________________________________________(7).     50. Выписка  из  реестра  владельцев инвестиционных паев Фонда приприобретении инвестиционных паев  направляется  Специализированным  ре-гистратором  Фонда владельцам инвестиционных паев не позднее следующегодня после внесения Специализированным регистратором Фонда приходных за-писей в реестр владельцев инвестиционных паев Фонда.      15. Выкуп инвестиционных паев Фонда      51. После  завершения  первичного  размещения  инвестиционных паевФонда, заявки на выкуп инвестиционных паев могут подаваться их владель-цами каждый рабочий день (для фонда с обязательством выкупа эмитирован-ных им паев) или в период времени,  установленный пунктом 36  настоящихправил (для интервального фонда).     52. Количество инвестиционных паев,  требование о  выкупе  которыхможет быть предъявлено их владельцем, не ограничивается.     Принятые заявки на выкуп  инвестиционных  паев  удовлетворяются  впределах количества инвестиционных паев, учтенных на лицевом счете вла-дельца инвестиционных паев, подавшего заявку на их выкуп.     53. Цена выкупа инвестиционных паев Фонда определяется путем деле-ния стоимости чистых активов Фонда по ее оценке,  проведенной  в  день,предшествующий:     - дню подачи заявки на выкуп инвестиционных паев (для фонда с обя-зательством выкупа эмитированных им паев);     - дню начала очередного срока приема заявок,  в  течение  которогопринята  заявка на выкуп инвестиционных паев (для интервального фонда).на количество инвестиционных паев,  указанных на этот  день  в  реестревладельцев инвестиционных паев Фонда.     54. Выкуп инвестиционных паев Фонда осуществляется за счет  денеж-ных  средств,  составляющих  Фонд.  В  случае  недостаточности денежныхсредств для выкупа инвестиционных паев Управляющий Фондом  обязан  про-дать иное составляющее Фонд имущество. До продажи имущества, составляю-щего Фонд, Управляющий фондом вправе использовать для выкупа инвестици-онных паев заемные средства.     55. Цена выкупа инвестиционных паев уплачивается владельцам инвес-тиционных   паев  Фонда,  подавшим  заявки  на  их  выкуп,  не  позднее_____________(9) со дня принятия заявок (день выплаты цены выкупа - дляфонда с обязательством выкупа эмитированных им паев).     Цена выкупа инвестиционных  паев  владельцам  инвестиционных  паевФонда,  заявки на выкуп инвестиционных паев Фонда которых приняты в те-чение  очередного  срока  приема  заявок,   уплачивается   не   позднее_________________________(9) после дня его окончания (день выплаты ценывыкупа - для интервального фонда).     56. Расходные  записи  по лицевым счетам владельцев инвестиционныхпаев,  подавших заявки на выкуп инвестиционных паев Фонда,  вносятся  вреестр  владельцев  инвестиционных паев Фонда не позднее следующего дняпосле поступления к Специализированному регистратору  Фонда  заявки  навыкуп инвестиционных паев.     57. Выписка из реестра владельцев инвестиционных  паев  Фонда  привыкупе  инвестиционных паев направляется Специализированным регистрато-ром Фонда владельцам инвестиционных паев не позднее следующего дня пос-ле  внесения Специализированным регистратором Фонда расходных записей вреестр владельцев инвестиционных паев Фонда.     58. Денежные  средства,  полученные и аккумулированные УправляющимФондом или агентами по размещению и выкупу инвестиционных паев в  обменна  инвестиционные паи Фонда в период их первичного размещения,  должныинвестироваться в течение 20 дней после окончания срока первичного раз-мещения инвестиционных паев.     Денежные средства,  полученные Управляющим Фондом или агентами  поразмещению  и выкупу инвестиционных паев при последующей реализации ин-вестиционных паев,  должны инвестироваться в течение 10 дней после ука-занной реализации.      16. Приостановление размещения и выкупа инвестиционных паев      59. Управляющий  Фондом вправе приостановить размещение инвестици-онных паев Фонда.     Выкуп инвестиционных паев Фонда может быть приостановлен Управляю-щим Фондом только одновременно с приостановлением размещения инвестици-онных паев Фонда. Решение об одновременном приостановлении размещения ивыкупа инвестиционных паев Фонда может быть принято Управляющим  Фондомисключительно в случаях, когда этого требуют интересы владельцев инвес-тиционных паев и на срок наличия  обстоятельств,  послуживших  причинойдля такого приостановления, а также в иных случаях, определенных актамигосударственного органа по регулированию рынка ценных бумаг.     60. В  случае  принятия  решения  об одновременном приостановленииразмещения и выкупа инвестиционных паев Управляющий Фондом обязан в тотже день сообщить об этом государственному органу по регулированию рынкаценных бумаг с указанием причины приостановления.     Государственный орган  по  регулированию рынка ценных бумаг вправеотменить решение об одновременном приостановлении размещения и  выкупа,если указанное решение противоречит интересам владельцев инвестиционныхпаев Фонда.     61. Управляющий Фондом обязан приостановить размещение и выкуп ин-вестиционных паев Фонда с момента получения распоряжения  государствен-ного  органа по регулированию рынка ценных бумаг о приостановлении раз-мещения, выкупа или размещения и выкупа Управляющим Фондом инвестицион-ных  паев,  уведомления  государственного органа по регулированию рынкаценных бумаг о приостановлении действия или об аннулировании его лицен-зии  на осуществление деятельности по управлению инвестиционными фонда-ми, а также в иных случаях, предусмотренных актами государственного ор-гана по регулированию рынка ценных бумаг.     62. Управляющий Фондом обязан за счет собственных средств  опубли-ковать  сообщения о приостановлении и возобновлении размещения,  об од-новременном приостановлении размещения  и  выкупа  инвестиционных  паевФонда.  Сообщение  об одновременном приостановлении размещения и выкупаинвестиционных паев Фонда должно содержать указание причин такого  при-остановления.                       V. Вознаграждения и расходы          17. Вознаграждение Управляющего Фондом      63. Размер  вознаграждения  Управляющего  Фондом  определяется какразность предельных суммарных  годовых  расходов  Фонда,  установленныхнастоящими правилами, и фактических затрат на рекламу, услуги аудитора,независимого оценщика, депозитария и других организаций, осуществляющихпрофессиональную  деятельность по ценным бумагам,  связанную с деятель-ностью Фонда и не может превышать полученного Фондом дохода за  указан-ный период.      18. Расходы, подлежащие возмещению за счет имущества,         составляющего Фонд      64. Кроме вознаграждения Управляющего Фондом, за счет составляюще-го Фонд имущества выплачиваются также:     - вознаграждение Депозитария Фонда;     - вознаграждение Специализированного регистратора Фонда;     - вознаграждение Независимого Аудитора Фонда.     _____________________________________________________________(10).     65. За счет имущества, составляющего Фонд, возмещаются суммы, вып-лаченные Управляющим Фондом за счет заемных средств в качестве цены вы-купа за инвестиционные паи при недостаточности денежных  средств,  сос-тавляющих Фонд.     66. Определенные в пункте 63 настоящих правил годовые  расходы  недолжны превышать 8% от среднегодовой стоимости чистых активов Фонда.     67. Иные, чем предусмотренные пунктом 63 настоящих правил расходы,а также расходы, превышающие размер, установленный пунктом 66 настоящихправил, несет Управляющий Фондом.                           VI. Иные положения      19. Оценка стоимости чистых активов Фонда      68. Оценка стоимости чистых активов Фонда производится:     - ежедневно  (для  фонда  с обязательством выкупа эмитированных импаев);     - ____________________________(11), а также в день, предшествующийдню начала очередного срока приема заявок (для интервального фонда).     Оценка стоимости  чистых активов Фонда производится в соответствиис </w:t>
      </w:r>
      <w:hyperlink w:history="1" r:id="rId07qnb_hacdw-tjwet5o-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активах инвестиционных фондов,  утвержденного </w:t>
      </w:r>
      <w:hyperlink w:history="1" r:id="rIdpvibiwcrd0vjsxfgc6bxa">
        <w:r>
          <w:rPr>
            <w:rFonts w:ascii="Arial" w:cs="Arial" w:eastAsia="Arial" w:hAnsi="Arial"/>
            <w:color w:val="1D4ED8"/>
            <w:sz w:val="24"/>
            <w:szCs w:val="24"/>
            <w:u w:val="single"/>
          </w:rPr>
          <w:t xml:space="preserve">постанов-</w:t>
        </w:r>
      </w:hyperlink>
      <w:hyperlink w:history="1" r:id="rIdduf4nqtmr0mmxwmtl1x5u">
        <w:r>
          <w:rPr>
            <w:rFonts w:ascii="Arial" w:cs="Arial" w:eastAsia="Arial" w:hAnsi="Arial"/>
            <w:color w:val="1D4ED8"/>
            <w:sz w:val="24"/>
            <w:szCs w:val="24"/>
            <w:u w:val="single"/>
          </w:rPr>
          <w:t xml:space="preserve">лением</w:t>
        </w:r>
      </w:hyperlink>
      <w:r>
        <w:rPr>
          <w:rFonts w:ascii="Arial" w:cs="Arial" w:eastAsia="Arial" w:hAnsi="Arial"/>
          <w:sz w:val="24"/>
          <w:szCs w:val="24"/>
        </w:rPr>
        <w:t xml:space="preserve"> Государственной комиссии при Правительстве Кыргызской Республикипо рынку ценных бумаг от 6 февраля 2002 года № 14  (зарегистрировано  вМинистерстве  юстиции  Кыргызской Республики 28 февраля 2002 года.  Ре-гистрационный номер 37-02).      20. Информация о Фонде      69. Управляющий Фондом и агенты по размещению и выкупу  инвестици-онных паев Фонда в месте (местах) приема заявок на приобретение и выкупинвестиционных паев по требованию  любого  лица  обязаны  предоставлятьследующие документы:     тексты правил Фонда и проспекта эмиссии инвестиционных паев Фонда,правила ведения реестра владельцев инвестиционных паев,  а также полныйтекст изменений и дополнений к ним,  зарегистрированных государственныморганом по регулированию рынка ценных бумаг;     сообщение о выпуске инвестиционных паев Фонда;     справка о стоимости чистых активов Фонда, соответствующие приложе-ния к ней,  составленные на дату окончания срока первичного  размещенияинвестиционных  паев  Фонда,  а после окончания первичного размещения -составленные на последний день отчетного квартала;     сообщение о  стоимости  чистых активов Фонда и расчетной стоимостиодного инвестиционного пая Фонда на текущий день;     заключение Аудитора Фонда по результатам аудиторской проверки уче-та и отчетности, связанной с управлением имуществом Фонда;     заверенный аудитором годовой баланс и отчет о финансовых результа-тах Управляющего Фондом, Депозитария Фонда;     справка о расходах из имущества Фонда по итогам последнего кварта-ла;     сообщение о  приостановлении размещения или одновременном приоста-новлении размещения и выкупа,  возобновлении размещения и (или)  выкупаинвестиционных паев Фонда с указанием причин приостановления или возоб-новления;     список зарегистрированных  в  реестре паевых инвестиционных фондовгосударственного органа по регулированию рынка ценных бумаг агентов  поразмещению  и  выкупу  инвестиционных паев Фонда с указанием фирменногонаименования агентов,  номера и даты внесения сведений о них в  реестр,их места нахождения,  телефонов, мест приема ими заявок на приобретениеи выкуп инвестиционных паев Фонда с указанием  адреса,  времени  приемазаявок,  телефонов пунктов приема заявок, а также изменений этих данных(в случае, если эта информация не включена в текст правил Фонда);     список органов печати,  информационных агентств,  используемых дляраскрытия информации о деятельности Фонда;     иные документы, содержащие информацию, которая должна раскрыватьсядля любого лица в соответствии с  требованиями  актов  государственногооргана по регулированию рынка ценных бумаг.     Управляющий Фондом обязан публиковать информацию о возврате средс-тв  владельцам инвестиционных паев Фонда и инвесторам,  подавшим заявкина приобретение инвестиционных паев,  в случае ликвидации Фонда в  слу-чае,  определенном  в  пункте 40 настоящих правил,  а также сообщения оприостановлении размещения или одновременном приостановлении размещенияи  выкупа,  возобновлении размещения и (или) выкупа инвестиционных паевФонда.     70. Управляющий  Фондом обязан публиковать документы,  указанные впункте 68 настоящих правил, за исключением сообщения о стоимости чистыхактивов Фонда и расчетной стоимости одного инвестиционного пая на теку-щий день, документов Депозитария Фонда.     Сообщение о  стоимости  чистых активов Фонда и расчетной стоимостиодного инвестиционного пая на текущий день, предоставляется любому лицув  любой  рабочий день и может раскрываться Управляющим Фонда через ин-формационные агентства и органы печати, указанные в пункте 68 настоящихправил.     Управляющий Фондом обязан публиковать сообщения  о  регистрации  иполный  текст  зарегистрированных изменений и дополнений настоящих пра-вил.     71. Заключение  Аудитора Фонда по результатам аудиторской проверкиучета и отчетности,  связанной с управлением имуществом Фонда, информа-ция о расходах,  возмещаемых за счет имущества,  составляющего Фонд,  инаправлениях инвестирования имущества,  составляющего Фонд, публикуютсяУправляющим Фондом по итогам каждого финансового года.     Справка о стоимости чистых активов и приложения к ней по результа-там комплексной оценки активов Фонда, произведенной Независимым оценщи-ком Фонда,  публикуются Управляющим Фондом не  позднее  следующего  дняпосле проведения очередной оценки стоимости чистых активов Фонда.     72. Управляющий Фондом должен публиковать в соответствии с  требо-ваниями актов государственного органа по регулированию рынка ценных бу-маг информацию о фирменном наименовании,  месте нахождения  агентов  поразмещению и выкупу инвестиционных паев Фонда, о местах приема ими зая-вок на размещение и выкуп инвестиционных паев Фонда, а также о приоста-новлении  действия и аннулировании государственным органом по регулиро-ванию рынка ценных бумаг разрешений агентов по размещению и выкупу.     73. Вся информация, связанная с доверительным управлением имущест-вом,  составляющим Фонд, должна публиковаться в соответствии с требова-ниями  актов  государственного органа по регулированию рынка ценных бу-маг.     Вся информация,  связанная с доверительным управлением имуществом,составляющим Фонд,  которая в соответствии с настоящими правилами и ак-тами государственного органа по регулированию рынка ценных бумаг должнапубликоваться Управляющим Фондом, публикуется в __________________(12).      21. Ответственность Управляющего Фондом, Депозитария и         Специализированного регистратора Фонда      74. Управляющий  Фондом несет ответственность собственным имущест-вом за ущерб,  причиненный владельцам инвестиционных паев Фонда  в  ре-зультате  его виновных действий,  в том числе сделок,  совершенных им всвою пользу при наличии конфликта его интересов с интересами владельцевинвестиционных паев Фонда.     Специализированный регистратор Фонда,  на которого возложена  обя-занность по ведению реестра владельцев инвестиционных паев Фонда, несетсолидарную с Управляющим Фондом ответственность перед  владельцами  ин-вестиционных паев Фонда,  в случае причинения им ущерба виновными дейс-твиями Специализированного регистратора Фонда при ведении реестра  вла-дельцев инвестиционных паев Фонда.      22. Ликвидация Фонда      75. Фонд ликвидируется в следующих случаях:     - по инициативе Управляющего Фондом;     - по  окончании  срока  первичного  размещения инвестиционных паевФонда стоимость его чистых активов составляет менее суммы, определеннойв пункте 40 настоящих правил;     - если у Управляющего фондом аннулирована соответствующая лицензияна  осуществление  профессиональной  деятельности по ценным бумагам и втечение месяца не назначен новый управляющий Фондом;     - аннулирована  лицензия  Депозитария  Фонда и в течение месяца незаключен договор с другим Депозитарием Фонда;     - если истек срок, на который был создан Фонд;     - в иных  случаях,  предусмотренных  законодательством  КыргызскойРеспублики.     76. При ликвидации Фонда составляющее его имущество реализуется  ивырученные средства после удовлетворения требований кредиторов, выплатывознаграждения и возмещения  лицу,  осуществлявшему  ликвидацию  Фонда,связанных с этим расходов, выплаты начисленного вознаграждения Управля-ющему Фондом,  Депозитарию,  Независимому Оценщику, Специализированномурегистратору  и Независимому Аудитору Фонда,  распределяются между вла-дельцами его инвестиционных паев и пропорционально количеству принадле-жащих им инвестиционных паев.     При ликвидации Фонда в связи с тем, что по окончании срока первич-ного  размещения инвестиционных паев Фонда стоимость его чистых активовсоставляет менее суммы,  определенной в пункте 40 настоящих правил, Уп-равляющий Фондом обязан перечислить денежные средства, подлежащие расп-ределению на банковские счета, указанные владельцами инвестиционных па-ев  и  инвесторами в заявках на приобретение (или иной порядок возвратаденежных средств владельцам инвестиционных паев), не позднее 30 дней содня окончания срока первичного размещения инвестиционных паев.  Вознаг-раждение Управляющему Фондом и суммы иных расходов, в том числе связан-ных с реализацией имущества, составляющего Фонд, за счет этого имущест-ва в этом случае не выплачиваются.     77. Обязанность  по ликвидации Фонда,  в том числе реализации сос-тавляющего его имущества,  удовлетворению требований кредиторов и расп-ределению  денежных  средств среди владельцев инвестиционных паев и ин-весторов,  подавших заявки на приобретение инвестиционных  паев  Фонда,лежит на Управляющем Фондом,  а в случае аннулирования его лицензии илиликвидации Управляющего Фондом - на временном управляющем Фондом,  наз-наченном государственным органом по регулированию рынка ценных бумаг, аесли таковой управляющий не был назначен - на Депозитарии Фонда.      23. Изменение настоящих правил      78. Управляющим Фондом могут быть внесены изменения и дополнения внастоящие правила.     79. Внесенные в настоящие правила изменения и дополнения  вступаютв  силу при условии их регистрации государственным органом по регулиро-ванию рынка ценных бумаг по истечении:     - месяца с момента опубликования сообщения о регистрации и полноготекста зарегистрированных изменений и дополнений (для  фонда  с  обяза-тельством выкупа эмитированных им паев);     - шести месяцев с момента опубликования сообщения о регистрации  иполного  текста  зарегистрированных  изменений и дополнений (для интер-вального фонда).      24. Агенты по размещению и выкупу инвестиционных паев Фонда(13)      80. Фирменное название агента по размещению и выкупу  инвестицион-ных паев Фонда _______________________________________________________.     81. Сведения об агенте включены  в  реестр  паевых  инвестиционныхфондов в Кыргызской Республике № _____ от "___" _______________ 20__ г.     82. Место нахождения ____________________________________________.     83. Телефон _____________________________________________________.     84. Место(а) приема заявок (с указанием адреса) _________________.                                                             Приложение 1                            ЗАЯВКА № ________                  на приобретение инвестиционных паев             ____________________________________________             (полное наименование паевого инвестиционного             ____________________________________________                    фонда, далее именуется - Фонд)      Дата принятия заявки: "___" ______________________________ 20__ г.     Время принятия заявки ____________________________________________      Заявитель (для физических лиц) ___________________________________                                     (Ф.И.О., документ, удостоверяющий_______________________________________________________________________      личность - серия, номер, дата выдачи и орган, его выдавший)     Заявитель (для юридических лиц) __________________________________                                      (наименование юридического лица)в лице ________________________________________________________________           (должность, Ф.И.О., документ, удостоверяющий личность -_______________________________________________________________________           серия, номер, дата выдачи и орган, его выдавший)действующий на основании ______________________________________________                                         (документ)     Адрес для направления выписок из реестра владельцев инвестиционныхпаев Фонда ____________________________________________________________     Телефон __________________________________________________________     Номер лицевого счета заявителя в реестре владельцев инвестиционныхпаев Фонда (если заявитель является владельцем инвестиционных паев Фон-да) ___________________________________________________________________     Прошу продать инвестиционные паи _________________________________                                         (полное наименование Фонда)в количестве (прописью) __________________________________ штук по цене(прописью) __________________________ сом за каждый инвестиционный пай.     Настоящая заявка носит безотзывный характер.     Денежные средства,  уплаченные за приобретаемые инвестиционные паиФонда, подлежат включению в имущество, составляющее Фонд.     Положения правил и проспекта эмиссии инвестиционных паев Фонда яв-ляются условиями заключенного в момент оплаты указанных в настоящей за-явке инвестиционных паев договора с управляющим Фонда  о  доверительномуправлении  уплаченными денежными средствами,  а также иным имуществом,приобретенным в связи с доверительным управлением имуществом, составля-ющим Фонд.     В случае ликвидации  Фонда,  причитающиеся  мне/юридическому  лицусуммы прошу перечислить на счет в ____________________________________________________________________________________________________________          (наименование банка, другой кредитной организации)имеющий следующие реквизиты ___________________________ (в обязательномпорядке подлежит заполнению при подаче заявки в течение срока первично-го размещения инвестиционных паев Фонда) либо иной порядок возврата де-нежных средств владельцам инвестиционных паев.      Подпись заявителя ________________________________________________     Заявителем _____________________________________ сумма оплаты всех                  (внесена в кассу, перечислена)указанных в настоящей заявке инвестиционных паев в размере _______ сом.     _________________ ___________________________________________ сом.     Платежный документ _______________________________________________     Подпись лица, принявшего заявку ___________________ ______________ _______________________________________________________________________                            (линия отреза)                                КВИТАНЦИЯ           (заполняется представителем Управляющего Фондом)      Заявитель (для физ. лиц) _________________________________________                                  (Ф.И.О., документ, удостоверяющий_______________________________________________________________________      личность - серия, номер, дата выдачи и орган его выдавший)     Заявитель (для юрид. лиц) ________________________________________                                 (наименование юридического лица)     Получена заявка  № _______ на приобретение (прописью) ____________штук инвестиционных паев ______________________________________ по цене                              (полное наименование Фонда)(прописью) __________________________ сом за каждый инвестиционный пай.      Заявителем __________________________________________ сумма оплаты                        (внесена в кассу, перечислена)всех указанных в настоящей заявке инвестиционных паев в размере ____________________ сом.     Платежный документ _______________________________________________      Дата принятия заявки "___" _______________________________ 20__ г.     Время принятия заявки ____________________________________________      Подпись лица, принявшего заявку __________________________________                                                             Приложение 2                            ЗАЯВКА № _______                     на выкуп инвестиционных паев             ____________________________________________             (полное наименование паевого инвестиционного             ____________________________________________                    фонда, далее именуется - Фонд)      Дата принятия заявки: "___" ______________________________ 20__ г.     Время принятия заявки ____________________________________________      Заявитель (для физических лиц) ___________________________________                                     (Ф.И.О., документ, удостоверяющий_______________________________________________________________________      личность - серия, номер, дата выдачи и орган, его выдавший)     Заявитель (для юридических лиц) __________________________________                                      (наименование юридического лица)в лице ________________________________________________________________                 (должность, Ф.И.О., документ, удостоверяющий_______________________________________________________________________      личность - серия, номер, дата выдачи и орган, его выдавший)действующий на основании ______________________________________________                                       (документ)     Адрес для направления выписок из реестра владельцев инвестиционныхпаев Фонда ____________________________________________________________     Телефон __________________________________________________________     Номер лицевого счета заявителя в реестре владельцев инвестиционныхпаев Фонда (если заявитель является владельцем инвестиционных паев Фон-да) ___________________________________________________________________     Прошу выкупить принадлежащие мне/юридическому лицу  инвестиционныепаи ___________________________________________________________________            (полное наименование паевого инвестиционного фонда)в количестве (прописью) _______________________________________ по цене(прописью) __________________________ сом за каждый инвестиционный пай.     Цену выкупа прошу выдать/перечислить на счет:     Наименование банка _______________________________________________     Реквизиты банковского счета ______________________________________     Подпись заявителя ________________________________________________ _______________________________________________________________________                            (линия отреза)                                КВИТАНЦИЯ           (заполняется представителем Управляющего Фондом)      Заявитель (для физ. лиц) _________________________________________                                   (Ф.И.О., документ, удостоверяющий_______________________________________________________________________      личность - серия, номер, дата выдачи и орган его выдавший)     Заявитель (для юрид. лиц) ________________________________________                                  (наименование юридического лица)     Получена заявка № _______ на выкуп (прописью) _______________ штукинвестиционных паев ___________________________________________ по цене                              (полное наименование Фонда)(прописью) __________________________ сом за каждый инвестиционный пай.     Заявителем __________________________________________ сумма оплаты                       (внесена в кассу, перечислена)всех указанных в настоящей заявке инвестиционных паев в размере ___________________ сом.     Платежный документ _______________________________________________      Дата принятия заявки "___" _______________________________ 20__ г.     Время принятия заявки ____________________________________________      Подпись лица, принявшего заявку __________________________________      Примечания:     (1) В пункте указываются объекты, которые Управляющий Фондом впра-ве приобретать за счет имущества,  составляющего Фонд (объекты инвести-рования), а также положения о том, не более и (или) не менее какой долиимущества, составляющего Фонд, должны составлять указанные в нем объек-ты инвестирования.  Инвестиционная декларация Фонда должна соответство-вать  требованиям  к  составу и структуре активов паевых инвестиционныхфондов,  утвержденным государственным органом  по  регулированию  рынкаценных бумаг.     (2) Агенты по размещению и выкупу инвестиционных паев - профессио-нальные участники рынка ценных бумаг,  оказывающие услуги Фонду по раз-мещению и выкупу ценных бумаг Фонда на основании договора поручения илиагентского договора и доверенности.     (3) Может быть установлено, что заявки на приобретение и выкуп ин-вестиционных паев Фонда подаются только агентам по размещению и выкупу.В этом случае в правила Фонда не включаются положения настоящих Типовыхправил,  регулирующие порядок приема заявок на приобретение и выкуп ин-вестиционных паев Управляющим Фонда.     (4) Должно быть установлено:  "Заявка на приобретение инвестицион-ных паев Фонда принимается только при условии:     - поступления  денежных средств в оплату всех инвестиционных паев,указанных в заявке, в кассу Управляющего Фондом", и (или):     "перечисления денежных  средств в оплату всех инвестиционных паев,указанных в заявке, непосредственно на счет, на котором учитываются де-нежные средства, составляющие Фонд".     Кроме того, может быть установлено: "Заявка на приобретение инвес-тиционных паев Фонда агентом по размещению и выкупу инвестиционных паевпринимается только при условии перечисления денежных средств  в  оплатувсех инвестиционных паев,  указанных в заявке, непосредственно на счет,на котором учитываются денежные средства, составляющие Фонд".     (5) Прием  заявок на приобретение и выкуп инвестиционных паев дол-жен осуществляться не реже одного раза в год. Каждый срок приема заявокна  приобретение  и выкуп инвестиционных паев должен составлять 14 дней(для интервального фонда).     (6) Указывается срок, но не более 90 календарных дней.     (7) Указывается срок (сроки) внесения приходных записей  в  реестрвладельцев инвестиционных паев Фонда.     В случае перечисления денежных средств в оплату инвестиционных па-ев  непосредственно на счет,  на котором учитываются денежные средства,составляющие паевой инвестиционный фонд,  со счета, открытого в кредит-ной  организации,  указанной в правилах,  а также в случае перечисленияденежных средств в оплату инвестиционных паев,  внесенных  наличными  вуказанную в правилах кредитную организацию или иную организацию,  имею-щую в соответствии с законодательством право осуществлять расчеты, сроквнесения приходной записи не должен превышать семи дней со дня принятиязаявки,  а в остальных случаях перечисления денежных средств  в  оплатуинвестиционных паев непосредственно на счет, на котором учитываются де-нежные средства, составляющие Фонд, не позднее трех дней со дня поступ-ления указанных денежных средств на этот счет.     (8) Устанавливается в случае необходимости.     (9) Указывается количество дней, но не более 15 дней.     (10) Могут быть предусмотрены иные расходы,  связанные  с  довери-тельным управлением имуществом,  составляющим Фонд, подлежащие возмеще-нию за счет этого имущества.     (11) Указываются дни или периодичность проведения оценки стоимостичистых активов Фонда в соответствии с требованиями актов  государствен-ного органа по регулированию рынка ценных бумаг.     (12) Указывается печатное издание  (печатные  издания)  в  которомпубликуется  соответствующая информация.  Печатное издание должно соот-ветствовать требованиям государственного органа по регулированию  рынкаценных бумаг.     (13) Раздел 24 включается в правила Фонда в случае, если Управляю-щий  Фондом  заключил  договоры с одним и более агентом по размещению ивыкупу инвестиционных паев Фонда.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7izio9h9bwacx8lpyuap">
      <w:r>
        <w:rPr>
          <w:rFonts w:ascii="Arial" w:cs="Arial" w:eastAsia="Arial" w:hAnsi="Arial"/>
          <w:color w:val="132D3F"/>
          <w:sz w:val="16"/>
          <w:szCs w:val="16"/>
          <w:u w:val="single"/>
        </w:rPr>
        <w:t xml:space="preserve">dalil.kg/document/31636</w:t>
      </w:r>
    </w:hyperlink>
  </w:p>
  <w:p>
    <w:pPr>
      <w:spacing w:after="0" w:before="40"/>
      <w:jc w:val="center"/>
    </w:pPr>
    <w:hyperlink w:history="1" r:id="rId4zyewrmpuwys6tuyutr6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9a7fhpeil5k-z6lklja" Type="http://schemas.openxmlformats.org/officeDocument/2006/relationships/hyperlink" Target="https://dalil.kg/document/202591" TargetMode="External"/><Relationship Id="rIdtrczimqfvje-dmgn_qsq4" Type="http://schemas.openxmlformats.org/officeDocument/2006/relationships/hyperlink" Target="https://dalil.kg/document/31635" TargetMode="External"/><Relationship Id="rId07qnb_hacdw-tjwet5o-z" Type="http://schemas.openxmlformats.org/officeDocument/2006/relationships/hyperlink" Target="https://dalil.kg/document/30228" TargetMode="External"/><Relationship Id="rIdpvibiwcrd0vjsxfgc6bxa" Type="http://schemas.openxmlformats.org/officeDocument/2006/relationships/hyperlink" Target="https://dalil.kg/document/30227" TargetMode="External"/><Relationship Id="rIdduf4nqtmr0mmxwmtl1x5u" Type="http://schemas.openxmlformats.org/officeDocument/2006/relationships/hyperlink" Target="https://dalil.kg/document/3022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7izio9h9bwacx8lpyuap" Type="http://schemas.openxmlformats.org/officeDocument/2006/relationships/hyperlink" Target="https://dalil.kg/document/31636" TargetMode="External"/><Relationship Id="rId4zyewrmpuwys6tuyutr6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2026-10-01T14:25:19.705Z</dcterms:created>
  <dcterms:modified xsi:type="dcterms:W3CDTF">2026-10-01T14:25:19.705Z</dcterms:modified>
</cp:coreProperties>
</file>

<file path=docProps/custom.xml><?xml version="1.0" encoding="utf-8"?>
<Properties xmlns="http://schemas.openxmlformats.org/officeDocument/2006/custom-properties" xmlns:vt="http://schemas.openxmlformats.org/officeDocument/2006/docPropsVTypes"/>
</file>