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vhxkopni8_kozbg8q1i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Республики18 ноября 2002 года. Регистрационный номер 146-02 г.Бишкекот 15 октября 2002 года № 74        ПОСТАНОВЛЕНИЕ ГОСУДАРСТВЕННОЙ КОМИССИИ ПРИ ПРАВИТЕЛЬСТВЕ              КЫРГЫЗСКОЙ РЕСПУБЛИКИ ПО РЫНКУ ЦЕННЫХ БУМАГ               Об утверждении Стандартов внутреннего учета               операций с ценными бумагами в брокерских                         и дилерских компаниях      В соответствии со статьей 4 </w:t>
      </w:r>
      <w:hyperlink w:history="1" r:id="rIdagnyztm0zdoff21a1ze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  рынкеценных бумаг", а также в целях совершенствования внутренней учетной по-литики брокерской и дилерской деятельности и в связи с  инвентаризациейнормативных  правовых  актов Государственная комиссия при ПравительствеКыргызской Республики по рынку ценных бумаг постановляет:     1. Утвердить  прилагаемые  </w:t>
      </w:r>
      <w:hyperlink w:history="1" r:id="rIds3j-ftrtsg1o4wbkfbm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Стандарты</w:t>
        </w:r>
      </w:hyperlink>
      <w:r>
        <w:rPr>
          <w:rFonts w:ascii="Arial" w:cs="Arial" w:eastAsia="Arial" w:hAnsi="Arial"/>
          <w:sz w:val="24"/>
          <w:szCs w:val="24"/>
        </w:rPr>
        <w:t xml:space="preserve">  внутреннего учета операций сценными бумагами в брокерских и дилерских компаниях.     2. Направить  настоящее  постановление в Министерство юстиции Кыр-гызской Республики для государственной регистрации в установленном  по-рядке.     3. Признать утратившими силу с момента государственной регистрациинастоящего постановления в Министерстве юстиции Кыргызской Республики:     - постановление Национальной комиссии по рынку  ценных  бумаг  приПрезиденте  Кыргызской  Республики  от 1 декабря 1998 года № 98 "Об ут-верждении стандартов внутреннего учета операций с ценными бумагами  дляброкеров и дилеров";     - постановление Государственной комиссии  при  Правительстве  Кыр-гызской  Республики  по  рынку ценных бумаг от 14 ноября 2001 года № 98"Об утверждении Стандартов внутреннего учета операций с ценными бумага-ми в брокерских и дилерских компаниях";     - постановление Государственной комиссии  при  Правительстве  Кыр-гызской  Республики  по  рынку ценных бумаг от 31 января 2002 года № 10"Об утверждении Стандартов внутреннего учета операций с ценными бумага-ми в брокерских и дилерских компаниях";     - постановление Государственной комиссии  при  Правительстве  Кыр-гызской  Республики по рынку ценных бумаг от 10 июля 2002 года № 54 "Обутверждении Стандартов внутреннего учета операций с ценными бумагами  вброкерских и дилерских компаниях";     - постановление Государственной комиссии  при  Правительстве  Кыр-гызской  Республики  по рынку ценных бумаг от 15 августа 2002 года № 60"Об утверждении Стандартов внутреннего учета операций с ценными бумага-ми в брокерских и дилерских компаниях".      Председатель Государственной комиссии     при Правительстве Кыргызской Республики     по рынку ценных бумаг                             У.Абдынасыров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zobeyio2shleezcs9il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dalil.kg/document/31637</w:t>
      </w:r>
    </w:hyperlink>
  </w:p>
  <w:p>
    <w:pPr>
      <w:spacing w:after="0" w:before="40"/>
      <w:jc w:val="center"/>
    </w:pPr>
    <w:hyperlink w:history="1" r:id="rId5r2zl04jgfdfoxecvuu1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hxkopni8_kozbg8q1ijc" Type="http://schemas.openxmlformats.org/officeDocument/2006/relationships/hyperlink" Target="https://dalil.kg/document/202591" TargetMode="External"/><Relationship Id="rIdagnyztm0zdoff21a1zexc" Type="http://schemas.openxmlformats.org/officeDocument/2006/relationships/hyperlink" Target="https://dalil.kg/document/104" TargetMode="External"/><Relationship Id="rIds3j-ftrtsg1o4wbkfbmva" Type="http://schemas.openxmlformats.org/officeDocument/2006/relationships/hyperlink" Target="https://dalil.kg/document/3171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zobeyio2shleezcs9ily" Type="http://schemas.openxmlformats.org/officeDocument/2006/relationships/hyperlink" Target="https://dalil.kg/document/31637" TargetMode="External"/><Relationship Id="rId5r2zl04jgfdfoxecvuu1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2026-10-01T14:25:20.064Z</dcterms:created>
  <dcterms:modified xsi:type="dcterms:W3CDTF">2026-10-01T14:25:20.064Z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