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obw594vdq2edjikrnp8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Республики27 июня 2005 года. Регистрационный номер 82-05                                                      Утверждены                                                </w:t>
      </w:r>
      <w:hyperlink w:history="1" r:id="rIdidlb-cprfkavksgrpfr6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31 мая 2005 года № 123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B "Общие положения"                          Раздел 1 (Требования)      АП-ЭКС 1.005 - Общие требования     АП-ЭКС 1.010 - Зарезервировано     АП-ЭКС 1.015 - Организационно-распорядительные документы                    по эксплуатации     АП-ЭКС 1.020 - Соблюдение законов, правил и процедур     АП-ЭКС 1.025 - Общий рабочий язык     АП-ЭКС 1.030 - Минимальные перечни оборудования     АП-ЭКС 1.035 - Система качества     АП-ЭКС 1.040 - Дополнительные члены экипажа     АП-ЭКС 1.045 - Зарезервирован     АП-ЭКС 1.050 - Информация по поиску и спасанию     АП-ЭКС 1.055 - Информация об аварийно-спасательном оборудовании     АП-ЭКС 1.060 - Вынужденное приводнение     АП-ЭКС 1.065 - Перевозка вооружения и военного имущества     АП-ЭКС 1.070 - Перевозка спортивного и других категорий оружия                    и боеприпасов     АП-ЭКС 1.075 - Методы перевозки людей     АП-ЭКС 1.080 - Перевозка по воздуху опасных грузов     АП-ЭКС 1.085 - Ответственность экипажа     АП-ЭКС 1.090 - Полномочия командира самолета     АП-ЭКС 1.095 - Зарезервирован     АП-ЭКС 1.100 - Доступ в кабину летного экипажа     АП-ЭКС 1.105 - Неразрешенные перевозки     АП-ЭКС 1.110 - Портативные электронные устройства     АП-ЭКС 1.115 - Алкоголь и другие вещества     АП-ЭКС 1.120 - Угроза безопасности     АП-ЭКС 1.125 - Сертификаты и основные бортовые документы     АП-ЭКС 1.130 - Бортовые Руководства     АП-ЭКС 1.135 - Дополнительная информация и формы, перевозимые на                    борту     АП-ЭКС 1.140 - Информация, остающаяся на земле     АП-ЭКС 1.145 - Права проверки и инспектирования     АП-ЭКС 1.150 - Предъявление документации и учетных данных     АП-ЭКС 1.155 - Хранение бортовых документов     АП-ЭКС 1.160 - Использование бортовых регистраторов полетной                    информации     АП-ЭКС 1.165 - Аренда     АП-ЭКС 1.170 - Зарезервирован      АП-ЭКС 1.005 - Общие требования      (a) Эксплуатант обязан эксплуатировать  воздушное  судно  с  цельюосуществления  коммерческих воздушных перевозок и авиационных спецработтолько в соответствии с действующим законодательством  Кыргызской  Рес-публики.     (b) Эксплуатант,  не может выполнять полеты с целью  осуществлениякоммерческих  воздушных  перевозок и авиационных спецработ на воздушныхсудах, не имеющих Сертификата типа.     (c) Каждое воздушное судно должно эксплуатироваться в соответствиис условиями Сертификата его летной годности (Certificate of  Airworthi-ness) и в рамках требований,  содержащихся в утвержденном и введенном вдействие летном руководстве (AFM) или руководстве по летной  эксплуата-ции (РЛЭ) самолета. РЛЭ входит в состав Руководства по производству по-летов Эксплуатанта.     (d) Зарезервирован.      АП-ЭКС 1.010 - Зарезервировано      АП-ЭКС 1.015 - Организационно-распорядительные документы                    по эксплуатации      (a) Департамент гражданской авиации при Министерстве транспорта  икоммуникаций  Кыргызской Республики (ДГА) может посредством издания ор-ганизационно-распорядительных документов (Operational Directives - OD -Эксплуатационных  директив)  давать  указания о запрещении эксплуатацииотдельных экземпляров или отдельных типов самолетов,  ограничении  экс-плуатации  или проведении ее на определенных условиях в интересах безо-пасности полетов.     (b) Организационно-распорядительный  документ по вопросам эксплуа-тации (эксплуатационная директива или указание) устанавливает:     1. Причину его выпуска;     2. Применимость и срок действия; и     3. Действия, которые должен предпринять Эксплуатант.     (с) Указанные в п.(а) документы выпускаются в соответствии с  про-цедурами,  установленными в Кыргызской Республике для принятия и введе-ния в действие Авиационных правил.      АП-ЭКС 1.020 - Соблюдение законов, правил и процедур      (а) Эксплуатант несет ответственность в отношении того, что:     1. Все его служащие,  включая членов экипажа, предупреждены об от-ветственности за соблюдение законов, правил и процедур (связанных с вы-полнением ими своих обязанностей) тех государств, в которых выполняютсяполеты,  если указанные законы,  правила и процедуры более жесткие, чеманалогичные  в Кыргызской Республике,  и каждый служащий при нахожденииза рубежом несет персональную ответственность  в  отношении  соблюдениязаконов Кыргызской Республики,  не противоречащих законам страны пребы-вания, а также законов и правил государства пребывания.     2. Все члены экипажа ознакомлены с законами,  правилами и процеду-рами, связанными с выполнением ими своих обязанностей.      АП-ЭКС 1.025 - Общий рабочий язык      (a) Эксплуатант должен обеспечить возможность общения всех  членовэкипажа между собой на одном общем рабочем языке.     (b) Эксплуатант должен обеспечить понимание авиационным персоналомязыка,  на  котором  написаны РЛЭ,  руководство по производству полетов(РПП), руководство по регулированию технического обслуживания и ремонта(ТОиР)  Эксплуатанта и другие документы,  которые связаны с выполнениемавиационным персоналом своих обязанностей и их полномочиями.     (c) Эксплуатант  при выполнении международных полетов должен обес-печить возможность радиообмена и общения командира  самолета  и  другихчленов экипажа в соответствии с содержащимися в РЛЭ и РПП процедурами савиационным персоналом,  наземными службами, включая службы организациивоздушного движения (ОВД), и представителями авиационных властей иност-ранных государств на принятом международном рабочем языке - английском.      АП-ЭКС 1.030 - Минимальные перечни оборудования      (a) Эксплуатант обязан разработать для каждого типа самолета Мини-мальный перечень оборудования (Minimum Equipment List - MEL) с отказамии повреждениями которого разрешается выполнять полет.  MEL разрабатыва-ется  Эксплуатантом  в соответствии с условиями и ограничениями утверж-денного Типового минимального перечня оборудования (Master Minimum Equ-ipment List - MMEL),  но не может давать большей, чем MMEL, свободы длявыполнения полетов с допустимыми отказами и повреждениями.     (b) Эксплуатант не должен эксплуатировать самолет иначе, чем в со-ответствии с MEL.      АП-ЭКС 1.035 - Система качества      (a) Эксплуатант может создать систему качества и  назначить  долж-ностных лиц, осуществляющих оценку соответствия авиационной деятельнос-ти Эксплуатанта установленным требованиям, включая соблюдение процедур,установленных для обеспечения безопасной эксплуатации и летной годностисамолетов. Система качества должна предусматривать обратные связи с от-ветственным  руководителем  Эксплуатанта  (accountable manager),  чтобыобеспечить внесение необходимых корректив в деятельность Эксплуатанта.     (b) Система качества должна включать программу обеспечения качест-ва,  содержащую процедуры, разработанные для проверки соответствия Экс-плуатанта всем применимым требованиям и стандартам.     (c) Система качества должна быть утверждена ДГА.     (d) Система  качества должна быть описана в руководящей документа-ции Эксплуатанта.      АП-ЭКС 1.040 - Дополнительные члены экипажа      Эксплуатант отвечает за то,  что члены экипажа, не входящие в сос-тав обязательного летного или кабинного экипажа,  также имеют необходи-мую подготовку и профессионально пригодны к выполнению  возложенных  наних обязанностей.      АП-ЭКС 1.045 - Зарезервирован      АП-ЭКС 1.050 - Информация по поиску и спасанию      Эксплуатант должен  обеспечить  удобный доступ ко всей информации,касающейся поиска и спасания,  командиру самолета (пилотирующему  пило-ту), а при наличии возможности - и другим членам экипажа.      АП-ЭКС 1.055 - Информация об аварийно-спасательном оборудовании      (a) Эксплуатант  должен  иметь готовыми для немедленной передачи впоисково-спасательные координационные центры перечни информации о  бор-товом аварийно-спасательном оборудовании, имеющемся на борту всех своихсамолетов.     (b) Информация  должна  включать  количество,  тип и цвет надувныхспасательных плотов,  жилетов и пиротехники, детальные сведения о меди-цинском  оборудовании,  наличии запасов воды и продовольствия,  а такжетипы и частоты портативной аварийной радиоаппаратуры.      АП-ЭКС 1.060 - Вынужденное приводнение      (а) Эксплуатант не должен эксплуатировать самолет  при  отсутствииспасательных  жилетов  на каждого находящегося на борту человека,  еслитраектория маневра при взлете и  посадке  будет  проходить  над  воднымпространством  или полет по маршруту будет проходить над водной поверх-ностью на расстоянии от береговой черты,  превышающем предельную  даль-ность полета в режиме планирования,  или полет будет проходить над вод-ным пространством на расстоянии более 93 км (50 морских миль) от  бере-говой черты.     (b) Эксплуатант не должен эксплуатировать самолет без дополнитель-ного оснащения спасательными плотами соответственно количеству пассажи-ров,  находящихся на борту,  если полет будет проходить над водной  по-верхностью  по маршрутам,  обуславливающим удаление самолета от поверх-ности, пригодной для совершения вынужденной посадки:     1. Для  самолетов с максимальным числом пассажирских мест более 30- на расстоянии более соответствующего 120 минутам полета на  крейсерс-кой скорости или 740 км (400 морских миль);     2. Для всех остальных самолетов - 30 минутам полета на крейсерскойскорости или 185 км (100 морских миль).     В обоих случаях в расчет принимается меньшее из возможных значенийудаления.     (c) Число спасательных плотов определяется исходя из числа  пасса-жирских  мест  и  нормативной вместимости используемых плотов плюс одинзапасной спасательный плот максимальной вместимости.      АП-ЭКС 1.065 - Перевозка вооружения и военного имущества      Перевозка вооружения и военного имущества осуществляется в  поряд-ке, предусмотренном законодательством Кыргызской Республики.      АП-ЭКС 1.070 - Перевозка спортивного и других категорий оружия                    и боеприпасов      Перевозка спортивного и других категорий оружия и боеприпасов осу-ществляется  в  порядке,  предусмотренном  законодательством КыргызскойРеспублики.      АП-ЭКС 1.075 - Методы перевозки людей      Ни одно лицо не должно находиться во  время  полета  в  какой-либочасти самолета,  специально не предназначенной для пребывания людей, заисключением случаев временного доступа в какую-нибудь часть самолета  сразрешения командира:     1. С целью выполнения действий необходимых для безопасности  само-лета или любого находящегося в нем лица и имущества; и     2. Если в ней перевозятся грузы и в эту часть  конструктивно  пре-дусмотрен доступ лиц во время полета самолета.      АП-ЭКС 1.080 - Перевозка по воздуху опасных грузов      Перевозка по воздуху опасных грузов осуществляется в порядке, пре-дусмотренном законодательством Кыргызской Республики.      АП-ЭКС 1.085 - Ответственность экипажа      (а) Член экипажа не должен осуществлять полет:     1. Если он находится под действием наркотиков или лекарств,  кото-рые могут повлиять на его способности в плане обеспечения  безопасностиполета;     2. После пребывания в условиях резкого изменения давления (разгер-метизация самолета,  плавание с аквалангом, ныряние на глубину более 10м в водоеме), если после воздействия указанных факторов не прошло более12 ч;     3. После сдачи крови, если после этого не прошло более 24 ч;     4. Если  у него есть сомнения в способности выполнять свои обязан-ности;     5. Если  он  ощущает сильную усталость или неготовность к полету встепени, угрожающей успешному завершению полета.     (b) Члены экипажа не должны:     1. Употреблять алкоголь менее, чем за 8 ч до планового времени на-чала исполнения обязанностей, либо во время предполетного отдыха;     2. Выполнять свои обязанности в полете при содержании  алкоголя  вкрови более 0,2 промилле;     3. Употреблять алкоголь в полете или во время дежурства в резерве;     (c) Командир воздушного судна:     1. Несет полную ответственность за безопасность воздушного судна ипассажиров во время полета;     2. При выполнении своих служебных обязанностей командир воздушногосудна должен:     I. Обеспечить, чтобы все пассажиры были ознакомлены с расположени-ем  аварийных выходов,  а также с размещением и правилами использованиясоответствующих аварийно-спасательных средств;     II. Обеспечить  выполнение  всех эксплуатационных процедур,  в томчисле карт контрольной проверки и листов контроля выполнения обязатель-ных  технологических операций (check-lists,  контрольные карты) в соот-ветствии с требованиями РПП (РЛЭ);     III. He  позволять  членам  экипажа предпринимать во время взлета,набора высоты,  захода на посадку и посадки какие-либо действия, отлич-ные от их функциональных обязанностей,  необходимых для обеспечения бе-зопасного полета самолета;     3. Не разрешать:     i. Нарушать работоспособность,  выключать или стирать  записи  ре-гистратора полетных данных во время полета,  а также - стирать записан-ную информацию после полета в случае авиационного происшествия или  ин-цидента, подлежащего обязательному расследованию;     ii. Нарушать работоспособность или  намеренно  выключать  бортовоймагнитофон во время полета, также - умышленно стирать записанную инфор-мацию во время или после полета в случае авиационного происшествия  илиинцидента, подлежащего обязательному расследованию;     4. Обеспечить выполнение предполетного и  послеполетного  осмотровсамолета  в  соответствии  с требованиями РПП (РЛЭ) и принять решение овылете (или отмене вылета) самолета, в том числе с отказами или повреж-дениями, допустимыми в соответствии с Минимальным перечнем оборудованиясогласно и/или Перечнем допустимых отклонений в конфигурации  (Configu-ration Deviation List - CDL), если таковой имеется для данного типа са-молета.     (d) Пилотирующий пилот при особой ситуации в полете, требующей не-медленного принятия решения,  должен предпринять все действия,  которыеон  считает  необходимыми  в данных обстоятельствах.  В таких случаях сразрешения командира самолета он может отойти от правил, эксплуатацион-ных процедур и методик в интересах безопасности полета.      АП-ЭКС 1.090 - Полномочия командира самолета      Все лица,  находящиеся на борту самолета,  должны подчиняться всемкомандам командира самолета,  даваемым им в  рамках  его  полномочий  сцелью обеспечения безопасности полета,  защиты жизни и здоровья людей исохранности имущества, перевозимого на самолете. Командир самолета пра-вомочен:     1. Давать команды, которые он считает необходимыми для обеспечениябезопасности полета самолета, его пассажиров и перевозимого на нем иму-щества;     2. Не  принимать  на  борт  (снимать с борта) пассажира,  груз иличасть его, потенциально угрожающих, по его мнению, безопасности самоле-та или пассажиров;     3. Зарезервирован;     4. Зарезервирован;     5. Отказаться от перевозки лиц,  не имеющих права доступа на  бортсамолета,  депортированных  лиц или лиц под конвоем,  если их перевозкаможет угрожать безопасности самолета или его пассажиров в полете.      АП-ЭКС 1.095 - Зарезервирован      АП-ЭКС 1.100 - Доступ в кабину летного экипажа      (a) Эксплуатант должен обеспечить, чтобы ни одно лицо, за исключе-нием членов экипажа, назначенных в данный полет, не имело доступа в ка-бину летного экипажа и не перевозилось в ней,  если это лицо не являет-ся:     1. Членом экипажа;     2. Представителем ДГА,  ответственным за сертификацию,  надзор илиинспекцию, если это необходимо для исполнения его обязанностей; или     3. Лицом, допущенным на борт и перевозимым в соответствии с указа-ниями, содержащимися в РПП Эксплуатанта.     (b) Командир самолета должен гарантировать, что:     (1) В интересах безопасности полета допуск в кабину лиц, не входя-щих  в состав летного экипажа,  не вызовет нарушения и/или помехи в вы-полнении полета; и     (2) Все  лица,  перевозимые в кабине экипажа,  ознакомлены с соот-ветствующими процедурами поведения в данной кабине в целях безопасностиполета.     (c) За окончательное решение о допуске в кабину  экипажа  лиц,  невходящих в состав летного экипажа, несет ответственность командир само-лета.      АП-ЭКС 1.105 - Неразрешенные перевозки      (a) Эксплуатант обязан обеспечить,  чтобы ни одно  лицо  не  моглоскрываться на борту самолета, либо скрывать груз на борту самолета.     (b) Перевозка несанкционированных грузов запрещена.      АП-ЭКС 1.110 - Портативные электронные устройства      Эксплуатант не должен позволять и ни одно лицо не имеет права  ис-пользовать на борту самолета портативные электронные устройства,  кото-рые могут отрицательно повлиять на работу систем самолета и его  обору-дования.      АП-ЭКС 1.115 - Алкоголь и другие вещества      Эксплуатант не  должен  позволять ни одному лицу,  а также ни однолицо не может вступить на борт или находиться на борту самолета, будучипод действием алкоголя,  токсических или наркотических веществ в степе-ни,  представляющей,  по мнению командира самолета, угрозу безопасностисамолета или пассажиров.      АП-ЭКС 1.120 - Угроза безопасности      (а) Эксплуатант должен принять все меры к тому, чтобы ни одно лицоне могло:     1. Действовать  или  бездействовать таким образом,  что будут под-вергнуты опасности самолет или находящиеся на его борту лица;     2. Действовать или бездействовать таким образом, что создаст опас-ность со стороны самолета какому-либо лицу или имуществу.      АП-ЭКС 1.125 - Сертификаты и основные бортовые документы      (а) Эксплуатант должен обеспечить, чтобы на борту каждого самолетапри выполнении каждого полета имелись следующие документы:     Судовые документы:     1. Свидетельство о государственной регистрации самолета;     2. Свидетельство Эксплуатанта со специальными положениями;     3. Сертификат летной годности самолета;     4. Сертификат по шуму на местности (при необходимости на  конкрет-ном маршруте);     5. Разрешение на использование бортовой радиостанции;     6. Страховые  полисы страхования жизни и здоровья членов экипажа истрахования ответственности владельца самолета перед третьими лицами.     (b) Каждый член летного и кабинного экипажа должен в каждом полетеиметь при себе действующее Свидетельство специалиста с квалификационны-ми отметками, соответствующими полетному заданию.     Кроме того, документы членов экипажа включают:     1. Свидетельства курсантов, стажеров и т.п.;     2. Удостоверения членов экипажа для лиц,  включаемых в состав эки-пажа с целью обеспечения полета.      АП-ЭКС 1.130 - Бортовые Руководства      (а) Эксплуатант должен обеспечить:     1. Наличие на борту в каждом полете действующих частей  утвержден-ного  РПП,  соответствующих обязанностям экипажа при выполнении заданияна полет;     2. Удобный  доступ для членов экипажа на борту самолета к тем час-тям РПП, которые необходимы для выполнения полета;     3. Зарезервирован;     4. Наличие на борту утвержденного РЛЭ (Aeroplane Flight  Manual  -AFM может быть на английском языке).      АП-ЭКС 1.135 - Дополнительная информация и формы, перевозимые на                    борту      (а) Эксплуатант должен обеспечить, чтобы в дополнение к документами Руководствам, предписанным АП-ЭКС 1.125 и АП-ЭКС 1.130 настоящих ави-ационных правил, во время каждого полета на борту самолета имелись сле-дующие документы или их копии и формы,  связанные с конкретным полетом,выполняемыми авиационными спецработами и районом полетов:     1. Полетное задание;     2. Бортовой технический журнал, (для самолетов иностранного произ-водства Бортовой технический журнал может быть на английском языке);     3. Флайт-план;     4. Справочная навигационная информация (NOTAM/AIS);     5. Метеорологическая информация;     6. Документы  по массе и центровке (указанные документы могут вхо-дить в состав РПП);     7. Извещения о специальных категориях пассажиров, таких как персо-нал специальных служб (если он не входит в состав  экипажа),  инвалиды,лица, обычно не допускаемые на борт, депортируемые лица и лица под кон-воем;     8. Извещения  о специальных грузах,  включая опасные грузы,  в томчисле письменное уведомление командира;     9. Действующие карты, схемы и сопутствующие документы;     10. Разрешение на выполнение  полетов  по  маршруту  (эксплуатациювоздушной линии) или видов авиационных спецработ;     11. Страховой полис страхования самолета (по  решению  Эксплуатан-та);     12. Формы  донесений:  "Авиационное   происшествие",   "Инцидент","Опасное сближение";     13. Центровочная ведомость;     14. Генеральная декларация (при необходимости);     15. Пассажирская ведомость;     16. Грузовая ведомость;     17. Сертификат о дезинсекции;     18. Контрольные карты проверок (могут входить в состав РПП/РЛЭ);     19. Документы по аэронавигации (карты захода на посадку и маршрут-ные навигационные карты для использования членами экипажа);     20. Копии паспортов и градуировочных характеристик  бортовых  уст-ройств регистрации полетной информации (МСРП и др.);     21. Справка о наработке самолета и двигателей (если эти данные  несодержатся в бортовом техническом журнале);     22. Каталог наиболее часто встречающихся отказов и повреждений, ихклассификация с целью поиска и устранения;     23. Требования на заправку горюче-смазочными материалами (ГСМ);     24. Любая иная документация, которая может потребоваться государс-твам, имеющим отношение к данному полету;     25. Формы отчетности в соответствии с требованиями Эксплуатанта.     (b) Зарезервировано.      АП-ЭКС 1.140 - Информация, остающаяся на земле      (a) Эксплуатант должен при выполнении  каждого  полета  обеспечитьсоблюдение следующих условий:     1. Информация,  связанная с полетом и отражающая характер  полета,сохраняется на земле;     2. Информация о полете сохраняется до  момента  ее  копирования  вместе, которое предусмотрено для ее хранения; или     3. Такая же информация перевозится на борту самолета в огнестойкомконтейнере.     (b) Информация, указанная выше в п.(а), включает:     1. Копию полетного задания;     2. Копии соответствующих частей Бортового технического журнала;     3. Навигационную документацию (NOTAM) по конкретным маршрутам;     4. Документацию по массе и центровке согласно;     5. Извещения о специальных грузах.      АП-ЭКС 1.145 - Права проверки и инспектирования      (a) Эксплуатант должен гарантировать,  что лицо, наделенное специ-альными правами ДГА,  сможет в любое время взойти на борт  и  выполнитьполет на любом самолете,  эксплуатируемом в соответствии с СертификатомЭксплуатанта,  выданным этой ДГА, а также - войти в кабину летного эки-пажа и оставаться в ней.  Однако при этом надо учитывать,  что командирсамолета вправе не разрешить инспектирующему лицу,  не имеющему  специ-альной  летной подготовки,  доступ в кабину пилотов,  если это,  по егомнению, может создать опасность для самолета.     (b) Лицо,  наделенное правами ДГА, обязано по просьбе любого членаэкипажа предъявить документы,  подтверждающие его полномочия  на  правоинспектирования.      АП-ЭКС 1.150 - Предъявление документации и учетных данных      (а) Эксплуатант должен:     1. Предоставить любому лицу,  уполномоченному ДГА,  доступ к любойдокументации и учетным данным,  связанным с летной эксплуатацией,  либоТОиР; и     2. По запросу ДГА подготовить и предъявить все документы и учетныеданные такого рода в течение разумного периода времени.     Командир самолета должен в разумный срок после запроса лица, упол-номоченного ДГА,  подготовить для него документы, которые должны обяза-тельно находиться на борту самолета.      АП-ЭКС 1.155 - Хранение бортовых документов      (а) Эксплуатант должен гарантировать, что:     1. Оригиналы любой документации или их копии,  которые  он  обязанхранить,  будут сохраняться в течение требуемого периода времени,  дажеесли он прекращает быть Эксплуатантом; и     2. Если  член экипажа,  в отношении которого Эксплуатант сохраняетучетные данные по рабочему и полетному времени,  становится членом эки-пажа  другого Эксплуатанта,  то новый Эксплуатант должен иметь доступ кэтим учетным данным.      АП-ЭКС 1.160 - Использование бортовых регистраторов полетной                    информации      (а) Хранение записей.     1. После авиационного происшествия Эксплуатант самолета,  на бортукоторого  были  установлены средства сбора полетной информации,  долженобеспечить сохранность бортовых накопителей или,  при полном разрушениинакопителя, оригиналов связанных с этим авиационным происшествием запи-сей бортового регистратора полетной информации и бортового  магнитофонадо их передачи комиссии по расследованию происшествия. Дальнейший поря-док хранения и использования записей определяется правилами расследова-ния авиационных происшествий.     2. После инцидента,  подлежащего обязательному расследованию, Экс-плуатант воздушного судна (ВС),  на борту которого установлены средствасбора полетной информации, должен хранить оригиналы или копии связанныхс  этим инцидентом записей бортового регистратора полетной информации ибортового магнитофона в течение 12 месяцев с  момента  снятия  носителязаписи с самолета, если иное не установлено законодательством.     3. Зарезервирован.     4. Если в соответствии с требованиями на борту самолета установленрегистратор полетной информации, Эксплуатант этого самолета должен:     i. При  проведении  в ходе эксплуатации самолета обработки записейили технического обслуживания бортового регистратора сохранять снятые сборта самолета оригиналы записей (носители информации) за последний пе-риод летной эксплуатации до следующего момента  проведения  аналогичныхработ.  Если для проведения контроля состояния и обслуживания регистра-тора полетной информации запись на защищенном  накопителе  должна  бытьстерта,  тогда допускается стирание только наиболее старого материала вобъеме, не превышающем по времени 5% от общего объема записанной инфор-мации;     ii. Хранить документы, необходимые для обеспечения обработки заре-гистрированных данных (перевод кодированной информации в физические ве-личины параметров и т.п.).     (b) Воспроизведение записей.  Эксплуатант самолета, на борту кото-рого установлены средства сбора полетной  информации,  должен  иметь  всобственности  или  иметь возможность использовать по договору средствадля расшифровки и воспроизведения любой записи,  сделанной этими прибо-рами.     (c) Использование записей.     1. Записи бортового регистратора полетной информации и,  при необ-ходимости, бортового магнитофона, используются Эксплуатантом для:     i. Расследования авиационных происшествий и инцидентов, подлежащихобязательному расследованию;     ii. Оперативного  послеполетного контроля состояния самолета,  егосистем и условий выполнения полета, включая возможный выход за установ-ленные  в  РЛЭ и РПП эксплуатационные ограничения,  и контроля действияэкипажа;     iii. Решения  Эксплуатантом  или ДГА других задач в интересах под-держания летной годности или выполнения ТОиР.     2. Оперативный  послеполетный  контроль,  предусмотренный  пунктомАП-ЭКС 1.160 (с)(1)(ii),  выполняется после каждой посадки самолета  заисключением случаев:     i. Неисправности бортового регистратора  полетной  информации  присоблюдении условий, предусмотренных авиационными правилами;     ii. Выполнения посадки не на базовом аэродроме Эксплуатанта, кромеслучаев посадок в аэропортах назначения при регулярных пассажирских пе-ревозках.     При возвращении самолета в базовый аэропорт обрабатывается вся по-летная информация,  накопленная за период с момента последнего послепо-летного контроля.     3. Оперативный  послеполетный  контроль,  предусмотренный  пунктомАП-ЭКС  1.160  (c)(1)(ii),  выполняется  с использованием установленныхпроцедур и алгоритмов. Указанные процедуры должны предусматривать такжепорядок  действий  при выявлении по результатам послеполетного контроляотклонений от установленных требований.     4. Эксплуатант  самолета  должен  хранить  результаты оперативногопослеполетного  контроля,   предусмотренного   пунктом   АП-ЭКС   1.160(c)(1)(ii),  в  течение  90 дней с момента их получения (даты обработкиинформации конкретного полета).     (d) Контроль в эксплуатации средств сбора полетной информации.     1. При предполетной подготовке самолета должен  выполняться  конт-роль  работоспособности  бортового  регистратора  полетной информации ибортового магнитофона с использованием встроенных средств контроля.     2. Не реже 1 раза в год при выполнении соответствующего вида (фор-мы) технического обслуживания самолета должен проводиться контроль исп-равности  бортового регистратора полетной информации и бортового магни-тофона путем считывания и анализа качества записей,  сделанных  в  двухпоследних полетах.  Такой анализ должен предусматривать оценку частоты,характера и распределения сбоев информации,  разборчивости звуковой ин-формации,  характера  изменения записи параметров по этапам полета и ихсоответствие установленным допускам.     3. Бортовой  регистратор полетной информации и бортовой магнитофонследует считать неисправными, если:     i. При  предполетном контроле встроенными средствами выявлен отказбортового регистратора полетной информации или бортового магнитофона;     ii. При  ежегодной проверке выявлены отклонения в качестве записейили как минимум один параметр,  обязательный к регистрации, был записанбортовым регистратором полетной информации с отклонениями от требованийэксплуатационной документации; или     iii. В  процессе оперативного послеполетного контроля,  предусмот-ренного пунктом АП-ЭКС 1.160 (c)(1)(ii), выявлены отклонения в качествезаписей или как минимум один параметр,  обязательный к регистрации, былзаписан бортовым регистратором полетной информации  с  отклонениями  оттребований эксплуатационной документации.     4. Градуировка всех измерительных каналов  бортового  регистратораполетной информации должна проводиться не реже 1 раза в год.     5. По результатам ежегодной проверки средств сбора полетной инфор-мации составляется отчет,  который хранится в течение года (до оформле-ния отчета о следующей проверке) и по требованию ДГА представляется дляконтроля.      АП-ЭКС 1.165 - Аренда      (a) Терминология.     1. Аренда - любое соглашение, по которому одно лицо (арендодатель)предоставляет  за  плату другому лицу (арендатору) самолет во временноевладение и/или пользование для использования его в коммерческих  целях.Сюда не включаются соглашения о продаже или условной продаже самолета.     2. Полная аренда (Wet Lease) - соглашение,  по которому авиакомпа-ния  (арендодатель) предоставляет самолет с экипажем в аренду арендато-ру,  осуществляющему его эксплуатацию в соответствии с условиями Свиде-тельства Эксплуатанта арендодателя.     3. Неполная аренда (Dry Lease) - соглашение, по которому арендода-тель предоставляет самолет без экипажа в аренду арендатору, осуществля-ющему эксплуатацию самолета в соответствии  с  условиями  СвидетельстваЭксплуатанта арендатора.     4. Зарезервирован.     (b) Аренда самолетов Эксплуатантами.     1. Сдача в полную аренду -  Эксплуатант  предоставляет  самолет  иполный экипаж другому Эксплуатанту,  сохраняя все функции и ответствен-ность в соответствии с положениями подчасти C данной части АП-ЭКС;     2. Все виды аренды за исключением полной аренды:     i. За исключением случаев,  описанных в пункте АП-ЭКС 1.165 (b)(1)выше,  Эксплуатант,  использующий самолет другого Эксплуатанта или пре-доставляющий его ему,  должен получить предварительное  согласие  соот-ветствующей ДГА;     (c) Аренда самолетов между Эксплуатантом Кыргызской  Республики  илицом, не являющимся Эксплуатантом Кыргызской Республики.     1. Неполная аренда:     i. Эксплуатант Кыргызской Республики может брать в неполную арендусамолет у другого лица, не являющегося Эксплуатантом Кыргызской Респуб-лики,  только в случае одобрения такого договора (Соглашения об аренде)со стороны ДГА;     ii. Эксплуатант Кыргызской Республики должен гарантировать,  что вотношении самолетов,  взятых в неполную аренду,  обо всех  отличиях  оттребований, предписанных действующими Нормами летной годности и другиминормативно-техническими документами (для не  сертифицированных  самоле-тов), будет сообщено ДГА.     2. Полная аренда.     i. Эксплуатант  Кыргызской  Республики может брать в полную арендусамолет у другого лица, не являющегося Эксплуатантом Кыргызской Респуб-лики,  только  при  одобрении такого договора (Соглашения об аренде) состороны ДГА.     ii. Эксплуатант Кыргызской Республики должен гарантировать,  что вотношении самолетов, взятых в полную аренду:     (A) Стандарты безопасности арендодателя в отношении ТОиР и органи-зации полетов эквивалентны действующим Нормам летной годности и  другимнормативно-техническим документам (для не сертифицированных самолетов);     (B) Арендодатель является  Эксплуатантом,  владеющим  СертификатомЭксплуатанта, выданным государством-членом Чикагской конвенции;     (C) Самолет имеет стандартный Сертификат летной годности; и     (D) Имеет  место  соответствие всем применимым требованиям,  расп-ространенным на них авиационных властей арендатора.     3. Сдача в неполную аренду:     i. Эксплуатант Кыргызской Республики может сдать самолет в  непол-ную  аренду с целью выполнения коммерческих воздушных перевозок и авиа-ционных спецработ любому Эксплуатанту государства-члена Чикагской  кон-венции, при соблюдении следующих условий:     (A) Соответствие авиационным правилам Кыргызской Республики; и     (B) Самолет обслуживается в соответствии с утвержденной ПрограммойТОиР.     4. Сдача  в полную аренду - Эксплуатант Кыргызской Республики пре-доставляет самолет и полный экипаж другому лицу,  но остается  Эксплуа-тантом самолета, сохраняя все его функции и ответственность в соответс-твии с авиационными правилами;     (d) Краткосрочная аренда самолетов по уведомлению. В обстоятельст-вах, когда Эксплуатант поставлен перед необходимостью немедленной неот-ложной и неожиданной замены самолета обязательное одобрение такой заме-ны со стороны ДГА,  предусмотренное выше пунктом АП-ЭКС 1.165 (c)(2)(i)может рассматриваться как условно выданное, если:     1. Арендодатель является  Эксплуатантом,  обладающим  СертификатомЭксплуатанта Кыргызской Республики или выданным государством-участникомЧикагской конвенции;     2. Период аренды не превышает 5 последовательных дней; и     3. ДГА немедленно уведомляется об  использовании  этого  положенияАП-ЭКС.      АП-ЭКС 1.170 - Зарезервирован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xwq5aquk5jkgok1qb_3n">
      <w:r>
        <w:rPr>
          <w:rFonts w:ascii="Arial" w:cs="Arial" w:eastAsia="Arial" w:hAnsi="Arial"/>
          <w:color w:val="132D3F"/>
          <w:sz w:val="16"/>
          <w:szCs w:val="16"/>
          <w:u w:val="single"/>
        </w:rPr>
        <w:t xml:space="preserve">dalil.kg/document/31690</w:t>
      </w:r>
    </w:hyperlink>
  </w:p>
  <w:p>
    <w:pPr>
      <w:spacing w:after="0" w:before="40"/>
      <w:jc w:val="center"/>
    </w:pPr>
    <w:hyperlink w:history="1" r:id="rIdhwdqx6t9nqjuz6zpconm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obw594vdq2edjikrnp8h" Type="http://schemas.openxmlformats.org/officeDocument/2006/relationships/hyperlink" Target="https://dalil.kg/document/202591" TargetMode="External"/><Relationship Id="rIdidlb-cprfkavksgrpfr6o" Type="http://schemas.openxmlformats.org/officeDocument/2006/relationships/hyperlink" Target="https://dalil.kg/document/316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xwq5aquk5jkgok1qb_3n" Type="http://schemas.openxmlformats.org/officeDocument/2006/relationships/hyperlink" Target="https://dalil.kg/document/31690" TargetMode="External"/><Relationship Id="rIdhwdqx6t9nqjuz6zpconm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2026-10-02T07:31:07.009Z</dcterms:created>
  <dcterms:modified xsi:type="dcterms:W3CDTF">2026-10-02T07:31:07.009Z</dcterms:modified>
</cp:coreProperties>
</file>

<file path=docProps/custom.xml><?xml version="1.0" encoding="utf-8"?>
<Properties xmlns="http://schemas.openxmlformats.org/officeDocument/2006/custom-properties" xmlns:vt="http://schemas.openxmlformats.org/officeDocument/2006/docPropsVTypes"/>
</file>