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УТРАТИЛO СИЛУ              в соответствии с приказом Минобразнауки КР                      от </w:t>
      </w:r>
      <w:hyperlink w:history="1" r:id="rIdujarqkuq5cs7ezudbkuyu">
        <w:r>
          <w:rPr>
            <w:rFonts w:ascii="Arial" w:cs="Arial" w:eastAsia="Arial" w:hAnsi="Arial"/>
            <w:color w:val="1D4ED8"/>
            <w:sz w:val="24"/>
            <w:szCs w:val="24"/>
            <w:u w:val="single"/>
          </w:rPr>
          <w:t xml:space="preserve">7 мая 2007 года № 234/1</w:t>
        </w:r>
      </w:hyperlink>
      <w:r>
        <w:rPr>
          <w:rFonts w:ascii="Arial" w:cs="Arial" w:eastAsia="Arial" w:hAnsi="Arial"/>
          <w:sz w:val="24"/>
          <w:szCs w:val="24"/>
        </w:rPr>
        <w:t xml:space="preserve"> Зарегистрировано в Министерстве юстиции Кыргызской Республики27 июля 2001 года. Регистрационный номер 131-01                                                            Приложение 1                                                     Утверждено                                               </w:t>
      </w:r>
      <w:hyperlink w:history="1" r:id="rId9fwgwqonevtao6tcjmhy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культуры                                               Кыргызской Республики                                            от 5 июля 2001 года № 314/1                                ПОЛОЖЕНИЕ               о порядке подготовки к изданию учебников                 и учебно-методической литературы для            общеобразовательных школ Кыргызской Республики                           I. Общие положения      Издание учебников и учебно-методических пособий для учащихся обще-образовательных школ республики всех типов,  обеспечение  образователь-но-воспитательного  процесса  необходимой литературой является основнымнаправлением деятельности Управления  общего  среднего,  дошкольного  ивнешкольного образования Министерства образования,  и культуры Кыргызс-кой Республики (далее - Управление школ) и Кыргызского института  обра-зования.     1.1. В соответствии с целями и задачами учебного процесса разраба-тываются  и издаются учебники и учебные пособия для общеобразовательныхшкол республики.     1.2. Учебник  - книга,  в которой систематически излагаются основызнаний в определенной области на современном уровне науки и культуры, атакже содержится система стимулов к формированию навыков, умений и цен-ностных ориентацией учащихся, есть основной и ведущий вид учебной лите-ратуры.     1.3. Учебные пособия - средства обучения, предназначенные для рас-ширения, углубления и лучшего освоения знаний, предусмотренных учебнымипрограммами и государственными образовательными стандартами.  К учебнымпособиям относятся книги для внеклассного чтения учащихся, хрестоматии,справочники,  словари, сборники задач и упражнений, руководства для са-мостоятельных занятий и т.д.     1.4. Учебник и учебные пособия реализуют материал, предусмотренныйдействующей  программой и государственными образовательными стандартамипо учебным дисциплинам.     1.5. Объем учебников и учебных пособий определяется объемом часов,отводимых на изучение дисциплины государственным учебным планом, а так-же содержательной спецификой конкретного предмета.     1.6. Учебная книга для массовых  общеобразовательных  школ  должнаудовлетворять высоким эстетическим требованиям,  соответствовать гигие-ническим и полиграфическим нормам, установленным ГОСТами.                 II. Подготовка и утверждение к изданию                      учебников и учебных пособий      2.1. Руководство изданием учебников, учебно-методической литерату-ры и программ для общеобразовательных  школ  осуществляет  Министерствообразования  и  культуры Кыргызской Республики на основании </w:t>
      </w:r>
      <w:hyperlink w:history="1" r:id="rIdmyc6hzql2z36al3ucf47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нормативных актов, государственныхобразовательных стандартов и ГОСТов по издательской деятельности.     2.2. Включение учебников и учебных  пособий  в  издательский  планосуществляется  Управлением  школ.  В издательский план по рекомендацииКыргызского института образования включаются учебники для общеобразова-тельных школ,  отобранные по результатам конкурсов, на основе представ-ленных авторами заявок и планов-проспектов. Издательский план утвержда-ется коллегией Министерства образования и культуры Кыргызской Республи-ки.     2.3. В соответствии со статьей 31 Закона Кыргызской Республики "Обавторском праве и смежных правах",  условия авторского договора  и  ав-торского  вознаграждения устанавливаются Правительством Кыргызской Рес-публики.     2.4. Управление школ заранее, не менее чем за год до проектируемо-го срока представления рукописи,  извещает издательство и авторов  (ав-торские  коллективы)  о  необходимости подготовки новых или переработкидействующих учебников. Характер и содержание вносимых изменений опреде-ляются  концепцией  предметного образования,  государственным образова-тельным стандартом по предмету, учебными программами, примерными требо-ваниями к учебникам и установками современной педагогической науки.     2.5. Рукопись вместе с рецензиями-рекомендациями двух ведущих спе-циалистов (ученого методиста и педагога-практика) и краткой аннотацией,объясняющей замысел и сущность нового учебника,  его структуру,  в  томчисле  логику  и  принципы  использования  изобразительного  материала,представляется авторским коллективом в трех  экземплярах  в  Управлениешкол не позднее, чем за 12 месяцев до издания.     2.6. Предварительное рецензирование рукописи осуществляется специ-алистами  (ученым методистом и опытным практик-педагогом) по заказу Ми-нистерства образования и культуры Кыргызской Республики в течение  двухмесяцев  (за 12 месяцев до издания).  Затем рукопись с соответствующимирецензиями направляется в Кыргызский институт образования. С учетом ре-цензий и результатов предварительного обсуждения соответствующие отделыКыргызского института образования за 12 месяцев до года издания состав-ляют  предварительное заключение и конкретные рекомендации по доработкерукописи.  В случае необходимости рукопись рассматривается отделом пов-торно.     2.7. Рукопись доработанного учебника с соответствующими заключени-ями отдела Кыргызского института образования передается в издательство.Издательство работает над рукописью, реализуя вместе с автором (авторс-кими коллективами) указания,  содержащиеся в заключении. Подготовленнуюи отредактированную рукопись учебника с заключением редактора издатель-ство  направляет  в Министерство образования и культуры Кыргызской Рес-публики не позднее 11 месяцев до издания.     2.8. На  основании представления издательства Министерство образо-вания и культуры Кыргызской Республики повторно направляет  рукопись  сзаключением редактора,  рецензиями и другими сопутствующими материаламив Кыргызский институт образования. Здесь рукопись вновь рассматриваетсясоответствующими  отделами.  Если требуется существенная доработка,  тоона выполняется авторами на основе предварительного заключения отделов,затем  по  представлению отдела рукопись рассматривается Ученым советомКыргызского института образования на предмет рекомендации к утверждениюколлегией  Министерства  образования  и культуры Кыргызской Республики.Рукопись,  утвержденная коллегией, за 9 месяцев до издания направляетсяв издательство.     2.9. Управление школ,  руководствуясь сроками подготовки рукописейк  изданию,  совместно  с  издательством  составляет график подготовки,рассмотрения и утверждения каждой рукописи с учетом ее объема, специфи-ки,  сложности.  График утверждается заместителем Министра образования,науки и культуры Кыргызской Республики.     Контроль за сроками подготовки,  прохождения и утверждения рукопи-сей осуществляет Управление школ Министерства  образования  и  культурыКыргызской Республики.     2.10. Подготовку рукописей переводных школьных учебников  осущест-вляет издательство в соответствии с решением Министерства образования икультуры Кыргызской Республики.     Написание нового оригинального учебника и учебного пособия являет-ся основной работой каждого члена авторского коллектива и включается  вплан его научной работы,  а также в план научного учреждения, в которомон работает. При этом сохраняется оплата издательством подготовленной кпечати и доработанной рукописи в соответствии с Положением об авторскихгонорарах.     При необходимости  авторам  предоставляется творческий отпуск от 3до 6 месяцев с сохранением заработной платы.  Вопрос  о  предоставлениитворческого  отпуска решается Министерством образования и культуры Кыр-гызской Республики по представлению Кыргызского института образования.     2.11. На титульном листе учебников и учебных пособий, утвержденныхк изданию Министерством образования и культуры  Кыргызской  Республики,ставится его гриф.     Учебным заведениям (издательским  советам,  методическим  советам)запрещается  делать  ссылку на Министерство образования и культуры Кыр-гызской Республики без соответствующего решения коллегии Министерства.     Учебники и учебные пособия,  издаваемые впервые, рекомендуются дляапробации.     Учебники и учебные пособия,  издаваемые в качестве эксперименталь-ных (пробных),  могут быть представлены для присвоения грифа Министерс-тва образования и культуры Кыргызской Республики не ранее,  чем через 2года с аналитическими материалами об итогах использования данного изда-ния в учебном процессе.     Издание переводных учебников и учебных  пособий  осуществляется  стеми же грифами,  по которым изданы оригиналы. Внесение каких-либо кор-ректив может осуществляться только лишь с разрешения автора переводимыхучебников.             III. Порядок подготовки, утверждения и издания       учебно-методических пособий, рекомендаций, дидактических                материалов для общеобразовательных школ      3.1. Подготовку  и  издание учебно-методических пособий (сборниковзадач и упражнений,  хрестоматий,  книг для чтения по предметам, слова-рей, справочников), методических рекомендаций, дидактических материаловдля общеобразовательных школ,  а также для специализированных школ осу-ществляет  Министерство образования и культуры Кыргызской Республики наосновании перспективного и годового планов выпуска школьных учебников иучебно-методической литературы.     Планы выпуска таких изданий также  утверждаются  коллегией  Минис-терства  образования  и  культуры Кыргызской Республики по рекомендацииКыргызского института образования.     3.2. Для включения в план выпуска вышеперечисленных пособий доста-точно решения Ученого совета Кыргызского института образования, котороепринимается на основе обсуждения рукописей соответствующими отделами. Вотдельных случаях рукописи некоторых работ (монографии, фундаментальныеметодические  труды)  подлежат рассмотрению и утверждению коллегией Ми-нистерства образования и культуры Кыргызской Республики.            VI. Порядок подготовки и издания учебных программ                  и экзаменационных билетов для школ      4.1. Подготовка  учебных  программ  и экзаменационных билетов осу-ществляется соответствующими отделами Кыргызского  института  образова-ния.  После обсуждения на заседании Ученого совета института они предс-тавляются в Министерство образования и культуры  Кыргызской  Республикина утверждение коллегии. Материалы, утвержденные коллегией, с соответс-твующими документами передаются издательству для выпуска.     4.2. Учебные  программы подготавливаются и рекомендуются к изданиюпо мере их необходимости и готовности.  А экзаменационные билеты должныбыть переданы в издательство не позднее 1 февраля текущего года и изда-ваться соответствующими тиражами до 1 апреля.              V. Порядок получения рекомендательного грифа      5.1. Для  получения  соответствующего  грифа  рукописи   учебников(книг,  учебных  или  методических пособий и других учебных материалов)представляются в Управление школ Министерства  образования  и  культурыКыргызской Республики.  К рукописи должны быть приложены рецензии веду-щих специалистов, практиков, работающих в данной области знаний.     5.2. Рукопись со всеми соответствующими документами направляется вэкспертную комиссию Кыргызского института образования.     5.3. Экспертная комиссия,  а затем Ученый совет Кыргызского инсти-тута образования дает заключение о присвоении грифа.     В заключении приводятся:     - краткое обоснование издания, его выходные данные (Ф.И.О. автора,название рукописи, ее объем);     - по какой учебной программе подготовлена рукопись;     - сведения о рецензировании рукописи;     - рекомендации о возможности издания данной рукописи с грифом  Ми-нистерства образования и культуры Кыргызской Республики.     5.4. Действующие учебники,  учебники-хрестоматии,  а также учебныепособия для учащихся (дидактические материалы,  пособия, словари, спра-вочники и т.д.) получают гриф "Рекомендовано Министерством образования,науки и культуры Кыргызской Республики".     5.5. Пробные и  экспериментальные  учебники,  учебники-хрестоматииполучают гриф "Допущено Министерством образования,  и культуры Кыргызс-кой Республики".                       VI. Рецензирование рукописи      6.1. Срок рецензирования не должен превышать одного месяца.  Конт-роль за своевременным и качественным рецензированием возлагается на Уп-равление школ Министерства образования и культуры Кыргызской  Республи-ки.     6.2. Рукопись учебника и учебного пособия в  самом  начале  должнабыть  рассмотрена  ученым советом высшего учебного заведения,  научногоучреждения или предметной комиссией школы, где работает автор.     6.3. Рукописи  учебников  и  учебных пособий должны иметь не менеедвух рецензий квалифицированных специалистов в данной области знаний.     6.4. При переиздании положительно зарекомендовавших себя учебникови учебных пособий можно ограничиться одной рецензией. Отдельные учебни-ки  могут выпускаться без рецензирования (если с момента их переизданияпрошло не более четырех лет) по рекомендации Министерства образования икультуры Кыргызской Республики.     6.5. Рецензенты должны давать оценку степени соответствия рукописидействующей программе по изучаемой учебной дисциплине,  требованиям го-сударственных образовательных стандартов,  характеризовать научный уро-вень,  методические достоинства,  а также недостатки,  содержать четкоезаключение о целесообразности издания.     6.6. Фамилии рецензентов помещаются на оборотной стороне титульно-го листа издания.           VII. Порядок финансирования, подготовки к изданию,          издание и реализация учебников, учебно-методической                литературы для общеобразовательных школ                         Кыргызской Республики      7.1. Финансирование подготовки к изданию учебников, учебно-методи-ческой литературы осуществляется за счет средств республиканского  бюд-жета на возвратной основе.  Средства, предусмотренные для этого годовойсметой расходов,  направляются целевым назначением на счет Министерстваобразования и культуры Кыргызской Республики.     7.2. Закупка товаров,  работ и услуг по изданию учебников и  учеб-но-тематической литературы осуществляется в соответствии с Законом Кыр-гызской Республики "О государственных закупках товаров, работ и услуг".     7.3. Из  поступивших  на  счет Министерства образования и культурыКыргызской Республики средств на издание учебников 25 процентов в  видеаванса  перечисляется  на  счет издательств и типографии для подготовкирукописей и оплаты авторского гонорара, издательских расходов, приобре-тения  необходимых  расходных материалов (бумага,  картон,  переплетнаяткань,  форменные пластины, клей, краска, фототехническая пленка, хими-каты ламинированной пленки) и другие полиграфические услуги.     7.4. После выпуска полного тиража книжной  продукции  Министерстваобразования  и  культуры Кыргызской Республики производит полный расчетсо всеми издательствами,  физическими лицами за счет оставшихся 75 про-центов средств, предусмотренных на издание учебников.     7.5. Министерство образования и культуры Кыргызской  Республики  втечение  10  дней  после перечисления оставшейся суммы организует вывозготовой продукции для реализации ее по разнарядке через  областные  уп-равления образования и через розничную торговлю.     7.6. Районные отдел образования и Бишкекского департамента образо-вания,  Нарынского, Ыссык-Кульского, Таласского, Джалал-Абадского, Бат-кенского областных центров образования,  отдел образования Чуйской  об-ластной государственной администрации, Ошской областной объединения об-разовательных учреждений несут ответственность за реализацию  учебниковна местах и в течение 3-месячного срока после получения готовой продук-ции перечисляют средства от реализации на счет Министерства образованияи культуры Кыргызской Республики.     7.7. Министерство образования и культуры Кыргызской Республики ак-кумулирует средства в фонде издания школьных учебников для последующегоих использования на издание учебников.     Смета расходов  на подготовку и издание учебников и учебно-методи-ческих пособий с необходимыми расчетами представляется ежегодно  Минис-терством  образования  и  культуры Кыргызской Республики в Министерствофинансов Кыргызской Республики для формирования проекта бюджета на пос-ледующий год,  а также отчет по использованию выделенных средств на из-дание учебников в установленном порядке.     7.8. Министерство образования и культуры Кыргызской Республики не-сет ответственность за расходование и возврат средств из фонда  изданияшкольных учебников, определяет потребность в выпускаемых по плану учеб-никах конкретно по областям.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ildkqedxd9sfugnn0xqi">
      <w:r>
        <w:rPr>
          <w:rFonts w:ascii="Arial" w:cs="Arial" w:eastAsia="Arial" w:hAnsi="Arial"/>
          <w:color w:val="132D3F"/>
          <w:sz w:val="16"/>
          <w:szCs w:val="16"/>
          <w:u w:val="single"/>
        </w:rPr>
        <w:t xml:space="preserve">dalil.kg/document/31865</w:t>
      </w:r>
    </w:hyperlink>
  </w:p>
  <w:p>
    <w:pPr>
      <w:spacing w:after="0" w:before="40"/>
      <w:jc w:val="center"/>
    </w:pPr>
    <w:hyperlink w:history="1" r:id="rIdftsifur41xk-a7yd3xzx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jarqkuq5cs7ezudbkuyu" Type="http://schemas.openxmlformats.org/officeDocument/2006/relationships/hyperlink" Target="https://dalil.kg/document/300644" TargetMode="External"/><Relationship Id="rId9fwgwqonevtao6tcjmhyb" Type="http://schemas.openxmlformats.org/officeDocument/2006/relationships/hyperlink" Target="https://dalil.kg/document/30058" TargetMode="External"/><Relationship Id="rIdmyc6hzql2z36al3ucf47j"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ildkqedxd9sfugnn0xqi" Type="http://schemas.openxmlformats.org/officeDocument/2006/relationships/hyperlink" Target="https://dalil.kg/document/31865" TargetMode="External"/><Relationship Id="rIdftsifur41xk-a7yd3xzx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2026-10-01T02:36:09.203Z</dcterms:created>
  <dcterms:modified xsi:type="dcterms:W3CDTF">2026-10-01T02:36:09.203Z</dcterms:modified>
</cp:coreProperties>
</file>

<file path=docProps/custom.xml><?xml version="1.0" encoding="utf-8"?>
<Properties xmlns="http://schemas.openxmlformats.org/officeDocument/2006/custom-properties" xmlns:vt="http://schemas.openxmlformats.org/officeDocument/2006/docPropsVTypes"/>
</file>